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CBDCC"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bookmarkStart w:id="0" w:name="_Hlk92787646"/>
    </w:p>
    <w:p w14:paraId="6D09FC5F"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p>
    <w:p w14:paraId="3323AA5F"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p>
    <w:p w14:paraId="7A4BBAAD"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p>
    <w:p w14:paraId="46457995"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p>
    <w:p w14:paraId="725610FB"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p>
    <w:p w14:paraId="0A40253A" w14:textId="77777777" w:rsidR="003A3DD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r>
        <w:rPr>
          <w:rFonts w:ascii="Times New Roman" w:eastAsia="黑体" w:hAnsi="Times New Roman" w:hint="eastAsia"/>
          <w:b/>
          <w:bCs/>
          <w:spacing w:val="20"/>
          <w:kern w:val="52"/>
          <w:sz w:val="48"/>
          <w:szCs w:val="48"/>
        </w:rPr>
        <w:t>广西</w:t>
      </w:r>
      <w:r w:rsidR="00F16783">
        <w:rPr>
          <w:rFonts w:ascii="Times New Roman" w:eastAsia="黑体" w:hAnsi="Times New Roman" w:hint="eastAsia"/>
          <w:b/>
          <w:bCs/>
          <w:spacing w:val="20"/>
          <w:kern w:val="52"/>
          <w:sz w:val="48"/>
          <w:szCs w:val="48"/>
        </w:rPr>
        <w:t>壮族自治区</w:t>
      </w:r>
      <w:r>
        <w:rPr>
          <w:rFonts w:ascii="Times New Roman" w:eastAsia="黑体" w:hAnsi="Times New Roman" w:hint="eastAsia"/>
          <w:b/>
          <w:bCs/>
          <w:spacing w:val="20"/>
          <w:kern w:val="52"/>
          <w:sz w:val="48"/>
          <w:szCs w:val="48"/>
        </w:rPr>
        <w:t>自然资源</w:t>
      </w:r>
    </w:p>
    <w:p w14:paraId="6AD674CD" w14:textId="4A7BCBA4"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r>
        <w:rPr>
          <w:rFonts w:ascii="Times New Roman" w:eastAsia="黑体" w:hAnsi="Times New Roman" w:hint="eastAsia"/>
          <w:b/>
          <w:bCs/>
          <w:spacing w:val="20"/>
          <w:kern w:val="52"/>
          <w:sz w:val="48"/>
          <w:szCs w:val="48"/>
        </w:rPr>
        <w:t>网络安全和信息化“十四五”规划</w:t>
      </w:r>
    </w:p>
    <w:p w14:paraId="404BD3FC"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48"/>
          <w:szCs w:val="48"/>
        </w:rPr>
      </w:pPr>
      <w:r>
        <w:rPr>
          <w:rFonts w:ascii="Times New Roman" w:eastAsia="黑体" w:hAnsi="Times New Roman" w:hint="eastAsia"/>
          <w:b/>
          <w:bCs/>
          <w:spacing w:val="20"/>
          <w:kern w:val="52"/>
          <w:sz w:val="48"/>
          <w:szCs w:val="48"/>
        </w:rPr>
        <w:t>（</w:t>
      </w:r>
      <w:r>
        <w:rPr>
          <w:rFonts w:ascii="Times New Roman" w:eastAsia="黑体" w:hAnsi="Times New Roman"/>
          <w:b/>
          <w:bCs/>
          <w:spacing w:val="20"/>
          <w:kern w:val="52"/>
          <w:sz w:val="48"/>
          <w:szCs w:val="48"/>
        </w:rPr>
        <w:t>2021</w:t>
      </w:r>
      <w:r>
        <w:rPr>
          <w:rFonts w:ascii="Times New Roman" w:eastAsia="黑体" w:hAnsi="Times New Roman" w:hint="eastAsia"/>
          <w:b/>
          <w:bCs/>
          <w:spacing w:val="20"/>
          <w:kern w:val="52"/>
          <w:sz w:val="48"/>
          <w:szCs w:val="48"/>
        </w:rPr>
        <w:t>—</w:t>
      </w:r>
      <w:r>
        <w:rPr>
          <w:rFonts w:ascii="Times New Roman" w:eastAsia="黑体" w:hAnsi="Times New Roman"/>
          <w:b/>
          <w:bCs/>
          <w:spacing w:val="20"/>
          <w:kern w:val="52"/>
          <w:sz w:val="48"/>
          <w:szCs w:val="48"/>
        </w:rPr>
        <w:t>2025</w:t>
      </w:r>
      <w:r>
        <w:rPr>
          <w:rFonts w:ascii="Times New Roman" w:eastAsia="黑体" w:hAnsi="Times New Roman" w:hint="eastAsia"/>
          <w:b/>
          <w:bCs/>
          <w:spacing w:val="20"/>
          <w:kern w:val="52"/>
          <w:sz w:val="48"/>
          <w:szCs w:val="48"/>
        </w:rPr>
        <w:t>年）</w:t>
      </w:r>
    </w:p>
    <w:p w14:paraId="38103999" w14:textId="77777777" w:rsidR="0036239E" w:rsidRDefault="0036239E" w:rsidP="0036239E">
      <w:pPr>
        <w:pStyle w:val="2"/>
        <w:adjustRightInd w:val="0"/>
        <w:snapToGrid w:val="0"/>
        <w:spacing w:line="240" w:lineRule="auto"/>
        <w:ind w:firstLineChars="0" w:firstLine="0"/>
        <w:jc w:val="center"/>
        <w:rPr>
          <w:rFonts w:ascii="Times New Roman" w:eastAsia="黑体" w:hAnsi="Times New Roman"/>
          <w:bCs/>
          <w:spacing w:val="20"/>
          <w:kern w:val="52"/>
          <w:sz w:val="36"/>
          <w:szCs w:val="36"/>
        </w:rPr>
      </w:pPr>
    </w:p>
    <w:p w14:paraId="4A58C559" w14:textId="77777777" w:rsidR="0036239E" w:rsidRPr="00A711BC" w:rsidRDefault="0036239E" w:rsidP="0036239E">
      <w:pPr>
        <w:pStyle w:val="2"/>
        <w:adjustRightInd w:val="0"/>
        <w:snapToGrid w:val="0"/>
        <w:spacing w:line="240" w:lineRule="auto"/>
        <w:ind w:firstLineChars="0" w:firstLine="0"/>
        <w:jc w:val="center"/>
        <w:rPr>
          <w:rFonts w:ascii="Times New Roman" w:eastAsia="黑体" w:hAnsi="Times New Roman"/>
          <w:b/>
          <w:bCs/>
          <w:spacing w:val="20"/>
          <w:kern w:val="52"/>
          <w:sz w:val="52"/>
          <w:szCs w:val="52"/>
        </w:rPr>
      </w:pPr>
    </w:p>
    <w:p w14:paraId="4A97CC56"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3C86D363"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1B685622"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0CBD0FAD"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4C0F119A"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79230BCC"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50887C8E"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1F1F3FB6" w14:textId="77777777" w:rsidR="0036239E" w:rsidRDefault="0036239E" w:rsidP="0036239E">
      <w:pPr>
        <w:pStyle w:val="2"/>
        <w:adjustRightInd w:val="0"/>
        <w:snapToGrid w:val="0"/>
        <w:spacing w:line="240" w:lineRule="auto"/>
        <w:ind w:firstLineChars="0" w:firstLine="0"/>
        <w:jc w:val="center"/>
        <w:rPr>
          <w:rFonts w:ascii="Times New Roman" w:eastAsia="仿宋" w:hAnsi="Times New Roman"/>
          <w:sz w:val="48"/>
          <w:szCs w:val="48"/>
        </w:rPr>
      </w:pPr>
    </w:p>
    <w:p w14:paraId="0CDBE0B8" w14:textId="77777777" w:rsidR="0036239E" w:rsidRDefault="0036239E" w:rsidP="0036239E">
      <w:pPr>
        <w:pStyle w:val="2"/>
        <w:adjustRightInd w:val="0"/>
        <w:snapToGrid w:val="0"/>
        <w:spacing w:line="240" w:lineRule="auto"/>
        <w:ind w:firstLineChars="0" w:firstLine="0"/>
        <w:rPr>
          <w:rFonts w:ascii="Times New Roman" w:eastAsia="仿宋" w:hAnsi="Times New Roman"/>
          <w:sz w:val="48"/>
          <w:szCs w:val="48"/>
        </w:rPr>
      </w:pPr>
    </w:p>
    <w:p w14:paraId="6A489DC7" w14:textId="77777777" w:rsidR="0036239E" w:rsidRDefault="0036239E" w:rsidP="0036239E">
      <w:pPr>
        <w:jc w:val="center"/>
        <w:rPr>
          <w:rFonts w:eastAsia="黑体"/>
          <w:sz w:val="36"/>
          <w:szCs w:val="36"/>
        </w:rPr>
      </w:pPr>
      <w:r>
        <w:rPr>
          <w:rFonts w:eastAsia="黑体"/>
          <w:sz w:val="36"/>
          <w:szCs w:val="36"/>
        </w:rPr>
        <w:t xml:space="preserve"> </w:t>
      </w:r>
      <w:r>
        <w:rPr>
          <w:rFonts w:eastAsia="黑体" w:hint="eastAsia"/>
          <w:sz w:val="36"/>
          <w:szCs w:val="36"/>
        </w:rPr>
        <w:t>广西壮族自治区自然资源厅</w:t>
      </w:r>
    </w:p>
    <w:p w14:paraId="7ED9B833" w14:textId="07AA7896" w:rsidR="0036239E" w:rsidRDefault="0036239E" w:rsidP="0036239E">
      <w:pPr>
        <w:spacing w:line="680" w:lineRule="exact"/>
        <w:jc w:val="center"/>
        <w:rPr>
          <w:rFonts w:eastAsia="华文中宋"/>
          <w:bCs/>
          <w:color w:val="0D0D0D"/>
          <w:kern w:val="0"/>
          <w:sz w:val="36"/>
          <w:szCs w:val="36"/>
        </w:rPr>
      </w:pPr>
      <w:r>
        <w:rPr>
          <w:rFonts w:eastAsia="黑体"/>
          <w:sz w:val="36"/>
          <w:szCs w:val="36"/>
        </w:rPr>
        <w:t>202</w:t>
      </w:r>
      <w:r w:rsidR="000D67B2">
        <w:rPr>
          <w:rFonts w:eastAsia="黑体"/>
          <w:sz w:val="36"/>
          <w:szCs w:val="36"/>
        </w:rPr>
        <w:t>2</w:t>
      </w:r>
      <w:r>
        <w:rPr>
          <w:rFonts w:eastAsia="黑体" w:hint="eastAsia"/>
          <w:sz w:val="36"/>
          <w:szCs w:val="36"/>
        </w:rPr>
        <w:t>年</w:t>
      </w:r>
      <w:r w:rsidR="00101F21">
        <w:rPr>
          <w:rFonts w:eastAsia="黑体"/>
          <w:sz w:val="36"/>
          <w:szCs w:val="36"/>
        </w:rPr>
        <w:t>12</w:t>
      </w:r>
      <w:r>
        <w:rPr>
          <w:rFonts w:eastAsia="黑体" w:hint="eastAsia"/>
          <w:sz w:val="36"/>
          <w:szCs w:val="36"/>
        </w:rPr>
        <w:t>月</w:t>
      </w:r>
    </w:p>
    <w:p w14:paraId="017C85BA" w14:textId="77777777" w:rsidR="0036239E" w:rsidRDefault="0036239E" w:rsidP="0036239E"/>
    <w:p w14:paraId="2122D42A" w14:textId="77777777" w:rsidR="0036239E" w:rsidRDefault="0036239E" w:rsidP="0036239E"/>
    <w:p w14:paraId="50320D73" w14:textId="77777777" w:rsidR="0036239E" w:rsidRDefault="0036239E" w:rsidP="0036239E"/>
    <w:p w14:paraId="2B3AD0FA" w14:textId="77777777" w:rsidR="0036239E" w:rsidRDefault="0036239E" w:rsidP="0036239E"/>
    <w:p w14:paraId="0A6FE10A" w14:textId="77777777" w:rsidR="0036239E" w:rsidRDefault="0036239E" w:rsidP="0036239E"/>
    <w:p w14:paraId="0118E46D" w14:textId="77777777" w:rsidR="0036239E" w:rsidRDefault="0036239E" w:rsidP="0036239E">
      <w:pPr>
        <w:widowControl/>
        <w:jc w:val="left"/>
        <w:rPr>
          <w:kern w:val="0"/>
        </w:rPr>
        <w:sectPr w:rsidR="0036239E">
          <w:footerReference w:type="default" r:id="rId8"/>
          <w:pgSz w:w="11906" w:h="16838"/>
          <w:pgMar w:top="1440" w:right="1800" w:bottom="1440" w:left="1800" w:header="851" w:footer="992" w:gutter="0"/>
          <w:cols w:space="720"/>
          <w:docGrid w:type="lines" w:linePitch="312"/>
        </w:sectPr>
      </w:pPr>
    </w:p>
    <w:p w14:paraId="32FFC805" w14:textId="77777777" w:rsidR="0036239E" w:rsidRDefault="0036239E" w:rsidP="0036239E">
      <w:pPr>
        <w:jc w:val="center"/>
        <w:rPr>
          <w:rFonts w:ascii="黑体" w:eastAsia="黑体" w:hAnsi="黑体"/>
          <w:sz w:val="32"/>
          <w:szCs w:val="32"/>
        </w:rPr>
      </w:pPr>
      <w:r>
        <w:rPr>
          <w:rFonts w:ascii="黑体" w:eastAsia="黑体" w:hAnsi="黑体" w:hint="eastAsia"/>
          <w:sz w:val="32"/>
          <w:szCs w:val="32"/>
        </w:rPr>
        <w:lastRenderedPageBreak/>
        <w:t>目 录</w:t>
      </w:r>
    </w:p>
    <w:p w14:paraId="691E9B02" w14:textId="4E00D492" w:rsidR="00894750" w:rsidRPr="00495C91" w:rsidRDefault="0036239E">
      <w:pPr>
        <w:pStyle w:val="10"/>
        <w:tabs>
          <w:tab w:val="right" w:leader="dot" w:pos="8296"/>
        </w:tabs>
        <w:rPr>
          <w:rFonts w:ascii="仿宋" w:eastAsia="仿宋" w:hAnsi="仿宋" w:cstheme="minorBidi"/>
          <w:noProof/>
          <w:sz w:val="28"/>
          <w:szCs w:val="28"/>
        </w:rPr>
      </w:pPr>
      <w:r w:rsidRPr="0042048D">
        <w:rPr>
          <w:rFonts w:ascii="仿宋_GB2312" w:eastAsia="仿宋_GB2312" w:hAnsi="仿宋" w:hint="eastAsia"/>
          <w:sz w:val="28"/>
          <w:szCs w:val="28"/>
        </w:rPr>
        <w:fldChar w:fldCharType="begin"/>
      </w:r>
      <w:r w:rsidRPr="0042048D">
        <w:rPr>
          <w:rFonts w:ascii="仿宋_GB2312" w:eastAsia="仿宋_GB2312" w:hAnsi="仿宋" w:hint="eastAsia"/>
          <w:sz w:val="28"/>
          <w:szCs w:val="28"/>
        </w:rPr>
        <w:instrText xml:space="preserve"> TOC \o "1-3" \h \z \u </w:instrText>
      </w:r>
      <w:r w:rsidRPr="0042048D">
        <w:rPr>
          <w:rFonts w:ascii="仿宋_GB2312" w:eastAsia="仿宋_GB2312" w:hAnsi="仿宋" w:hint="eastAsia"/>
          <w:sz w:val="28"/>
          <w:szCs w:val="28"/>
        </w:rPr>
        <w:fldChar w:fldCharType="separate"/>
      </w:r>
      <w:hyperlink w:anchor="_Toc121727859" w:history="1">
        <w:r w:rsidR="00894750" w:rsidRPr="00495C91">
          <w:rPr>
            <w:rStyle w:val="a3"/>
            <w:rFonts w:ascii="仿宋" w:eastAsia="仿宋" w:hAnsi="仿宋"/>
            <w:noProof/>
            <w:sz w:val="28"/>
            <w:szCs w:val="28"/>
          </w:rPr>
          <w:t>前言</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_Toc121727859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w:t>
        </w:r>
        <w:r w:rsidR="00894750" w:rsidRPr="00495C91">
          <w:rPr>
            <w:rFonts w:ascii="仿宋" w:eastAsia="仿宋" w:hAnsi="仿宋"/>
            <w:noProof/>
            <w:webHidden/>
            <w:sz w:val="28"/>
            <w:szCs w:val="28"/>
          </w:rPr>
          <w:fldChar w:fldCharType="end"/>
        </w:r>
      </w:hyperlink>
    </w:p>
    <w:p w14:paraId="562D8B4B" w14:textId="043D3263" w:rsidR="00894750" w:rsidRPr="00495C91" w:rsidRDefault="00DD53D1">
      <w:pPr>
        <w:pStyle w:val="10"/>
        <w:tabs>
          <w:tab w:val="right" w:leader="dot" w:pos="8296"/>
        </w:tabs>
        <w:rPr>
          <w:rFonts w:ascii="仿宋" w:eastAsia="仿宋" w:hAnsi="仿宋" w:cstheme="minorBidi"/>
          <w:noProof/>
          <w:sz w:val="28"/>
          <w:szCs w:val="28"/>
        </w:rPr>
      </w:pPr>
      <w:hyperlink w:anchor="_Toc121727860" w:history="1">
        <w:r w:rsidR="00894750" w:rsidRPr="00495C91">
          <w:rPr>
            <w:rStyle w:val="a3"/>
            <w:rFonts w:ascii="仿宋" w:eastAsia="仿宋" w:hAnsi="仿宋"/>
            <w:noProof/>
            <w:sz w:val="28"/>
            <w:szCs w:val="28"/>
          </w:rPr>
          <w:t>第一章 现状及形势</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_Toc121727860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w:t>
        </w:r>
        <w:r w:rsidR="00894750" w:rsidRPr="00495C91">
          <w:rPr>
            <w:rFonts w:ascii="仿宋" w:eastAsia="仿宋" w:hAnsi="仿宋"/>
            <w:noProof/>
            <w:webHidden/>
            <w:sz w:val="28"/>
            <w:szCs w:val="28"/>
          </w:rPr>
          <w:fldChar w:fldCharType="end"/>
        </w:r>
      </w:hyperlink>
    </w:p>
    <w:p w14:paraId="2C45A7D8" w14:textId="045249C7" w:rsidR="00894750" w:rsidRPr="00495C91" w:rsidRDefault="00DD53D1">
      <w:pPr>
        <w:pStyle w:val="20"/>
        <w:tabs>
          <w:tab w:val="right" w:leader="dot" w:pos="8296"/>
        </w:tabs>
        <w:rPr>
          <w:rFonts w:ascii="仿宋" w:eastAsia="仿宋" w:hAnsi="仿宋" w:cstheme="minorBidi"/>
          <w:noProof/>
          <w:sz w:val="28"/>
          <w:szCs w:val="28"/>
        </w:rPr>
      </w:pPr>
      <w:hyperlink w:anchor="_Toc121727861" w:history="1">
        <w:r w:rsidR="00894750" w:rsidRPr="00495C91">
          <w:rPr>
            <w:rStyle w:val="a3"/>
            <w:rFonts w:ascii="仿宋" w:eastAsia="仿宋" w:hAnsi="仿宋"/>
            <w:noProof/>
            <w:sz w:val="28"/>
            <w:szCs w:val="28"/>
          </w:rPr>
          <w:t>一、“十三五”信息化建设成效</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_Toc121727861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w:t>
        </w:r>
        <w:r w:rsidR="00894750" w:rsidRPr="00495C91">
          <w:rPr>
            <w:rFonts w:ascii="仿宋" w:eastAsia="仿宋" w:hAnsi="仿宋"/>
            <w:noProof/>
            <w:webHidden/>
            <w:sz w:val="28"/>
            <w:szCs w:val="28"/>
          </w:rPr>
          <w:fldChar w:fldCharType="end"/>
        </w:r>
      </w:hyperlink>
    </w:p>
    <w:p w14:paraId="0744DD05" w14:textId="004DAA5F" w:rsidR="00894750" w:rsidRPr="00495C91" w:rsidRDefault="00DD53D1">
      <w:pPr>
        <w:pStyle w:val="20"/>
        <w:tabs>
          <w:tab w:val="right" w:leader="dot" w:pos="8296"/>
        </w:tabs>
        <w:rPr>
          <w:rFonts w:ascii="仿宋" w:eastAsia="仿宋" w:hAnsi="仿宋" w:cstheme="minorBidi"/>
          <w:noProof/>
          <w:sz w:val="28"/>
          <w:szCs w:val="28"/>
        </w:rPr>
      </w:pPr>
      <w:hyperlink w:anchor="_Toc121727862" w:history="1">
        <w:r w:rsidR="00894750" w:rsidRPr="00495C91">
          <w:rPr>
            <w:rStyle w:val="a3"/>
            <w:rFonts w:ascii="仿宋" w:eastAsia="仿宋" w:hAnsi="仿宋"/>
            <w:noProof/>
            <w:sz w:val="28"/>
            <w:szCs w:val="28"/>
          </w:rPr>
          <w:t>二、面临的形势</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_Toc121727862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6</w:t>
        </w:r>
        <w:r w:rsidR="00894750" w:rsidRPr="00495C91">
          <w:rPr>
            <w:rFonts w:ascii="仿宋" w:eastAsia="仿宋" w:hAnsi="仿宋"/>
            <w:noProof/>
            <w:webHidden/>
            <w:sz w:val="28"/>
            <w:szCs w:val="28"/>
          </w:rPr>
          <w:fldChar w:fldCharType="end"/>
        </w:r>
      </w:hyperlink>
    </w:p>
    <w:p w14:paraId="77DFAA3B" w14:textId="3E5455EC" w:rsidR="00894750" w:rsidRPr="00495C91" w:rsidRDefault="00DD53D1">
      <w:pPr>
        <w:pStyle w:val="20"/>
        <w:tabs>
          <w:tab w:val="right" w:leader="dot" w:pos="8296"/>
        </w:tabs>
        <w:rPr>
          <w:rFonts w:ascii="仿宋" w:eastAsia="仿宋" w:hAnsi="仿宋" w:cstheme="minorBidi"/>
          <w:noProof/>
          <w:sz w:val="28"/>
          <w:szCs w:val="28"/>
        </w:rPr>
      </w:pPr>
      <w:hyperlink w:anchor="_Toc121727863" w:history="1">
        <w:r w:rsidR="00894750" w:rsidRPr="00495C91">
          <w:rPr>
            <w:rStyle w:val="a3"/>
            <w:rFonts w:ascii="仿宋" w:eastAsia="仿宋" w:hAnsi="仿宋"/>
            <w:noProof/>
            <w:sz w:val="28"/>
            <w:szCs w:val="28"/>
          </w:rPr>
          <w:t>三、存在问题分析</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_Toc121727863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8</w:t>
        </w:r>
        <w:r w:rsidR="00894750" w:rsidRPr="00495C91">
          <w:rPr>
            <w:rFonts w:ascii="仿宋" w:eastAsia="仿宋" w:hAnsi="仿宋"/>
            <w:noProof/>
            <w:webHidden/>
            <w:sz w:val="28"/>
            <w:szCs w:val="28"/>
          </w:rPr>
          <w:fldChar w:fldCharType="end"/>
        </w:r>
      </w:hyperlink>
    </w:p>
    <w:p w14:paraId="5A929A16" w14:textId="2A9AC355" w:rsidR="00894750" w:rsidRPr="00495C91" w:rsidRDefault="00DD53D1">
      <w:pPr>
        <w:pStyle w:val="10"/>
        <w:tabs>
          <w:tab w:val="right" w:leader="dot" w:pos="8296"/>
        </w:tabs>
        <w:rPr>
          <w:rFonts w:ascii="仿宋" w:eastAsia="仿宋" w:hAnsi="仿宋" w:cstheme="minorBidi"/>
          <w:noProof/>
          <w:sz w:val="28"/>
          <w:szCs w:val="28"/>
        </w:rPr>
      </w:pPr>
      <w:hyperlink w:anchor="_Toc121727864" w:history="1">
        <w:r w:rsidR="00894750" w:rsidRPr="00495C91">
          <w:rPr>
            <w:rStyle w:val="a3"/>
            <w:rFonts w:ascii="仿宋" w:eastAsia="仿宋" w:hAnsi="仿宋"/>
            <w:noProof/>
            <w:sz w:val="28"/>
            <w:szCs w:val="28"/>
          </w:rPr>
          <w:t>第二章 “十四五”自然资源信息化建设总体要求</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_Toc121727864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11</w:t>
        </w:r>
        <w:r w:rsidR="00894750" w:rsidRPr="00495C91">
          <w:rPr>
            <w:rFonts w:ascii="仿宋" w:eastAsia="仿宋" w:hAnsi="仿宋"/>
            <w:noProof/>
            <w:webHidden/>
            <w:sz w:val="28"/>
            <w:szCs w:val="28"/>
          </w:rPr>
          <w:fldChar w:fldCharType="end"/>
        </w:r>
      </w:hyperlink>
    </w:p>
    <w:p w14:paraId="452E1330" w14:textId="1957D170" w:rsidR="00894750" w:rsidRPr="00495C91" w:rsidRDefault="00DD53D1">
      <w:pPr>
        <w:pStyle w:val="20"/>
        <w:tabs>
          <w:tab w:val="right" w:leader="dot" w:pos="8296"/>
        </w:tabs>
        <w:rPr>
          <w:rFonts w:ascii="仿宋" w:eastAsia="仿宋" w:hAnsi="仿宋" w:cstheme="minorBidi"/>
          <w:noProof/>
          <w:sz w:val="28"/>
          <w:szCs w:val="28"/>
        </w:rPr>
      </w:pPr>
      <w:hyperlink w:anchor="_Toc121727865" w:history="1">
        <w:r w:rsidR="00894750" w:rsidRPr="00495C91">
          <w:rPr>
            <w:rStyle w:val="a3"/>
            <w:rFonts w:ascii="仿宋" w:eastAsia="仿宋" w:hAnsi="仿宋"/>
            <w:noProof/>
            <w:sz w:val="28"/>
            <w:szCs w:val="28"/>
          </w:rPr>
          <w:t>一、指导思想</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_Toc121727865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11</w:t>
        </w:r>
        <w:r w:rsidR="00894750" w:rsidRPr="00495C91">
          <w:rPr>
            <w:rFonts w:ascii="仿宋" w:eastAsia="仿宋" w:hAnsi="仿宋"/>
            <w:noProof/>
            <w:webHidden/>
            <w:sz w:val="28"/>
            <w:szCs w:val="28"/>
          </w:rPr>
          <w:fldChar w:fldCharType="end"/>
        </w:r>
      </w:hyperlink>
    </w:p>
    <w:p w14:paraId="13A2E012" w14:textId="22FD4F5C" w:rsidR="00894750" w:rsidRPr="00495C91" w:rsidRDefault="00DD53D1">
      <w:pPr>
        <w:pStyle w:val="20"/>
        <w:tabs>
          <w:tab w:val="right" w:leader="dot" w:pos="8296"/>
        </w:tabs>
        <w:rPr>
          <w:rFonts w:ascii="仿宋" w:eastAsia="仿宋" w:hAnsi="仿宋" w:cstheme="minorBidi"/>
          <w:noProof/>
          <w:sz w:val="28"/>
          <w:szCs w:val="28"/>
        </w:rPr>
      </w:pPr>
      <w:hyperlink w:anchor="_Toc121727866" w:history="1">
        <w:r w:rsidR="00894750" w:rsidRPr="00495C91">
          <w:rPr>
            <w:rStyle w:val="a3"/>
            <w:rFonts w:ascii="仿宋" w:eastAsia="仿宋" w:hAnsi="仿宋"/>
            <w:noProof/>
            <w:sz w:val="28"/>
            <w:szCs w:val="28"/>
          </w:rPr>
          <w:t>二、主要目标</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_Toc121727866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12</w:t>
        </w:r>
        <w:r w:rsidR="00894750" w:rsidRPr="00495C91">
          <w:rPr>
            <w:rFonts w:ascii="仿宋" w:eastAsia="仿宋" w:hAnsi="仿宋"/>
            <w:noProof/>
            <w:webHidden/>
            <w:sz w:val="28"/>
            <w:szCs w:val="28"/>
          </w:rPr>
          <w:fldChar w:fldCharType="end"/>
        </w:r>
      </w:hyperlink>
    </w:p>
    <w:p w14:paraId="6A7ADEE4" w14:textId="5769362D" w:rsidR="00894750" w:rsidRPr="00495C91" w:rsidRDefault="00DD53D1">
      <w:pPr>
        <w:pStyle w:val="20"/>
        <w:tabs>
          <w:tab w:val="right" w:leader="dot" w:pos="8296"/>
        </w:tabs>
        <w:rPr>
          <w:rFonts w:ascii="仿宋" w:eastAsia="仿宋" w:hAnsi="仿宋" w:cstheme="minorBidi"/>
          <w:noProof/>
          <w:sz w:val="28"/>
          <w:szCs w:val="28"/>
        </w:rPr>
      </w:pPr>
      <w:hyperlink w:anchor="_Toc121727867" w:history="1">
        <w:r w:rsidR="00894750" w:rsidRPr="00495C91">
          <w:rPr>
            <w:rStyle w:val="a3"/>
            <w:rFonts w:ascii="仿宋" w:eastAsia="仿宋" w:hAnsi="仿宋"/>
            <w:noProof/>
            <w:sz w:val="28"/>
            <w:szCs w:val="28"/>
          </w:rPr>
          <w:t>三、主要原则</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_Toc121727867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13</w:t>
        </w:r>
        <w:r w:rsidR="00894750" w:rsidRPr="00495C91">
          <w:rPr>
            <w:rFonts w:ascii="仿宋" w:eastAsia="仿宋" w:hAnsi="仿宋"/>
            <w:noProof/>
            <w:webHidden/>
            <w:sz w:val="28"/>
            <w:szCs w:val="28"/>
          </w:rPr>
          <w:fldChar w:fldCharType="end"/>
        </w:r>
      </w:hyperlink>
    </w:p>
    <w:p w14:paraId="06C5AE31" w14:textId="545F9303" w:rsidR="00894750" w:rsidRPr="00495C91" w:rsidRDefault="00DD53D1">
      <w:pPr>
        <w:pStyle w:val="10"/>
        <w:tabs>
          <w:tab w:val="right" w:leader="dot" w:pos="8296"/>
        </w:tabs>
        <w:rPr>
          <w:rFonts w:ascii="仿宋" w:eastAsia="仿宋" w:hAnsi="仿宋" w:cstheme="minorBidi"/>
          <w:noProof/>
          <w:sz w:val="28"/>
          <w:szCs w:val="28"/>
        </w:rPr>
      </w:pPr>
      <w:hyperlink w:anchor="_Toc121727868" w:history="1">
        <w:r w:rsidR="00894750" w:rsidRPr="00495C91">
          <w:rPr>
            <w:rStyle w:val="a3"/>
            <w:rFonts w:ascii="仿宋" w:eastAsia="仿宋" w:hAnsi="仿宋"/>
            <w:noProof/>
            <w:sz w:val="28"/>
            <w:szCs w:val="28"/>
          </w:rPr>
          <w:t>第三章 “十四五”自然资源信息化重点任务</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_Toc121727868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15</w:t>
        </w:r>
        <w:r w:rsidR="00894750" w:rsidRPr="00495C91">
          <w:rPr>
            <w:rFonts w:ascii="仿宋" w:eastAsia="仿宋" w:hAnsi="仿宋"/>
            <w:noProof/>
            <w:webHidden/>
            <w:sz w:val="28"/>
            <w:szCs w:val="28"/>
          </w:rPr>
          <w:fldChar w:fldCharType="end"/>
        </w:r>
      </w:hyperlink>
    </w:p>
    <w:p w14:paraId="68B84DB6" w14:textId="4EFE6134" w:rsidR="00894750" w:rsidRPr="00495C91" w:rsidRDefault="00DD53D1">
      <w:pPr>
        <w:pStyle w:val="20"/>
        <w:tabs>
          <w:tab w:val="right" w:leader="dot" w:pos="8296"/>
        </w:tabs>
        <w:rPr>
          <w:rFonts w:ascii="仿宋" w:eastAsia="仿宋" w:hAnsi="仿宋" w:cstheme="minorBidi"/>
          <w:noProof/>
          <w:sz w:val="28"/>
          <w:szCs w:val="28"/>
        </w:rPr>
      </w:pPr>
      <w:hyperlink w:anchor="_Toc121727869" w:history="1">
        <w:r w:rsidR="00894750" w:rsidRPr="00495C91">
          <w:rPr>
            <w:rStyle w:val="a3"/>
            <w:rFonts w:ascii="仿宋" w:eastAsia="仿宋" w:hAnsi="仿宋"/>
            <w:noProof/>
            <w:sz w:val="28"/>
            <w:szCs w:val="28"/>
          </w:rPr>
          <w:t>一、完善网络安全基础，构建安全高效“一张网”</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_Toc121727869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15</w:t>
        </w:r>
        <w:r w:rsidR="00894750" w:rsidRPr="00495C91">
          <w:rPr>
            <w:rFonts w:ascii="仿宋" w:eastAsia="仿宋" w:hAnsi="仿宋"/>
            <w:noProof/>
            <w:webHidden/>
            <w:sz w:val="28"/>
            <w:szCs w:val="28"/>
          </w:rPr>
          <w:fldChar w:fldCharType="end"/>
        </w:r>
      </w:hyperlink>
    </w:p>
    <w:p w14:paraId="018A3D00" w14:textId="6B2A8501" w:rsidR="00894750" w:rsidRPr="00495C91" w:rsidRDefault="00DD53D1">
      <w:pPr>
        <w:pStyle w:val="20"/>
        <w:tabs>
          <w:tab w:val="right" w:leader="dot" w:pos="8296"/>
        </w:tabs>
        <w:rPr>
          <w:rFonts w:ascii="仿宋" w:eastAsia="仿宋" w:hAnsi="仿宋" w:cstheme="minorBidi"/>
          <w:noProof/>
          <w:sz w:val="28"/>
          <w:szCs w:val="28"/>
        </w:rPr>
      </w:pPr>
      <w:hyperlink w:anchor="_Toc121727870" w:history="1">
        <w:r w:rsidR="00894750" w:rsidRPr="00495C91">
          <w:rPr>
            <w:rStyle w:val="a3"/>
            <w:rFonts w:ascii="仿宋" w:eastAsia="仿宋" w:hAnsi="仿宋"/>
            <w:noProof/>
            <w:sz w:val="28"/>
            <w:szCs w:val="28"/>
          </w:rPr>
          <w:t>二、建立三维立体的自然资源“一张图”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_Toc121727870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16</w:t>
        </w:r>
        <w:r w:rsidR="00894750" w:rsidRPr="00495C91">
          <w:rPr>
            <w:rFonts w:ascii="仿宋" w:eastAsia="仿宋" w:hAnsi="仿宋"/>
            <w:noProof/>
            <w:webHidden/>
            <w:sz w:val="28"/>
            <w:szCs w:val="28"/>
          </w:rPr>
          <w:fldChar w:fldCharType="end"/>
        </w:r>
      </w:hyperlink>
    </w:p>
    <w:p w14:paraId="2F52E279" w14:textId="64A64805" w:rsidR="00894750" w:rsidRPr="00495C91" w:rsidRDefault="00DD53D1">
      <w:pPr>
        <w:pStyle w:val="20"/>
        <w:tabs>
          <w:tab w:val="right" w:leader="dot" w:pos="8296"/>
        </w:tabs>
        <w:rPr>
          <w:rFonts w:ascii="仿宋" w:eastAsia="仿宋" w:hAnsi="仿宋" w:cstheme="minorBidi"/>
          <w:noProof/>
          <w:sz w:val="28"/>
          <w:szCs w:val="28"/>
        </w:rPr>
      </w:pPr>
      <w:hyperlink w:anchor="_Toc121727871" w:history="1">
        <w:r w:rsidR="00894750" w:rsidRPr="00495C91">
          <w:rPr>
            <w:rStyle w:val="a3"/>
            <w:rFonts w:ascii="仿宋" w:eastAsia="仿宋" w:hAnsi="仿宋"/>
            <w:noProof/>
            <w:sz w:val="28"/>
            <w:szCs w:val="28"/>
          </w:rPr>
          <w:t>三、完善统一的国土空间基础信息平台</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_Toc121727871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16</w:t>
        </w:r>
        <w:r w:rsidR="00894750" w:rsidRPr="00495C91">
          <w:rPr>
            <w:rFonts w:ascii="仿宋" w:eastAsia="仿宋" w:hAnsi="仿宋"/>
            <w:noProof/>
            <w:webHidden/>
            <w:sz w:val="28"/>
            <w:szCs w:val="28"/>
          </w:rPr>
          <w:fldChar w:fldCharType="end"/>
        </w:r>
      </w:hyperlink>
    </w:p>
    <w:p w14:paraId="19C6FBA6" w14:textId="4CF5BFF3" w:rsidR="00894750" w:rsidRPr="00495C91" w:rsidRDefault="00DD53D1">
      <w:pPr>
        <w:pStyle w:val="20"/>
        <w:tabs>
          <w:tab w:val="right" w:leader="dot" w:pos="8296"/>
        </w:tabs>
        <w:rPr>
          <w:rFonts w:ascii="仿宋" w:eastAsia="仿宋" w:hAnsi="仿宋" w:cstheme="minorBidi"/>
          <w:noProof/>
          <w:sz w:val="28"/>
          <w:szCs w:val="28"/>
        </w:rPr>
      </w:pPr>
      <w:hyperlink w:anchor="_Toc121727872" w:history="1">
        <w:r w:rsidR="00894750" w:rsidRPr="00495C91">
          <w:rPr>
            <w:rStyle w:val="a3"/>
            <w:rFonts w:ascii="仿宋" w:eastAsia="仿宋" w:hAnsi="仿宋"/>
            <w:noProof/>
            <w:sz w:val="28"/>
            <w:szCs w:val="28"/>
          </w:rPr>
          <w:t>四、构建“互联网+自然资源政务服务”应用体系</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_Toc121727872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17</w:t>
        </w:r>
        <w:r w:rsidR="00894750" w:rsidRPr="00495C91">
          <w:rPr>
            <w:rFonts w:ascii="仿宋" w:eastAsia="仿宋" w:hAnsi="仿宋"/>
            <w:noProof/>
            <w:webHidden/>
            <w:sz w:val="28"/>
            <w:szCs w:val="28"/>
          </w:rPr>
          <w:fldChar w:fldCharType="end"/>
        </w:r>
      </w:hyperlink>
    </w:p>
    <w:p w14:paraId="01B0DD6C" w14:textId="1D34750F" w:rsidR="00894750" w:rsidRPr="00495C91" w:rsidRDefault="00DD53D1">
      <w:pPr>
        <w:pStyle w:val="20"/>
        <w:tabs>
          <w:tab w:val="right" w:leader="dot" w:pos="8296"/>
        </w:tabs>
        <w:rPr>
          <w:rFonts w:ascii="仿宋" w:eastAsia="仿宋" w:hAnsi="仿宋" w:cstheme="minorBidi"/>
          <w:noProof/>
          <w:sz w:val="28"/>
          <w:szCs w:val="28"/>
        </w:rPr>
      </w:pPr>
      <w:hyperlink w:anchor="_Toc121727873" w:history="1">
        <w:r w:rsidR="00894750" w:rsidRPr="00495C91">
          <w:rPr>
            <w:rStyle w:val="a3"/>
            <w:rFonts w:ascii="仿宋" w:eastAsia="仿宋" w:hAnsi="仿宋"/>
            <w:noProof/>
            <w:sz w:val="28"/>
            <w:szCs w:val="28"/>
          </w:rPr>
          <w:t>五、构建自然资源调查监测评价体系</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_Toc121727873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18</w:t>
        </w:r>
        <w:r w:rsidR="00894750" w:rsidRPr="00495C91">
          <w:rPr>
            <w:rFonts w:ascii="仿宋" w:eastAsia="仿宋" w:hAnsi="仿宋"/>
            <w:noProof/>
            <w:webHidden/>
            <w:sz w:val="28"/>
            <w:szCs w:val="28"/>
          </w:rPr>
          <w:fldChar w:fldCharType="end"/>
        </w:r>
      </w:hyperlink>
    </w:p>
    <w:p w14:paraId="792B2659" w14:textId="5C8C2809" w:rsidR="00894750" w:rsidRPr="00495C91" w:rsidRDefault="00DD53D1">
      <w:pPr>
        <w:pStyle w:val="20"/>
        <w:tabs>
          <w:tab w:val="right" w:leader="dot" w:pos="8296"/>
        </w:tabs>
        <w:rPr>
          <w:rFonts w:ascii="仿宋" w:eastAsia="仿宋" w:hAnsi="仿宋" w:cstheme="minorBidi"/>
          <w:noProof/>
          <w:sz w:val="28"/>
          <w:szCs w:val="28"/>
        </w:rPr>
      </w:pPr>
      <w:hyperlink w:anchor="_Toc121727874" w:history="1">
        <w:r w:rsidR="00894750" w:rsidRPr="00495C91">
          <w:rPr>
            <w:rStyle w:val="a3"/>
            <w:rFonts w:ascii="仿宋" w:eastAsia="仿宋" w:hAnsi="仿宋"/>
            <w:noProof/>
            <w:sz w:val="28"/>
            <w:szCs w:val="28"/>
          </w:rPr>
          <w:t>六、构建自然资源感知与监管决策应用体系</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_Toc121727874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19</w:t>
        </w:r>
        <w:r w:rsidR="00894750" w:rsidRPr="00495C91">
          <w:rPr>
            <w:rFonts w:ascii="仿宋" w:eastAsia="仿宋" w:hAnsi="仿宋"/>
            <w:noProof/>
            <w:webHidden/>
            <w:sz w:val="28"/>
            <w:szCs w:val="28"/>
          </w:rPr>
          <w:fldChar w:fldCharType="end"/>
        </w:r>
      </w:hyperlink>
    </w:p>
    <w:p w14:paraId="076B300B" w14:textId="4A12045B" w:rsidR="00894750" w:rsidRPr="00495C91" w:rsidRDefault="00DD53D1">
      <w:pPr>
        <w:pStyle w:val="20"/>
        <w:tabs>
          <w:tab w:val="right" w:leader="dot" w:pos="8296"/>
        </w:tabs>
        <w:rPr>
          <w:rFonts w:ascii="仿宋" w:eastAsia="仿宋" w:hAnsi="仿宋" w:cstheme="minorBidi"/>
          <w:noProof/>
          <w:sz w:val="28"/>
          <w:szCs w:val="28"/>
        </w:rPr>
      </w:pPr>
      <w:hyperlink w:anchor="_Toc121727875" w:history="1">
        <w:r w:rsidR="00894750" w:rsidRPr="00495C91">
          <w:rPr>
            <w:rStyle w:val="a3"/>
            <w:rFonts w:ascii="仿宋" w:eastAsia="仿宋" w:hAnsi="仿宋"/>
            <w:noProof/>
            <w:sz w:val="28"/>
            <w:szCs w:val="28"/>
          </w:rPr>
          <w:t>七、完善地理信息公共服务与应用能力</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_Toc121727875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20</w:t>
        </w:r>
        <w:r w:rsidR="00894750" w:rsidRPr="00495C91">
          <w:rPr>
            <w:rFonts w:ascii="仿宋" w:eastAsia="仿宋" w:hAnsi="仿宋"/>
            <w:noProof/>
            <w:webHidden/>
            <w:sz w:val="28"/>
            <w:szCs w:val="28"/>
          </w:rPr>
          <w:fldChar w:fldCharType="end"/>
        </w:r>
      </w:hyperlink>
    </w:p>
    <w:p w14:paraId="361EC0A2" w14:textId="1AD99334" w:rsidR="00894750" w:rsidRPr="00495C91" w:rsidRDefault="00DD53D1">
      <w:pPr>
        <w:pStyle w:val="10"/>
        <w:tabs>
          <w:tab w:val="right" w:leader="dot" w:pos="8296"/>
        </w:tabs>
        <w:rPr>
          <w:rFonts w:ascii="仿宋" w:eastAsia="仿宋" w:hAnsi="仿宋" w:cstheme="minorBidi"/>
          <w:noProof/>
          <w:sz w:val="28"/>
          <w:szCs w:val="28"/>
        </w:rPr>
      </w:pPr>
      <w:hyperlink w:anchor="_Toc121727876" w:history="1">
        <w:r w:rsidR="00894750" w:rsidRPr="00495C91">
          <w:rPr>
            <w:rStyle w:val="a3"/>
            <w:rFonts w:ascii="仿宋" w:eastAsia="仿宋" w:hAnsi="仿宋"/>
            <w:noProof/>
            <w:sz w:val="28"/>
            <w:szCs w:val="28"/>
          </w:rPr>
          <w:t>第四章 “十四五”自然资源信息化重大工程项目</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_Toc121727876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21</w:t>
        </w:r>
        <w:r w:rsidR="00894750" w:rsidRPr="00495C91">
          <w:rPr>
            <w:rFonts w:ascii="仿宋" w:eastAsia="仿宋" w:hAnsi="仿宋"/>
            <w:noProof/>
            <w:webHidden/>
            <w:sz w:val="28"/>
            <w:szCs w:val="28"/>
          </w:rPr>
          <w:fldChar w:fldCharType="end"/>
        </w:r>
      </w:hyperlink>
    </w:p>
    <w:p w14:paraId="54D0C7E3" w14:textId="60A6874F" w:rsidR="00894750" w:rsidRPr="00495C91" w:rsidRDefault="00DD53D1">
      <w:pPr>
        <w:pStyle w:val="20"/>
        <w:tabs>
          <w:tab w:val="right" w:leader="dot" w:pos="8296"/>
        </w:tabs>
        <w:rPr>
          <w:rFonts w:ascii="仿宋" w:eastAsia="仿宋" w:hAnsi="仿宋" w:cstheme="minorBidi"/>
          <w:noProof/>
          <w:sz w:val="28"/>
          <w:szCs w:val="28"/>
        </w:rPr>
      </w:pPr>
      <w:hyperlink w:anchor="_Toc121727877" w:history="1">
        <w:r w:rsidR="00894750" w:rsidRPr="00495C91">
          <w:rPr>
            <w:rStyle w:val="a3"/>
            <w:rFonts w:ascii="仿宋" w:eastAsia="仿宋" w:hAnsi="仿宋"/>
            <w:noProof/>
            <w:sz w:val="28"/>
            <w:szCs w:val="28"/>
          </w:rPr>
          <w:t>一、自然资源网络安全建设工程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_Toc121727877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21</w:t>
        </w:r>
        <w:r w:rsidR="00894750" w:rsidRPr="00495C91">
          <w:rPr>
            <w:rFonts w:ascii="仿宋" w:eastAsia="仿宋" w:hAnsi="仿宋"/>
            <w:noProof/>
            <w:webHidden/>
            <w:sz w:val="28"/>
            <w:szCs w:val="28"/>
          </w:rPr>
          <w:fldChar w:fldCharType="end"/>
        </w:r>
      </w:hyperlink>
    </w:p>
    <w:p w14:paraId="689142C7" w14:textId="06D13D64" w:rsidR="00894750" w:rsidRPr="00495C91" w:rsidRDefault="00DD53D1">
      <w:pPr>
        <w:pStyle w:val="3"/>
        <w:tabs>
          <w:tab w:val="right" w:leader="dot" w:pos="8296"/>
        </w:tabs>
        <w:rPr>
          <w:rFonts w:ascii="仿宋" w:eastAsia="仿宋" w:hAnsi="仿宋" w:cstheme="minorBidi"/>
          <w:noProof/>
          <w:sz w:val="28"/>
          <w:szCs w:val="28"/>
        </w:rPr>
      </w:pPr>
      <w:hyperlink w:anchor="_Toc121727878" w:history="1">
        <w:r w:rsidR="00894750" w:rsidRPr="00495C91">
          <w:rPr>
            <w:rStyle w:val="a3"/>
            <w:rFonts w:ascii="仿宋" w:eastAsia="仿宋" w:hAnsi="仿宋"/>
            <w:noProof/>
            <w:sz w:val="28"/>
            <w:szCs w:val="28"/>
          </w:rPr>
          <w:t>（一）自然资源网络安全加固升级改造工程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_Toc121727878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21</w:t>
        </w:r>
        <w:r w:rsidR="00894750" w:rsidRPr="00495C91">
          <w:rPr>
            <w:rFonts w:ascii="仿宋" w:eastAsia="仿宋" w:hAnsi="仿宋"/>
            <w:noProof/>
            <w:webHidden/>
            <w:sz w:val="28"/>
            <w:szCs w:val="28"/>
          </w:rPr>
          <w:fldChar w:fldCharType="end"/>
        </w:r>
      </w:hyperlink>
    </w:p>
    <w:p w14:paraId="27BBBB0A" w14:textId="6E0372C7" w:rsidR="00894750" w:rsidRPr="00495C91" w:rsidRDefault="00DD53D1">
      <w:pPr>
        <w:pStyle w:val="3"/>
        <w:tabs>
          <w:tab w:val="right" w:leader="dot" w:pos="8296"/>
        </w:tabs>
        <w:rPr>
          <w:rFonts w:ascii="仿宋" w:eastAsia="仿宋" w:hAnsi="仿宋" w:cstheme="minorBidi"/>
          <w:noProof/>
          <w:sz w:val="28"/>
          <w:szCs w:val="28"/>
        </w:rPr>
      </w:pPr>
      <w:hyperlink w:anchor="_Toc121727879" w:history="1">
        <w:r w:rsidR="00894750" w:rsidRPr="00495C91">
          <w:rPr>
            <w:rStyle w:val="a3"/>
            <w:rFonts w:ascii="仿宋" w:eastAsia="仿宋" w:hAnsi="仿宋"/>
            <w:noProof/>
            <w:sz w:val="28"/>
            <w:szCs w:val="28"/>
          </w:rPr>
          <w:t>（二）自然资源“一张网”整合完善工程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_Toc121727879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21</w:t>
        </w:r>
        <w:r w:rsidR="00894750" w:rsidRPr="00495C91">
          <w:rPr>
            <w:rFonts w:ascii="仿宋" w:eastAsia="仿宋" w:hAnsi="仿宋"/>
            <w:noProof/>
            <w:webHidden/>
            <w:sz w:val="28"/>
            <w:szCs w:val="28"/>
          </w:rPr>
          <w:fldChar w:fldCharType="end"/>
        </w:r>
      </w:hyperlink>
    </w:p>
    <w:p w14:paraId="680333F0" w14:textId="73D71143" w:rsidR="00894750" w:rsidRPr="00495C91" w:rsidRDefault="00DD53D1">
      <w:pPr>
        <w:pStyle w:val="20"/>
        <w:tabs>
          <w:tab w:val="right" w:leader="dot" w:pos="8296"/>
        </w:tabs>
        <w:rPr>
          <w:rFonts w:ascii="仿宋" w:eastAsia="仿宋" w:hAnsi="仿宋" w:cstheme="minorBidi"/>
          <w:noProof/>
          <w:sz w:val="28"/>
          <w:szCs w:val="28"/>
        </w:rPr>
      </w:pPr>
      <w:hyperlink w:anchor="_Toc121727880" w:history="1">
        <w:r w:rsidR="00894750" w:rsidRPr="00495C91">
          <w:rPr>
            <w:rStyle w:val="a3"/>
            <w:rFonts w:ascii="仿宋" w:eastAsia="仿宋" w:hAnsi="仿宋"/>
            <w:noProof/>
            <w:sz w:val="28"/>
            <w:szCs w:val="28"/>
          </w:rPr>
          <w:t>二、三维立体自然资源“一张图”工程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_Toc121727880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22</w:t>
        </w:r>
        <w:r w:rsidR="00894750" w:rsidRPr="00495C91">
          <w:rPr>
            <w:rFonts w:ascii="仿宋" w:eastAsia="仿宋" w:hAnsi="仿宋"/>
            <w:noProof/>
            <w:webHidden/>
            <w:sz w:val="28"/>
            <w:szCs w:val="28"/>
          </w:rPr>
          <w:fldChar w:fldCharType="end"/>
        </w:r>
      </w:hyperlink>
    </w:p>
    <w:p w14:paraId="5DEC7F10" w14:textId="553C43E6" w:rsidR="00894750" w:rsidRPr="00495C91" w:rsidRDefault="00DD53D1">
      <w:pPr>
        <w:pStyle w:val="3"/>
        <w:tabs>
          <w:tab w:val="right" w:leader="dot" w:pos="8296"/>
        </w:tabs>
        <w:rPr>
          <w:rFonts w:ascii="仿宋" w:eastAsia="仿宋" w:hAnsi="仿宋" w:cstheme="minorBidi"/>
          <w:noProof/>
          <w:sz w:val="28"/>
          <w:szCs w:val="28"/>
        </w:rPr>
      </w:pPr>
      <w:hyperlink w:anchor="_Toc121727881" w:history="1">
        <w:r w:rsidR="00894750" w:rsidRPr="00495C91">
          <w:rPr>
            <w:rStyle w:val="a3"/>
            <w:rFonts w:ascii="仿宋" w:eastAsia="仿宋" w:hAnsi="仿宋"/>
            <w:noProof/>
            <w:sz w:val="28"/>
            <w:szCs w:val="28"/>
          </w:rPr>
          <w:t>（一）自然资源“一张图”整合升级工程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_Toc121727881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22</w:t>
        </w:r>
        <w:r w:rsidR="00894750" w:rsidRPr="00495C91">
          <w:rPr>
            <w:rFonts w:ascii="仿宋" w:eastAsia="仿宋" w:hAnsi="仿宋"/>
            <w:noProof/>
            <w:webHidden/>
            <w:sz w:val="28"/>
            <w:szCs w:val="28"/>
          </w:rPr>
          <w:fldChar w:fldCharType="end"/>
        </w:r>
      </w:hyperlink>
    </w:p>
    <w:p w14:paraId="54D372D6" w14:textId="3A26A44D" w:rsidR="00894750" w:rsidRPr="00495C91" w:rsidRDefault="00DD53D1">
      <w:pPr>
        <w:pStyle w:val="3"/>
        <w:tabs>
          <w:tab w:val="right" w:leader="dot" w:pos="8296"/>
        </w:tabs>
        <w:rPr>
          <w:rFonts w:ascii="仿宋" w:eastAsia="仿宋" w:hAnsi="仿宋" w:cstheme="minorBidi"/>
          <w:noProof/>
          <w:sz w:val="28"/>
          <w:szCs w:val="28"/>
        </w:rPr>
      </w:pPr>
      <w:hyperlink w:anchor="_Toc121727882" w:history="1">
        <w:r w:rsidR="00894750" w:rsidRPr="00495C91">
          <w:rPr>
            <w:rStyle w:val="a3"/>
            <w:rFonts w:ascii="仿宋" w:eastAsia="仿宋" w:hAnsi="仿宋"/>
            <w:noProof/>
            <w:sz w:val="28"/>
            <w:szCs w:val="28"/>
          </w:rPr>
          <w:t>（二）自然资源三维立体时空数据库建设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_Toc121727882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23</w:t>
        </w:r>
        <w:r w:rsidR="00894750" w:rsidRPr="00495C91">
          <w:rPr>
            <w:rFonts w:ascii="仿宋" w:eastAsia="仿宋" w:hAnsi="仿宋"/>
            <w:noProof/>
            <w:webHidden/>
            <w:sz w:val="28"/>
            <w:szCs w:val="28"/>
          </w:rPr>
          <w:fldChar w:fldCharType="end"/>
        </w:r>
      </w:hyperlink>
    </w:p>
    <w:p w14:paraId="4EE95668" w14:textId="1B1B1DD6" w:rsidR="00894750" w:rsidRPr="00495C91" w:rsidRDefault="00DD53D1">
      <w:pPr>
        <w:pStyle w:val="3"/>
        <w:tabs>
          <w:tab w:val="right" w:leader="dot" w:pos="8296"/>
        </w:tabs>
        <w:rPr>
          <w:rFonts w:ascii="仿宋" w:eastAsia="仿宋" w:hAnsi="仿宋" w:cstheme="minorBidi"/>
          <w:noProof/>
          <w:sz w:val="28"/>
          <w:szCs w:val="28"/>
        </w:rPr>
      </w:pPr>
      <w:hyperlink w:anchor="_Toc121727883" w:history="1">
        <w:r w:rsidR="00894750" w:rsidRPr="00495C91">
          <w:rPr>
            <w:rStyle w:val="a3"/>
            <w:rFonts w:ascii="仿宋" w:eastAsia="仿宋" w:hAnsi="仿宋"/>
            <w:noProof/>
            <w:sz w:val="28"/>
            <w:szCs w:val="28"/>
          </w:rPr>
          <w:t>（三）自然资源数据中台建设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_Toc121727883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23</w:t>
        </w:r>
        <w:r w:rsidR="00894750" w:rsidRPr="00495C91">
          <w:rPr>
            <w:rFonts w:ascii="仿宋" w:eastAsia="仿宋" w:hAnsi="仿宋"/>
            <w:noProof/>
            <w:webHidden/>
            <w:sz w:val="28"/>
            <w:szCs w:val="28"/>
          </w:rPr>
          <w:fldChar w:fldCharType="end"/>
        </w:r>
      </w:hyperlink>
    </w:p>
    <w:p w14:paraId="68A4A560" w14:textId="47FF629B" w:rsidR="00894750" w:rsidRPr="00495C91" w:rsidRDefault="00DD53D1">
      <w:pPr>
        <w:pStyle w:val="20"/>
        <w:tabs>
          <w:tab w:val="right" w:leader="dot" w:pos="8296"/>
        </w:tabs>
        <w:rPr>
          <w:rFonts w:ascii="仿宋" w:eastAsia="仿宋" w:hAnsi="仿宋" w:cstheme="minorBidi"/>
          <w:noProof/>
          <w:sz w:val="28"/>
          <w:szCs w:val="28"/>
        </w:rPr>
      </w:pPr>
      <w:hyperlink w:anchor="_Toc121727884" w:history="1">
        <w:r w:rsidR="00894750" w:rsidRPr="00495C91">
          <w:rPr>
            <w:rStyle w:val="a3"/>
            <w:rFonts w:ascii="仿宋" w:eastAsia="仿宋" w:hAnsi="仿宋"/>
            <w:noProof/>
            <w:sz w:val="28"/>
            <w:szCs w:val="28"/>
          </w:rPr>
          <w:t>三、国土空间基础信息平台升级完善工程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_Toc121727884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23</w:t>
        </w:r>
        <w:r w:rsidR="00894750" w:rsidRPr="00495C91">
          <w:rPr>
            <w:rFonts w:ascii="仿宋" w:eastAsia="仿宋" w:hAnsi="仿宋"/>
            <w:noProof/>
            <w:webHidden/>
            <w:sz w:val="28"/>
            <w:szCs w:val="28"/>
          </w:rPr>
          <w:fldChar w:fldCharType="end"/>
        </w:r>
      </w:hyperlink>
    </w:p>
    <w:p w14:paraId="0F694CAA" w14:textId="5ECCF3D8" w:rsidR="00894750" w:rsidRPr="00495C91" w:rsidRDefault="00DD53D1">
      <w:pPr>
        <w:pStyle w:val="3"/>
        <w:tabs>
          <w:tab w:val="right" w:leader="dot" w:pos="8296"/>
        </w:tabs>
        <w:rPr>
          <w:rFonts w:ascii="仿宋" w:eastAsia="仿宋" w:hAnsi="仿宋" w:cstheme="minorBidi"/>
          <w:noProof/>
          <w:sz w:val="28"/>
          <w:szCs w:val="28"/>
        </w:rPr>
      </w:pPr>
      <w:hyperlink w:anchor="_Toc121727885" w:history="1">
        <w:r w:rsidR="00894750" w:rsidRPr="00495C91">
          <w:rPr>
            <w:rStyle w:val="a3"/>
            <w:rFonts w:ascii="仿宋" w:eastAsia="仿宋" w:hAnsi="仿宋"/>
            <w:noProof/>
            <w:sz w:val="28"/>
            <w:szCs w:val="28"/>
          </w:rPr>
          <w:t>（一）国土空间基础信息数据综合服务</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_Toc121727885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24</w:t>
        </w:r>
        <w:r w:rsidR="00894750" w:rsidRPr="00495C91">
          <w:rPr>
            <w:rFonts w:ascii="仿宋" w:eastAsia="仿宋" w:hAnsi="仿宋"/>
            <w:noProof/>
            <w:webHidden/>
            <w:sz w:val="28"/>
            <w:szCs w:val="28"/>
          </w:rPr>
          <w:fldChar w:fldCharType="end"/>
        </w:r>
      </w:hyperlink>
    </w:p>
    <w:p w14:paraId="55AEC1BD" w14:textId="49C325D8" w:rsidR="00894750" w:rsidRPr="00495C91" w:rsidRDefault="00DD53D1">
      <w:pPr>
        <w:pStyle w:val="3"/>
        <w:tabs>
          <w:tab w:val="right" w:leader="dot" w:pos="8296"/>
        </w:tabs>
        <w:rPr>
          <w:rFonts w:ascii="仿宋" w:eastAsia="仿宋" w:hAnsi="仿宋" w:cstheme="minorBidi"/>
          <w:noProof/>
          <w:sz w:val="28"/>
          <w:szCs w:val="28"/>
        </w:rPr>
      </w:pPr>
      <w:hyperlink w:anchor="_Toc121727886" w:history="1">
        <w:r w:rsidR="00894750" w:rsidRPr="00495C91">
          <w:rPr>
            <w:rStyle w:val="a3"/>
            <w:rFonts w:ascii="仿宋" w:eastAsia="仿宋" w:hAnsi="仿宋"/>
            <w:noProof/>
            <w:sz w:val="28"/>
            <w:szCs w:val="28"/>
          </w:rPr>
          <w:t>（二）国土空间三维平台建设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_Toc121727886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25</w:t>
        </w:r>
        <w:r w:rsidR="00894750" w:rsidRPr="00495C91">
          <w:rPr>
            <w:rFonts w:ascii="仿宋" w:eastAsia="仿宋" w:hAnsi="仿宋"/>
            <w:noProof/>
            <w:webHidden/>
            <w:sz w:val="28"/>
            <w:szCs w:val="28"/>
          </w:rPr>
          <w:fldChar w:fldCharType="end"/>
        </w:r>
      </w:hyperlink>
    </w:p>
    <w:p w14:paraId="2C4B6167" w14:textId="5DC04B5C" w:rsidR="00894750" w:rsidRPr="00495C91" w:rsidRDefault="00DD53D1">
      <w:pPr>
        <w:pStyle w:val="3"/>
        <w:tabs>
          <w:tab w:val="right" w:leader="dot" w:pos="8296"/>
        </w:tabs>
        <w:rPr>
          <w:rFonts w:ascii="仿宋" w:eastAsia="仿宋" w:hAnsi="仿宋" w:cstheme="minorBidi"/>
          <w:noProof/>
          <w:sz w:val="28"/>
          <w:szCs w:val="28"/>
        </w:rPr>
      </w:pPr>
      <w:hyperlink w:anchor="_Toc121727887" w:history="1">
        <w:r w:rsidR="00894750" w:rsidRPr="00495C91">
          <w:rPr>
            <w:rStyle w:val="a3"/>
            <w:rFonts w:ascii="仿宋" w:eastAsia="仿宋" w:hAnsi="仿宋"/>
            <w:noProof/>
            <w:sz w:val="28"/>
            <w:szCs w:val="28"/>
          </w:rPr>
          <w:t>（三）完善共享服务平台</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_Toc121727887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25</w:t>
        </w:r>
        <w:r w:rsidR="00894750" w:rsidRPr="00495C91">
          <w:rPr>
            <w:rFonts w:ascii="仿宋" w:eastAsia="仿宋" w:hAnsi="仿宋"/>
            <w:noProof/>
            <w:webHidden/>
            <w:sz w:val="28"/>
            <w:szCs w:val="28"/>
          </w:rPr>
          <w:fldChar w:fldCharType="end"/>
        </w:r>
      </w:hyperlink>
    </w:p>
    <w:p w14:paraId="62E47BEA" w14:textId="421533B6" w:rsidR="00894750" w:rsidRPr="00495C91" w:rsidRDefault="00DD53D1">
      <w:pPr>
        <w:pStyle w:val="20"/>
        <w:tabs>
          <w:tab w:val="right" w:leader="dot" w:pos="8296"/>
        </w:tabs>
        <w:rPr>
          <w:rFonts w:ascii="仿宋" w:eastAsia="仿宋" w:hAnsi="仿宋" w:cstheme="minorBidi"/>
          <w:noProof/>
          <w:sz w:val="28"/>
          <w:szCs w:val="28"/>
        </w:rPr>
      </w:pPr>
      <w:hyperlink w:anchor="_Toc121727888" w:history="1">
        <w:r w:rsidR="00894750" w:rsidRPr="00495C91">
          <w:rPr>
            <w:rStyle w:val="a3"/>
            <w:rFonts w:ascii="仿宋" w:eastAsia="仿宋" w:hAnsi="仿宋"/>
            <w:noProof/>
            <w:sz w:val="28"/>
            <w:szCs w:val="28"/>
          </w:rPr>
          <w:t>四、“互联网+自然资源政务服务”工程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_Toc121727888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26</w:t>
        </w:r>
        <w:r w:rsidR="00894750" w:rsidRPr="00495C91">
          <w:rPr>
            <w:rFonts w:ascii="仿宋" w:eastAsia="仿宋" w:hAnsi="仿宋"/>
            <w:noProof/>
            <w:webHidden/>
            <w:sz w:val="28"/>
            <w:szCs w:val="28"/>
          </w:rPr>
          <w:fldChar w:fldCharType="end"/>
        </w:r>
      </w:hyperlink>
    </w:p>
    <w:p w14:paraId="7272B57E" w14:textId="3879272C" w:rsidR="00894750" w:rsidRPr="00495C91" w:rsidRDefault="00DD53D1">
      <w:pPr>
        <w:pStyle w:val="3"/>
        <w:tabs>
          <w:tab w:val="right" w:leader="dot" w:pos="8296"/>
        </w:tabs>
        <w:rPr>
          <w:rFonts w:ascii="仿宋" w:eastAsia="仿宋" w:hAnsi="仿宋" w:cstheme="minorBidi"/>
          <w:noProof/>
          <w:sz w:val="28"/>
          <w:szCs w:val="28"/>
        </w:rPr>
      </w:pPr>
      <w:hyperlink w:anchor="_Toc121727889" w:history="1">
        <w:r w:rsidR="00894750" w:rsidRPr="00495C91">
          <w:rPr>
            <w:rStyle w:val="a3"/>
            <w:rFonts w:ascii="仿宋" w:eastAsia="仿宋" w:hAnsi="仿宋"/>
            <w:noProof/>
            <w:sz w:val="28"/>
            <w:szCs w:val="28"/>
          </w:rPr>
          <w:t>（一）自然资源电子证照管理系统建设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_Toc121727889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26</w:t>
        </w:r>
        <w:r w:rsidR="00894750" w:rsidRPr="00495C91">
          <w:rPr>
            <w:rFonts w:ascii="仿宋" w:eastAsia="仿宋" w:hAnsi="仿宋"/>
            <w:noProof/>
            <w:webHidden/>
            <w:sz w:val="28"/>
            <w:szCs w:val="28"/>
          </w:rPr>
          <w:fldChar w:fldCharType="end"/>
        </w:r>
      </w:hyperlink>
    </w:p>
    <w:p w14:paraId="35A99BC9" w14:textId="4E81C779" w:rsidR="00894750" w:rsidRPr="00495C91" w:rsidRDefault="00DD53D1">
      <w:pPr>
        <w:pStyle w:val="3"/>
        <w:tabs>
          <w:tab w:val="right" w:leader="dot" w:pos="8296"/>
        </w:tabs>
        <w:rPr>
          <w:rFonts w:ascii="仿宋" w:eastAsia="仿宋" w:hAnsi="仿宋" w:cstheme="minorBidi"/>
          <w:noProof/>
          <w:sz w:val="28"/>
          <w:szCs w:val="28"/>
        </w:rPr>
      </w:pPr>
      <w:hyperlink w:anchor="_Toc121727890" w:history="1">
        <w:r w:rsidR="00894750" w:rsidRPr="00495C91">
          <w:rPr>
            <w:rStyle w:val="a3"/>
            <w:rFonts w:ascii="仿宋" w:eastAsia="仿宋" w:hAnsi="仿宋"/>
            <w:noProof/>
            <w:sz w:val="28"/>
            <w:szCs w:val="28"/>
          </w:rPr>
          <w:t>（二）</w:t>
        </w:r>
        <w:r w:rsidR="00894750" w:rsidRPr="00495C91">
          <w:rPr>
            <w:rStyle w:val="a3"/>
            <w:rFonts w:ascii="仿宋" w:eastAsia="仿宋" w:hAnsi="仿宋"/>
            <w:noProof/>
            <w:spacing w:val="-16"/>
            <w:sz w:val="28"/>
            <w:szCs w:val="28"/>
          </w:rPr>
          <w:t>不动产登记信息平台向电子政务外网迁移改造工程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_Toc121727890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26</w:t>
        </w:r>
        <w:r w:rsidR="00894750" w:rsidRPr="00495C91">
          <w:rPr>
            <w:rFonts w:ascii="仿宋" w:eastAsia="仿宋" w:hAnsi="仿宋"/>
            <w:noProof/>
            <w:webHidden/>
            <w:sz w:val="28"/>
            <w:szCs w:val="28"/>
          </w:rPr>
          <w:fldChar w:fldCharType="end"/>
        </w:r>
      </w:hyperlink>
    </w:p>
    <w:p w14:paraId="46CA2EFB" w14:textId="5EA4FF01" w:rsidR="00894750" w:rsidRPr="00495C91" w:rsidRDefault="00DD53D1">
      <w:pPr>
        <w:pStyle w:val="3"/>
        <w:tabs>
          <w:tab w:val="right" w:leader="dot" w:pos="8296"/>
        </w:tabs>
        <w:rPr>
          <w:rFonts w:ascii="仿宋" w:eastAsia="仿宋" w:hAnsi="仿宋" w:cstheme="minorBidi"/>
          <w:noProof/>
          <w:sz w:val="28"/>
          <w:szCs w:val="28"/>
        </w:rPr>
      </w:pPr>
      <w:hyperlink w:anchor="_Toc121727891" w:history="1">
        <w:r w:rsidR="00894750" w:rsidRPr="00495C91">
          <w:rPr>
            <w:rStyle w:val="a3"/>
            <w:rFonts w:ascii="仿宋" w:eastAsia="仿宋" w:hAnsi="仿宋"/>
            <w:noProof/>
            <w:sz w:val="28"/>
            <w:szCs w:val="28"/>
          </w:rPr>
          <w:t>（三）</w:t>
        </w:r>
        <w:r w:rsidR="00894750" w:rsidRPr="00495C91">
          <w:rPr>
            <w:rStyle w:val="a3"/>
            <w:rFonts w:ascii="仿宋" w:eastAsia="仿宋" w:hAnsi="仿宋"/>
            <w:noProof/>
            <w:spacing w:val="-16"/>
            <w:sz w:val="28"/>
            <w:szCs w:val="28"/>
          </w:rPr>
          <w:t>完善升级自然资源与不动产登记信息管理基础平台</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_Toc121727891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26</w:t>
        </w:r>
        <w:r w:rsidR="00894750" w:rsidRPr="00495C91">
          <w:rPr>
            <w:rFonts w:ascii="仿宋" w:eastAsia="仿宋" w:hAnsi="仿宋"/>
            <w:noProof/>
            <w:webHidden/>
            <w:sz w:val="28"/>
            <w:szCs w:val="28"/>
          </w:rPr>
          <w:fldChar w:fldCharType="end"/>
        </w:r>
      </w:hyperlink>
    </w:p>
    <w:p w14:paraId="55793F87" w14:textId="306F435C" w:rsidR="00894750" w:rsidRPr="00495C91" w:rsidRDefault="00DD53D1">
      <w:pPr>
        <w:pStyle w:val="3"/>
        <w:tabs>
          <w:tab w:val="right" w:leader="dot" w:pos="8296"/>
        </w:tabs>
        <w:rPr>
          <w:rFonts w:ascii="仿宋" w:eastAsia="仿宋" w:hAnsi="仿宋" w:cstheme="minorBidi"/>
          <w:noProof/>
          <w:sz w:val="28"/>
          <w:szCs w:val="28"/>
        </w:rPr>
      </w:pPr>
      <w:hyperlink w:anchor="_Toc121727892" w:history="1">
        <w:r w:rsidR="00894750" w:rsidRPr="00495C91">
          <w:rPr>
            <w:rStyle w:val="a3"/>
            <w:rFonts w:ascii="仿宋" w:eastAsia="仿宋" w:hAnsi="仿宋"/>
            <w:noProof/>
            <w:sz w:val="28"/>
            <w:szCs w:val="28"/>
          </w:rPr>
          <w:t>（四）建立全区自然资源规划综合审批系统</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_Toc121727892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27</w:t>
        </w:r>
        <w:r w:rsidR="00894750" w:rsidRPr="00495C91">
          <w:rPr>
            <w:rFonts w:ascii="仿宋" w:eastAsia="仿宋" w:hAnsi="仿宋"/>
            <w:noProof/>
            <w:webHidden/>
            <w:sz w:val="28"/>
            <w:szCs w:val="28"/>
          </w:rPr>
          <w:fldChar w:fldCharType="end"/>
        </w:r>
      </w:hyperlink>
    </w:p>
    <w:p w14:paraId="278710E9" w14:textId="5AB2AD94" w:rsidR="00894750" w:rsidRPr="00495C91" w:rsidRDefault="00DD53D1">
      <w:pPr>
        <w:pStyle w:val="3"/>
        <w:tabs>
          <w:tab w:val="right" w:leader="dot" w:pos="8296"/>
        </w:tabs>
        <w:rPr>
          <w:rFonts w:ascii="仿宋" w:eastAsia="仿宋" w:hAnsi="仿宋" w:cstheme="minorBidi"/>
          <w:noProof/>
          <w:sz w:val="28"/>
          <w:szCs w:val="28"/>
        </w:rPr>
      </w:pPr>
      <w:hyperlink w:anchor="_Toc121727893" w:history="1">
        <w:r w:rsidR="00894750" w:rsidRPr="00495C91">
          <w:rPr>
            <w:rStyle w:val="a3"/>
            <w:rFonts w:ascii="仿宋" w:eastAsia="仿宋" w:hAnsi="仿宋"/>
            <w:noProof/>
            <w:sz w:val="28"/>
            <w:szCs w:val="28"/>
          </w:rPr>
          <w:t>（五）完善自然资源数据的社会化服务体系</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_Toc121727893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28</w:t>
        </w:r>
        <w:r w:rsidR="00894750" w:rsidRPr="00495C91">
          <w:rPr>
            <w:rFonts w:ascii="仿宋" w:eastAsia="仿宋" w:hAnsi="仿宋"/>
            <w:noProof/>
            <w:webHidden/>
            <w:sz w:val="28"/>
            <w:szCs w:val="28"/>
          </w:rPr>
          <w:fldChar w:fldCharType="end"/>
        </w:r>
      </w:hyperlink>
    </w:p>
    <w:p w14:paraId="03A07F95" w14:textId="5AA96816" w:rsidR="00894750" w:rsidRPr="00495C91" w:rsidRDefault="00DD53D1">
      <w:pPr>
        <w:pStyle w:val="20"/>
        <w:tabs>
          <w:tab w:val="right" w:leader="dot" w:pos="8296"/>
        </w:tabs>
        <w:rPr>
          <w:rFonts w:ascii="仿宋" w:eastAsia="仿宋" w:hAnsi="仿宋" w:cstheme="minorBidi"/>
          <w:noProof/>
          <w:sz w:val="28"/>
          <w:szCs w:val="28"/>
        </w:rPr>
      </w:pPr>
      <w:hyperlink w:anchor="_Toc121727894" w:history="1">
        <w:r w:rsidR="00894750" w:rsidRPr="00495C91">
          <w:rPr>
            <w:rStyle w:val="a3"/>
            <w:rFonts w:ascii="仿宋" w:eastAsia="仿宋" w:hAnsi="仿宋"/>
            <w:noProof/>
            <w:sz w:val="28"/>
            <w:szCs w:val="28"/>
          </w:rPr>
          <w:t>五、自然资源调查监测评价体系建设工程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_Toc121727894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28</w:t>
        </w:r>
        <w:r w:rsidR="00894750" w:rsidRPr="00495C91">
          <w:rPr>
            <w:rFonts w:ascii="仿宋" w:eastAsia="仿宋" w:hAnsi="仿宋"/>
            <w:noProof/>
            <w:webHidden/>
            <w:sz w:val="28"/>
            <w:szCs w:val="28"/>
          </w:rPr>
          <w:fldChar w:fldCharType="end"/>
        </w:r>
      </w:hyperlink>
    </w:p>
    <w:p w14:paraId="3F4B2ECD" w14:textId="4BE97194" w:rsidR="00894750" w:rsidRPr="00495C91" w:rsidRDefault="00DD53D1">
      <w:pPr>
        <w:pStyle w:val="20"/>
        <w:tabs>
          <w:tab w:val="right" w:leader="dot" w:pos="8296"/>
        </w:tabs>
        <w:rPr>
          <w:rFonts w:ascii="仿宋" w:eastAsia="仿宋" w:hAnsi="仿宋" w:cstheme="minorBidi"/>
          <w:noProof/>
          <w:sz w:val="28"/>
          <w:szCs w:val="28"/>
        </w:rPr>
      </w:pPr>
      <w:hyperlink w:anchor="_Toc121727895" w:history="1">
        <w:r w:rsidR="00894750" w:rsidRPr="00495C91">
          <w:rPr>
            <w:rStyle w:val="a3"/>
            <w:rFonts w:ascii="仿宋" w:eastAsia="仿宋" w:hAnsi="仿宋"/>
            <w:noProof/>
            <w:sz w:val="28"/>
            <w:szCs w:val="28"/>
          </w:rPr>
          <w:t>六、自然资源感知与监管决策体系建设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_Toc121727895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29</w:t>
        </w:r>
        <w:r w:rsidR="00894750" w:rsidRPr="00495C91">
          <w:rPr>
            <w:rFonts w:ascii="仿宋" w:eastAsia="仿宋" w:hAnsi="仿宋"/>
            <w:noProof/>
            <w:webHidden/>
            <w:sz w:val="28"/>
            <w:szCs w:val="28"/>
          </w:rPr>
          <w:fldChar w:fldCharType="end"/>
        </w:r>
      </w:hyperlink>
    </w:p>
    <w:p w14:paraId="424F46BD" w14:textId="1D4C39CE" w:rsidR="00894750" w:rsidRPr="00495C91" w:rsidRDefault="00DD53D1">
      <w:pPr>
        <w:pStyle w:val="3"/>
        <w:tabs>
          <w:tab w:val="right" w:leader="dot" w:pos="8296"/>
        </w:tabs>
        <w:rPr>
          <w:rFonts w:ascii="仿宋" w:eastAsia="仿宋" w:hAnsi="仿宋" w:cstheme="minorBidi"/>
          <w:noProof/>
          <w:sz w:val="28"/>
          <w:szCs w:val="28"/>
        </w:rPr>
      </w:pPr>
      <w:hyperlink w:anchor="_Toc121727896" w:history="1">
        <w:r w:rsidR="00894750" w:rsidRPr="00495C91">
          <w:rPr>
            <w:rStyle w:val="a3"/>
            <w:rFonts w:ascii="仿宋" w:eastAsia="仿宋" w:hAnsi="仿宋"/>
            <w:noProof/>
            <w:sz w:val="28"/>
            <w:szCs w:val="28"/>
          </w:rPr>
          <w:t>（一）自然资源综合监测监管平台建设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_Toc121727896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30</w:t>
        </w:r>
        <w:r w:rsidR="00894750" w:rsidRPr="00495C91">
          <w:rPr>
            <w:rFonts w:ascii="仿宋" w:eastAsia="仿宋" w:hAnsi="仿宋"/>
            <w:noProof/>
            <w:webHidden/>
            <w:sz w:val="28"/>
            <w:szCs w:val="28"/>
          </w:rPr>
          <w:fldChar w:fldCharType="end"/>
        </w:r>
      </w:hyperlink>
    </w:p>
    <w:p w14:paraId="76599972" w14:textId="4B12A8A1" w:rsidR="00894750" w:rsidRPr="00495C91" w:rsidRDefault="00DD53D1">
      <w:pPr>
        <w:pStyle w:val="3"/>
        <w:tabs>
          <w:tab w:val="right" w:leader="dot" w:pos="8296"/>
        </w:tabs>
        <w:rPr>
          <w:rFonts w:ascii="仿宋" w:eastAsia="仿宋" w:hAnsi="仿宋" w:cstheme="minorBidi"/>
          <w:noProof/>
          <w:sz w:val="28"/>
          <w:szCs w:val="28"/>
        </w:rPr>
      </w:pPr>
      <w:hyperlink w:anchor="_Toc121727897" w:history="1">
        <w:r w:rsidR="00894750" w:rsidRPr="00495C91">
          <w:rPr>
            <w:rStyle w:val="a3"/>
            <w:rFonts w:ascii="仿宋" w:eastAsia="仿宋" w:hAnsi="仿宋"/>
            <w:noProof/>
            <w:sz w:val="28"/>
            <w:szCs w:val="28"/>
          </w:rPr>
          <w:t>（二）矿产资源开发利用综合监管平台</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_Toc121727897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31</w:t>
        </w:r>
        <w:r w:rsidR="00894750" w:rsidRPr="00495C91">
          <w:rPr>
            <w:rFonts w:ascii="仿宋" w:eastAsia="仿宋" w:hAnsi="仿宋"/>
            <w:noProof/>
            <w:webHidden/>
            <w:sz w:val="28"/>
            <w:szCs w:val="28"/>
          </w:rPr>
          <w:fldChar w:fldCharType="end"/>
        </w:r>
      </w:hyperlink>
    </w:p>
    <w:p w14:paraId="6660B3FB" w14:textId="3306C576" w:rsidR="00894750" w:rsidRPr="00495C91" w:rsidRDefault="00DD53D1">
      <w:pPr>
        <w:pStyle w:val="3"/>
        <w:tabs>
          <w:tab w:val="right" w:leader="dot" w:pos="8296"/>
        </w:tabs>
        <w:rPr>
          <w:rFonts w:ascii="仿宋" w:eastAsia="仿宋" w:hAnsi="仿宋" w:cstheme="minorBidi"/>
          <w:noProof/>
          <w:sz w:val="28"/>
          <w:szCs w:val="28"/>
        </w:rPr>
      </w:pPr>
      <w:hyperlink w:anchor="_Toc121727898" w:history="1">
        <w:r w:rsidR="00894750" w:rsidRPr="00495C91">
          <w:rPr>
            <w:rStyle w:val="a3"/>
            <w:rFonts w:ascii="仿宋" w:eastAsia="仿宋" w:hAnsi="仿宋"/>
            <w:noProof/>
            <w:sz w:val="28"/>
            <w:szCs w:val="28"/>
          </w:rPr>
          <w:t>（三）</w:t>
        </w:r>
        <w:r w:rsidR="00894750" w:rsidRPr="00495C91">
          <w:rPr>
            <w:rStyle w:val="a3"/>
            <w:rFonts w:ascii="仿宋" w:eastAsia="仿宋" w:hAnsi="仿宋"/>
            <w:noProof/>
            <w:spacing w:val="-14"/>
            <w:kern w:val="10"/>
            <w:sz w:val="28"/>
            <w:szCs w:val="28"/>
          </w:rPr>
          <w:t>广西全民所有自然资源资产管理信息系统和监管平台</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_Toc121727898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32</w:t>
        </w:r>
        <w:r w:rsidR="00894750" w:rsidRPr="00495C91">
          <w:rPr>
            <w:rFonts w:ascii="仿宋" w:eastAsia="仿宋" w:hAnsi="仿宋"/>
            <w:noProof/>
            <w:webHidden/>
            <w:sz w:val="28"/>
            <w:szCs w:val="28"/>
          </w:rPr>
          <w:fldChar w:fldCharType="end"/>
        </w:r>
      </w:hyperlink>
    </w:p>
    <w:p w14:paraId="26E590E8" w14:textId="5D9A2B6F" w:rsidR="00894750" w:rsidRPr="00495C91" w:rsidRDefault="00DD53D1">
      <w:pPr>
        <w:pStyle w:val="3"/>
        <w:tabs>
          <w:tab w:val="right" w:leader="dot" w:pos="8296"/>
        </w:tabs>
        <w:rPr>
          <w:rFonts w:ascii="仿宋" w:eastAsia="仿宋" w:hAnsi="仿宋" w:cstheme="minorBidi"/>
          <w:noProof/>
          <w:sz w:val="28"/>
          <w:szCs w:val="28"/>
        </w:rPr>
      </w:pPr>
      <w:hyperlink w:anchor="_Toc121727899" w:history="1">
        <w:r w:rsidR="00894750" w:rsidRPr="00495C91">
          <w:rPr>
            <w:rStyle w:val="a3"/>
            <w:rFonts w:ascii="仿宋" w:eastAsia="仿宋" w:hAnsi="仿宋"/>
            <w:noProof/>
            <w:sz w:val="28"/>
            <w:szCs w:val="28"/>
          </w:rPr>
          <w:t>（四）重大项目用地服务监测“一张图”系统</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_Toc121727899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32</w:t>
        </w:r>
        <w:r w:rsidR="00894750" w:rsidRPr="00495C91">
          <w:rPr>
            <w:rFonts w:ascii="仿宋" w:eastAsia="仿宋" w:hAnsi="仿宋"/>
            <w:noProof/>
            <w:webHidden/>
            <w:sz w:val="28"/>
            <w:szCs w:val="28"/>
          </w:rPr>
          <w:fldChar w:fldCharType="end"/>
        </w:r>
      </w:hyperlink>
    </w:p>
    <w:p w14:paraId="4FF4DD43" w14:textId="1A579163" w:rsidR="00894750" w:rsidRPr="00495C91" w:rsidRDefault="00DD53D1">
      <w:pPr>
        <w:pStyle w:val="3"/>
        <w:tabs>
          <w:tab w:val="right" w:leader="dot" w:pos="8296"/>
        </w:tabs>
        <w:rPr>
          <w:rFonts w:ascii="仿宋" w:eastAsia="仿宋" w:hAnsi="仿宋" w:cstheme="minorBidi"/>
          <w:noProof/>
          <w:sz w:val="28"/>
          <w:szCs w:val="28"/>
        </w:rPr>
      </w:pPr>
      <w:hyperlink w:anchor="_Toc121727900" w:history="1">
        <w:r w:rsidR="00894750" w:rsidRPr="00495C91">
          <w:rPr>
            <w:rStyle w:val="a3"/>
            <w:rFonts w:ascii="仿宋" w:eastAsia="仿宋" w:hAnsi="仿宋"/>
            <w:noProof/>
            <w:sz w:val="28"/>
            <w:szCs w:val="28"/>
          </w:rPr>
          <w:t>（五）国土空间用途管制监管系统建设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_Toc121727900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32</w:t>
        </w:r>
        <w:r w:rsidR="00894750" w:rsidRPr="00495C91">
          <w:rPr>
            <w:rFonts w:ascii="仿宋" w:eastAsia="仿宋" w:hAnsi="仿宋"/>
            <w:noProof/>
            <w:webHidden/>
            <w:sz w:val="28"/>
            <w:szCs w:val="28"/>
          </w:rPr>
          <w:fldChar w:fldCharType="end"/>
        </w:r>
      </w:hyperlink>
    </w:p>
    <w:p w14:paraId="7FD92A07" w14:textId="0F5A0436" w:rsidR="00894750" w:rsidRPr="00495C91" w:rsidRDefault="00DD53D1">
      <w:pPr>
        <w:pStyle w:val="20"/>
        <w:tabs>
          <w:tab w:val="right" w:leader="dot" w:pos="8296"/>
        </w:tabs>
        <w:rPr>
          <w:rFonts w:ascii="仿宋" w:eastAsia="仿宋" w:hAnsi="仿宋" w:cstheme="minorBidi"/>
          <w:noProof/>
          <w:sz w:val="28"/>
          <w:szCs w:val="28"/>
        </w:rPr>
      </w:pPr>
      <w:hyperlink w:anchor="_Toc121727901" w:history="1">
        <w:r w:rsidR="00894750" w:rsidRPr="00495C91">
          <w:rPr>
            <w:rStyle w:val="a3"/>
            <w:rFonts w:ascii="仿宋" w:eastAsia="仿宋" w:hAnsi="仿宋"/>
            <w:noProof/>
            <w:sz w:val="28"/>
            <w:szCs w:val="28"/>
          </w:rPr>
          <w:t>七、新一代地理信息公共服务能力建设工程</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_Toc121727901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33</w:t>
        </w:r>
        <w:r w:rsidR="00894750" w:rsidRPr="00495C91">
          <w:rPr>
            <w:rFonts w:ascii="仿宋" w:eastAsia="仿宋" w:hAnsi="仿宋"/>
            <w:noProof/>
            <w:webHidden/>
            <w:sz w:val="28"/>
            <w:szCs w:val="28"/>
          </w:rPr>
          <w:fldChar w:fldCharType="end"/>
        </w:r>
      </w:hyperlink>
    </w:p>
    <w:p w14:paraId="492E54D0" w14:textId="35E72BBB" w:rsidR="00894750" w:rsidRPr="00495C91" w:rsidRDefault="00DD53D1">
      <w:pPr>
        <w:pStyle w:val="3"/>
        <w:tabs>
          <w:tab w:val="right" w:leader="dot" w:pos="8296"/>
        </w:tabs>
        <w:rPr>
          <w:rFonts w:ascii="仿宋" w:eastAsia="仿宋" w:hAnsi="仿宋" w:cstheme="minorBidi"/>
          <w:noProof/>
          <w:sz w:val="28"/>
          <w:szCs w:val="28"/>
        </w:rPr>
      </w:pPr>
      <w:hyperlink w:anchor="_Toc121727902" w:history="1">
        <w:r w:rsidR="00894750" w:rsidRPr="00495C91">
          <w:rPr>
            <w:rStyle w:val="a3"/>
            <w:rFonts w:ascii="仿宋" w:eastAsia="仿宋" w:hAnsi="仿宋"/>
            <w:noProof/>
            <w:sz w:val="28"/>
            <w:szCs w:val="28"/>
          </w:rPr>
          <w:t>（一）地理信息公共服务平台升级改造</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_Toc121727902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33</w:t>
        </w:r>
        <w:r w:rsidR="00894750" w:rsidRPr="00495C91">
          <w:rPr>
            <w:rFonts w:ascii="仿宋" w:eastAsia="仿宋" w:hAnsi="仿宋"/>
            <w:noProof/>
            <w:webHidden/>
            <w:sz w:val="28"/>
            <w:szCs w:val="28"/>
          </w:rPr>
          <w:fldChar w:fldCharType="end"/>
        </w:r>
      </w:hyperlink>
    </w:p>
    <w:p w14:paraId="11789C96" w14:textId="0DEFA04A" w:rsidR="00894750" w:rsidRPr="00495C91" w:rsidRDefault="00DD53D1">
      <w:pPr>
        <w:pStyle w:val="3"/>
        <w:tabs>
          <w:tab w:val="right" w:leader="dot" w:pos="8296"/>
        </w:tabs>
        <w:rPr>
          <w:rFonts w:ascii="仿宋" w:eastAsia="仿宋" w:hAnsi="仿宋" w:cstheme="minorBidi"/>
          <w:noProof/>
          <w:sz w:val="28"/>
          <w:szCs w:val="28"/>
        </w:rPr>
      </w:pPr>
      <w:hyperlink w:anchor="_Toc121727903" w:history="1">
        <w:r w:rsidR="00894750" w:rsidRPr="00495C91">
          <w:rPr>
            <w:rStyle w:val="a3"/>
            <w:rFonts w:ascii="仿宋" w:eastAsia="仿宋" w:hAnsi="仿宋"/>
            <w:noProof/>
            <w:sz w:val="28"/>
            <w:szCs w:val="28"/>
          </w:rPr>
          <w:t>（二）广西时空大数据平台</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_Toc121727903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34</w:t>
        </w:r>
        <w:r w:rsidR="00894750" w:rsidRPr="00495C91">
          <w:rPr>
            <w:rFonts w:ascii="仿宋" w:eastAsia="仿宋" w:hAnsi="仿宋"/>
            <w:noProof/>
            <w:webHidden/>
            <w:sz w:val="28"/>
            <w:szCs w:val="28"/>
          </w:rPr>
          <w:fldChar w:fldCharType="end"/>
        </w:r>
      </w:hyperlink>
    </w:p>
    <w:p w14:paraId="5B1BE4FB" w14:textId="357E7001" w:rsidR="00894750" w:rsidRPr="00495C91" w:rsidRDefault="00DD53D1">
      <w:pPr>
        <w:pStyle w:val="3"/>
        <w:tabs>
          <w:tab w:val="right" w:leader="dot" w:pos="8296"/>
        </w:tabs>
        <w:rPr>
          <w:rFonts w:ascii="仿宋" w:eastAsia="仿宋" w:hAnsi="仿宋" w:cstheme="minorBidi"/>
          <w:noProof/>
          <w:sz w:val="28"/>
          <w:szCs w:val="28"/>
        </w:rPr>
      </w:pPr>
      <w:hyperlink w:anchor="_Toc121727904" w:history="1">
        <w:r w:rsidR="00894750" w:rsidRPr="00495C91">
          <w:rPr>
            <w:rStyle w:val="a3"/>
            <w:rFonts w:ascii="仿宋" w:eastAsia="仿宋" w:hAnsi="仿宋"/>
            <w:noProof/>
            <w:sz w:val="28"/>
            <w:szCs w:val="28"/>
          </w:rPr>
          <w:t>（三）实景三维广西建设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_Toc121727904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34</w:t>
        </w:r>
        <w:r w:rsidR="00894750" w:rsidRPr="00495C91">
          <w:rPr>
            <w:rFonts w:ascii="仿宋" w:eastAsia="仿宋" w:hAnsi="仿宋"/>
            <w:noProof/>
            <w:webHidden/>
            <w:sz w:val="28"/>
            <w:szCs w:val="28"/>
          </w:rPr>
          <w:fldChar w:fldCharType="end"/>
        </w:r>
      </w:hyperlink>
    </w:p>
    <w:p w14:paraId="582C5DC1" w14:textId="7071D561" w:rsidR="00894750" w:rsidRPr="00495C91" w:rsidRDefault="00DD53D1">
      <w:pPr>
        <w:pStyle w:val="10"/>
        <w:tabs>
          <w:tab w:val="right" w:leader="dot" w:pos="8296"/>
        </w:tabs>
        <w:rPr>
          <w:rFonts w:ascii="仿宋" w:eastAsia="仿宋" w:hAnsi="仿宋" w:cstheme="minorBidi"/>
          <w:noProof/>
          <w:sz w:val="28"/>
          <w:szCs w:val="28"/>
        </w:rPr>
      </w:pPr>
      <w:hyperlink w:anchor="_Toc121727905" w:history="1">
        <w:r w:rsidR="00894750" w:rsidRPr="00495C91">
          <w:rPr>
            <w:rStyle w:val="a3"/>
            <w:rFonts w:ascii="仿宋" w:eastAsia="仿宋" w:hAnsi="仿宋"/>
            <w:noProof/>
            <w:sz w:val="28"/>
            <w:szCs w:val="28"/>
          </w:rPr>
          <w:t>第五章 “十四五”自然资源信息化保障措施</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_Toc121727905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35</w:t>
        </w:r>
        <w:r w:rsidR="00894750" w:rsidRPr="00495C91">
          <w:rPr>
            <w:rFonts w:ascii="仿宋" w:eastAsia="仿宋" w:hAnsi="仿宋"/>
            <w:noProof/>
            <w:webHidden/>
            <w:sz w:val="28"/>
            <w:szCs w:val="28"/>
          </w:rPr>
          <w:fldChar w:fldCharType="end"/>
        </w:r>
      </w:hyperlink>
    </w:p>
    <w:p w14:paraId="39159685" w14:textId="085539FD" w:rsidR="00894750" w:rsidRPr="00495C91" w:rsidRDefault="00DD53D1">
      <w:pPr>
        <w:pStyle w:val="20"/>
        <w:tabs>
          <w:tab w:val="right" w:leader="dot" w:pos="8296"/>
        </w:tabs>
        <w:rPr>
          <w:rFonts w:ascii="仿宋" w:eastAsia="仿宋" w:hAnsi="仿宋" w:cstheme="minorBidi"/>
          <w:noProof/>
          <w:sz w:val="28"/>
          <w:szCs w:val="28"/>
        </w:rPr>
      </w:pPr>
      <w:hyperlink w:anchor="_Toc121727906" w:history="1">
        <w:r w:rsidR="00894750" w:rsidRPr="00495C91">
          <w:rPr>
            <w:rStyle w:val="a3"/>
            <w:rFonts w:ascii="仿宋" w:eastAsia="仿宋" w:hAnsi="仿宋"/>
            <w:noProof/>
            <w:sz w:val="28"/>
            <w:szCs w:val="28"/>
          </w:rPr>
          <w:t>一、加强组织领导与协调配合</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_Toc121727906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35</w:t>
        </w:r>
        <w:r w:rsidR="00894750" w:rsidRPr="00495C91">
          <w:rPr>
            <w:rFonts w:ascii="仿宋" w:eastAsia="仿宋" w:hAnsi="仿宋"/>
            <w:noProof/>
            <w:webHidden/>
            <w:sz w:val="28"/>
            <w:szCs w:val="28"/>
          </w:rPr>
          <w:fldChar w:fldCharType="end"/>
        </w:r>
      </w:hyperlink>
    </w:p>
    <w:p w14:paraId="0C3C4B41" w14:textId="2762E185" w:rsidR="00894750" w:rsidRPr="00495C91" w:rsidRDefault="00DD53D1">
      <w:pPr>
        <w:pStyle w:val="20"/>
        <w:tabs>
          <w:tab w:val="right" w:leader="dot" w:pos="8296"/>
        </w:tabs>
        <w:rPr>
          <w:rFonts w:ascii="仿宋" w:eastAsia="仿宋" w:hAnsi="仿宋" w:cstheme="minorBidi"/>
          <w:noProof/>
          <w:sz w:val="28"/>
          <w:szCs w:val="28"/>
        </w:rPr>
      </w:pPr>
      <w:hyperlink w:anchor="_Toc121727907" w:history="1">
        <w:r w:rsidR="00894750" w:rsidRPr="00495C91">
          <w:rPr>
            <w:rStyle w:val="a3"/>
            <w:rFonts w:ascii="仿宋" w:eastAsia="仿宋" w:hAnsi="仿宋"/>
            <w:noProof/>
            <w:sz w:val="28"/>
            <w:szCs w:val="28"/>
          </w:rPr>
          <w:t>二、加强网络安全工作保障</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_Toc121727907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36</w:t>
        </w:r>
        <w:r w:rsidR="00894750" w:rsidRPr="00495C91">
          <w:rPr>
            <w:rFonts w:ascii="仿宋" w:eastAsia="仿宋" w:hAnsi="仿宋"/>
            <w:noProof/>
            <w:webHidden/>
            <w:sz w:val="28"/>
            <w:szCs w:val="28"/>
          </w:rPr>
          <w:fldChar w:fldCharType="end"/>
        </w:r>
      </w:hyperlink>
    </w:p>
    <w:p w14:paraId="001FB56A" w14:textId="0DB023A7" w:rsidR="00894750" w:rsidRPr="00495C91" w:rsidRDefault="00DD53D1">
      <w:pPr>
        <w:pStyle w:val="20"/>
        <w:tabs>
          <w:tab w:val="right" w:leader="dot" w:pos="8296"/>
        </w:tabs>
        <w:rPr>
          <w:rFonts w:ascii="仿宋" w:eastAsia="仿宋" w:hAnsi="仿宋" w:cstheme="minorBidi"/>
          <w:noProof/>
          <w:sz w:val="28"/>
          <w:szCs w:val="28"/>
        </w:rPr>
      </w:pPr>
      <w:hyperlink w:anchor="_Toc121727908" w:history="1">
        <w:r w:rsidR="00894750" w:rsidRPr="00495C91">
          <w:rPr>
            <w:rStyle w:val="a3"/>
            <w:rFonts w:ascii="仿宋" w:eastAsia="仿宋" w:hAnsi="仿宋"/>
            <w:noProof/>
            <w:sz w:val="28"/>
            <w:szCs w:val="28"/>
          </w:rPr>
          <w:t>三、构建广西自然资源信息化技术标准体系</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_Toc121727908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36</w:t>
        </w:r>
        <w:r w:rsidR="00894750" w:rsidRPr="00495C91">
          <w:rPr>
            <w:rFonts w:ascii="仿宋" w:eastAsia="仿宋" w:hAnsi="仿宋"/>
            <w:noProof/>
            <w:webHidden/>
            <w:sz w:val="28"/>
            <w:szCs w:val="28"/>
          </w:rPr>
          <w:fldChar w:fldCharType="end"/>
        </w:r>
      </w:hyperlink>
    </w:p>
    <w:p w14:paraId="5B7F4AD8" w14:textId="523EB2C1" w:rsidR="00894750" w:rsidRPr="00495C91" w:rsidRDefault="00DD53D1">
      <w:pPr>
        <w:pStyle w:val="20"/>
        <w:tabs>
          <w:tab w:val="right" w:leader="dot" w:pos="8296"/>
        </w:tabs>
        <w:rPr>
          <w:rFonts w:ascii="仿宋" w:eastAsia="仿宋" w:hAnsi="仿宋" w:cstheme="minorBidi"/>
          <w:noProof/>
          <w:sz w:val="28"/>
          <w:szCs w:val="28"/>
        </w:rPr>
      </w:pPr>
      <w:hyperlink w:anchor="_Toc121727909" w:history="1">
        <w:r w:rsidR="00894750" w:rsidRPr="00495C91">
          <w:rPr>
            <w:rStyle w:val="a3"/>
            <w:rFonts w:ascii="仿宋" w:eastAsia="仿宋" w:hAnsi="仿宋"/>
            <w:noProof/>
            <w:sz w:val="28"/>
            <w:szCs w:val="28"/>
          </w:rPr>
          <w:t>四、强化技术创新与驱动</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_Toc121727909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37</w:t>
        </w:r>
        <w:r w:rsidR="00894750" w:rsidRPr="00495C91">
          <w:rPr>
            <w:rFonts w:ascii="仿宋" w:eastAsia="仿宋" w:hAnsi="仿宋"/>
            <w:noProof/>
            <w:webHidden/>
            <w:sz w:val="28"/>
            <w:szCs w:val="28"/>
          </w:rPr>
          <w:fldChar w:fldCharType="end"/>
        </w:r>
      </w:hyperlink>
    </w:p>
    <w:p w14:paraId="3D67282C" w14:textId="4FE84853" w:rsidR="00894750" w:rsidRPr="00495C91" w:rsidRDefault="00DD53D1">
      <w:pPr>
        <w:pStyle w:val="20"/>
        <w:tabs>
          <w:tab w:val="right" w:leader="dot" w:pos="8296"/>
        </w:tabs>
        <w:rPr>
          <w:rFonts w:ascii="仿宋" w:eastAsia="仿宋" w:hAnsi="仿宋" w:cstheme="minorBidi"/>
          <w:noProof/>
          <w:sz w:val="28"/>
          <w:szCs w:val="28"/>
        </w:rPr>
      </w:pPr>
      <w:hyperlink w:anchor="_Toc121727910" w:history="1">
        <w:r w:rsidR="00894750" w:rsidRPr="00495C91">
          <w:rPr>
            <w:rStyle w:val="a3"/>
            <w:rFonts w:ascii="仿宋" w:eastAsia="仿宋" w:hAnsi="仿宋"/>
            <w:noProof/>
            <w:sz w:val="28"/>
            <w:szCs w:val="28"/>
          </w:rPr>
          <w:t>五、确保稳定的资金投入</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_Toc121727910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37</w:t>
        </w:r>
        <w:r w:rsidR="00894750" w:rsidRPr="00495C91">
          <w:rPr>
            <w:rFonts w:ascii="仿宋" w:eastAsia="仿宋" w:hAnsi="仿宋"/>
            <w:noProof/>
            <w:webHidden/>
            <w:sz w:val="28"/>
            <w:szCs w:val="28"/>
          </w:rPr>
          <w:fldChar w:fldCharType="end"/>
        </w:r>
      </w:hyperlink>
    </w:p>
    <w:p w14:paraId="397CF0D5" w14:textId="5FCCB2A4" w:rsidR="00894750" w:rsidRPr="00495C91" w:rsidRDefault="00DD53D1">
      <w:pPr>
        <w:pStyle w:val="20"/>
        <w:tabs>
          <w:tab w:val="right" w:leader="dot" w:pos="8296"/>
        </w:tabs>
        <w:rPr>
          <w:rFonts w:ascii="仿宋" w:eastAsia="仿宋" w:hAnsi="仿宋" w:cstheme="minorBidi"/>
          <w:noProof/>
          <w:sz w:val="28"/>
          <w:szCs w:val="28"/>
        </w:rPr>
      </w:pPr>
      <w:hyperlink w:anchor="_Toc121727911" w:history="1">
        <w:r w:rsidR="00894750" w:rsidRPr="00495C91">
          <w:rPr>
            <w:rStyle w:val="a3"/>
            <w:rFonts w:ascii="仿宋" w:eastAsia="仿宋" w:hAnsi="仿宋"/>
            <w:noProof/>
            <w:sz w:val="28"/>
            <w:szCs w:val="28"/>
          </w:rPr>
          <w:t>六、加强人才队伍建设</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_Toc121727911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38</w:t>
        </w:r>
        <w:r w:rsidR="00894750" w:rsidRPr="00495C91">
          <w:rPr>
            <w:rFonts w:ascii="仿宋" w:eastAsia="仿宋" w:hAnsi="仿宋"/>
            <w:noProof/>
            <w:webHidden/>
            <w:sz w:val="28"/>
            <w:szCs w:val="28"/>
          </w:rPr>
          <w:fldChar w:fldCharType="end"/>
        </w:r>
      </w:hyperlink>
    </w:p>
    <w:p w14:paraId="092FF4D9" w14:textId="658FDE7E" w:rsidR="00894750" w:rsidRPr="00495C91" w:rsidRDefault="00DD53D1">
      <w:pPr>
        <w:pStyle w:val="10"/>
        <w:tabs>
          <w:tab w:val="right" w:leader="dot" w:pos="8296"/>
        </w:tabs>
        <w:rPr>
          <w:rFonts w:ascii="仿宋" w:eastAsia="仿宋" w:hAnsi="仿宋" w:cstheme="minorBidi"/>
          <w:noProof/>
          <w:sz w:val="28"/>
          <w:szCs w:val="28"/>
        </w:rPr>
      </w:pPr>
      <w:hyperlink w:anchor="_Toc121727912" w:history="1">
        <w:r w:rsidR="00894750" w:rsidRPr="00495C91">
          <w:rPr>
            <w:rStyle w:val="a3"/>
            <w:rFonts w:ascii="仿宋" w:eastAsia="仿宋" w:hAnsi="仿宋"/>
            <w:noProof/>
            <w:sz w:val="28"/>
            <w:szCs w:val="28"/>
          </w:rPr>
          <w:t>广西自然资源信息化“十四五”建设重大工程清单</w:t>
        </w:r>
        <w:r w:rsidR="00894750" w:rsidRPr="00495C91">
          <w:rPr>
            <w:rFonts w:ascii="仿宋" w:eastAsia="仿宋" w:hAnsi="仿宋"/>
            <w:noProof/>
            <w:webHidden/>
            <w:sz w:val="28"/>
            <w:szCs w:val="28"/>
          </w:rPr>
          <w:tab/>
        </w:r>
        <w:r w:rsidR="00894750" w:rsidRPr="00495C91">
          <w:rPr>
            <w:rFonts w:ascii="仿宋" w:eastAsia="仿宋" w:hAnsi="仿宋"/>
            <w:noProof/>
            <w:webHidden/>
            <w:sz w:val="28"/>
            <w:szCs w:val="28"/>
          </w:rPr>
          <w:fldChar w:fldCharType="begin"/>
        </w:r>
        <w:r w:rsidR="00894750" w:rsidRPr="00495C91">
          <w:rPr>
            <w:rFonts w:ascii="仿宋" w:eastAsia="仿宋" w:hAnsi="仿宋"/>
            <w:noProof/>
            <w:webHidden/>
            <w:sz w:val="28"/>
            <w:szCs w:val="28"/>
          </w:rPr>
          <w:instrText xml:space="preserve"> PAGEREF _Toc121727912 \h </w:instrText>
        </w:r>
        <w:r w:rsidR="00894750" w:rsidRPr="00495C91">
          <w:rPr>
            <w:rFonts w:ascii="仿宋" w:eastAsia="仿宋" w:hAnsi="仿宋"/>
            <w:noProof/>
            <w:webHidden/>
            <w:sz w:val="28"/>
            <w:szCs w:val="28"/>
          </w:rPr>
        </w:r>
        <w:r w:rsidR="00894750" w:rsidRPr="00495C91">
          <w:rPr>
            <w:rFonts w:ascii="仿宋" w:eastAsia="仿宋" w:hAnsi="仿宋"/>
            <w:noProof/>
            <w:webHidden/>
            <w:sz w:val="28"/>
            <w:szCs w:val="28"/>
          </w:rPr>
          <w:fldChar w:fldCharType="separate"/>
        </w:r>
        <w:r w:rsidR="00894750" w:rsidRPr="00495C91">
          <w:rPr>
            <w:rFonts w:ascii="仿宋" w:eastAsia="仿宋" w:hAnsi="仿宋"/>
            <w:noProof/>
            <w:webHidden/>
            <w:sz w:val="28"/>
            <w:szCs w:val="28"/>
          </w:rPr>
          <w:t>39</w:t>
        </w:r>
        <w:r w:rsidR="00894750" w:rsidRPr="00495C91">
          <w:rPr>
            <w:rFonts w:ascii="仿宋" w:eastAsia="仿宋" w:hAnsi="仿宋"/>
            <w:noProof/>
            <w:webHidden/>
            <w:sz w:val="28"/>
            <w:szCs w:val="28"/>
          </w:rPr>
          <w:fldChar w:fldCharType="end"/>
        </w:r>
      </w:hyperlink>
    </w:p>
    <w:p w14:paraId="2C4D7878" w14:textId="10E2D185" w:rsidR="0036239E" w:rsidRDefault="0036239E" w:rsidP="0036239E">
      <w:r w:rsidRPr="0042048D">
        <w:rPr>
          <w:rFonts w:ascii="仿宋_GB2312" w:eastAsia="仿宋_GB2312" w:hAnsi="仿宋" w:hint="eastAsia"/>
          <w:sz w:val="28"/>
          <w:szCs w:val="28"/>
          <w:lang w:val="zh-CN"/>
        </w:rPr>
        <w:fldChar w:fldCharType="end"/>
      </w:r>
    </w:p>
    <w:p w14:paraId="33136A70" w14:textId="77777777" w:rsidR="0036239E" w:rsidRDefault="0036239E" w:rsidP="0036239E"/>
    <w:p w14:paraId="0AE7122C" w14:textId="77777777" w:rsidR="0036239E" w:rsidRDefault="0036239E" w:rsidP="0036239E"/>
    <w:p w14:paraId="5DB0E066" w14:textId="77777777" w:rsidR="0036239E" w:rsidRDefault="0036239E" w:rsidP="0036239E"/>
    <w:p w14:paraId="659D8EA8" w14:textId="77777777" w:rsidR="0036239E" w:rsidRDefault="0036239E" w:rsidP="0036239E">
      <w:pPr>
        <w:widowControl/>
        <w:spacing w:beforeAutospacing="1" w:afterAutospacing="1"/>
        <w:jc w:val="left"/>
        <w:rPr>
          <w:kern w:val="0"/>
        </w:rPr>
        <w:sectPr w:rsidR="0036239E">
          <w:footerReference w:type="default" r:id="rId9"/>
          <w:pgSz w:w="11906" w:h="16838"/>
          <w:pgMar w:top="1440" w:right="1800" w:bottom="1440" w:left="1800" w:header="851" w:footer="992" w:gutter="0"/>
          <w:pgNumType w:fmt="upperRoman" w:start="1"/>
          <w:cols w:space="720"/>
          <w:docGrid w:type="lines" w:linePitch="312"/>
        </w:sectPr>
      </w:pPr>
    </w:p>
    <w:p w14:paraId="5715E1BC" w14:textId="219FB3AB" w:rsidR="00F15CDA" w:rsidRPr="0055778C" w:rsidRDefault="004615EB" w:rsidP="0055778C">
      <w:pPr>
        <w:spacing w:afterLines="100" w:after="312"/>
        <w:jc w:val="center"/>
        <w:outlineLvl w:val="0"/>
        <w:rPr>
          <w:rFonts w:ascii="黑体" w:eastAsia="黑体" w:hAnsi="黑体"/>
          <w:sz w:val="32"/>
          <w:szCs w:val="32"/>
        </w:rPr>
      </w:pPr>
      <w:bookmarkStart w:id="1" w:name="_Toc121727859"/>
      <w:r w:rsidRPr="0055778C">
        <w:rPr>
          <w:rFonts w:ascii="黑体" w:eastAsia="黑体" w:hAnsi="黑体" w:hint="eastAsia"/>
          <w:sz w:val="32"/>
          <w:szCs w:val="32"/>
        </w:rPr>
        <w:lastRenderedPageBreak/>
        <w:t>前言</w:t>
      </w:r>
      <w:bookmarkEnd w:id="1"/>
    </w:p>
    <w:p w14:paraId="05CF7121" w14:textId="129F4B91" w:rsidR="004615EB" w:rsidRDefault="00883C27" w:rsidP="004615EB">
      <w:pPr>
        <w:ind w:firstLineChars="200" w:firstLine="640"/>
        <w:rPr>
          <w:rFonts w:ascii="仿宋_GB2312" w:eastAsia="仿宋_GB2312" w:hAnsi="仿宋"/>
          <w:bCs/>
          <w:kern w:val="0"/>
          <w:sz w:val="32"/>
          <w:szCs w:val="32"/>
        </w:rPr>
      </w:pPr>
      <w:r>
        <w:rPr>
          <w:rFonts w:ascii="仿宋_GB2312" w:eastAsia="仿宋_GB2312" w:hAnsi="仿宋" w:hint="eastAsia"/>
          <w:bCs/>
          <w:kern w:val="0"/>
          <w:sz w:val="32"/>
          <w:szCs w:val="32"/>
        </w:rPr>
        <w:t>《</w:t>
      </w:r>
      <w:r w:rsidR="00965AAD" w:rsidRPr="00965AAD">
        <w:rPr>
          <w:rFonts w:ascii="仿宋_GB2312" w:eastAsia="仿宋_GB2312" w:hAnsi="仿宋" w:hint="eastAsia"/>
          <w:bCs/>
          <w:kern w:val="0"/>
          <w:sz w:val="32"/>
          <w:szCs w:val="32"/>
        </w:rPr>
        <w:t>广西壮族自治区自然资源网络安全和信息化“十四五”规划</w:t>
      </w:r>
      <w:r>
        <w:rPr>
          <w:rFonts w:ascii="仿宋_GB2312" w:eastAsia="仿宋_GB2312" w:hAnsi="仿宋" w:hint="eastAsia"/>
          <w:bCs/>
          <w:kern w:val="0"/>
          <w:sz w:val="32"/>
          <w:szCs w:val="32"/>
        </w:rPr>
        <w:t>（2021-2025年）》</w:t>
      </w:r>
      <w:r w:rsidR="004615EB">
        <w:rPr>
          <w:rFonts w:ascii="仿宋_GB2312" w:eastAsia="仿宋_GB2312" w:hAnsi="仿宋" w:hint="eastAsia"/>
          <w:bCs/>
          <w:kern w:val="0"/>
          <w:sz w:val="32"/>
          <w:szCs w:val="32"/>
        </w:rPr>
        <w:t>根据《广西壮族自治区国民经济和社会发展第十四个五年规划 （2021—2025 年）和 2035 年远景目标纲要》、《自然资源部信息化建设总体方案》、《广西壮族自治区自然资源“十四五”规划》以及《</w:t>
      </w:r>
      <w:r w:rsidR="00316210" w:rsidRPr="00316210">
        <w:rPr>
          <w:rFonts w:ascii="仿宋_GB2312" w:eastAsia="仿宋_GB2312" w:hAnsi="仿宋" w:hint="eastAsia"/>
          <w:bCs/>
          <w:kern w:val="0"/>
          <w:sz w:val="32"/>
          <w:szCs w:val="32"/>
        </w:rPr>
        <w:t>广西政务信息化建设发展“十四五”规划</w:t>
      </w:r>
      <w:r w:rsidR="004615EB">
        <w:rPr>
          <w:rFonts w:ascii="仿宋_GB2312" w:eastAsia="仿宋_GB2312" w:hAnsi="仿宋" w:hint="eastAsia"/>
          <w:bCs/>
          <w:kern w:val="0"/>
          <w:sz w:val="32"/>
          <w:szCs w:val="32"/>
        </w:rPr>
        <w:t>》中关于信息化建设及自然资源管理要求编制而成。“十四五”时期是我国由全面建成小康社会向基本实现社会主义现代化迈进的关键时期，也是加快推进生态文明建设和经济高质量发展的攻坚期。为了适应自然资源管理与技术发展的新形势，从广西自然资源业务及未来事业发展需求出发，通过对“十四五”期间自然资源信息化建设发展的主要目标、重点任务与重大信息化工程进行科学规划，保障区内自然资源信息化建设持续健康发展，借助信息化手段进一步提升“十四五”期间广西自然资源治理体系和治理能力现代化水平。</w:t>
      </w:r>
      <w:r w:rsidR="0055778C">
        <w:rPr>
          <w:rFonts w:ascii="仿宋_GB2312" w:eastAsia="仿宋_GB2312" w:hAnsi="仿宋" w:hint="eastAsia"/>
          <w:bCs/>
          <w:kern w:val="0"/>
          <w:sz w:val="32"/>
          <w:szCs w:val="32"/>
        </w:rPr>
        <w:t>本</w:t>
      </w:r>
      <w:r w:rsidR="0055778C" w:rsidRPr="0055778C">
        <w:rPr>
          <w:rFonts w:ascii="仿宋_GB2312" w:eastAsia="仿宋_GB2312" w:hAnsi="仿宋" w:hint="eastAsia"/>
          <w:bCs/>
          <w:kern w:val="0"/>
          <w:sz w:val="32"/>
          <w:szCs w:val="32"/>
        </w:rPr>
        <w:t>规划</w:t>
      </w:r>
      <w:r w:rsidR="0055778C">
        <w:rPr>
          <w:rFonts w:ascii="仿宋_GB2312" w:eastAsia="仿宋_GB2312" w:hAnsi="仿宋" w:hint="eastAsia"/>
          <w:bCs/>
          <w:kern w:val="0"/>
          <w:sz w:val="32"/>
          <w:szCs w:val="32"/>
        </w:rPr>
        <w:t>适用于区自然资源行政主管部门信息化建设范畴，规划基期为2</w:t>
      </w:r>
      <w:r w:rsidR="0055778C">
        <w:rPr>
          <w:rFonts w:ascii="仿宋_GB2312" w:eastAsia="仿宋_GB2312" w:hAnsi="仿宋"/>
          <w:bCs/>
          <w:kern w:val="0"/>
          <w:sz w:val="32"/>
          <w:szCs w:val="32"/>
        </w:rPr>
        <w:t>020</w:t>
      </w:r>
      <w:r w:rsidR="0055778C">
        <w:rPr>
          <w:rFonts w:ascii="仿宋_GB2312" w:eastAsia="仿宋_GB2312" w:hAnsi="仿宋" w:hint="eastAsia"/>
          <w:bCs/>
          <w:kern w:val="0"/>
          <w:sz w:val="32"/>
          <w:szCs w:val="32"/>
        </w:rPr>
        <w:t>年，规划</w:t>
      </w:r>
      <w:r w:rsidR="0055778C" w:rsidRPr="0055778C">
        <w:rPr>
          <w:rFonts w:ascii="仿宋_GB2312" w:eastAsia="仿宋_GB2312" w:hAnsi="仿宋" w:hint="eastAsia"/>
          <w:bCs/>
          <w:kern w:val="0"/>
          <w:sz w:val="32"/>
          <w:szCs w:val="32"/>
        </w:rPr>
        <w:t>期限为2021—2025年</w:t>
      </w:r>
      <w:r w:rsidR="00003099">
        <w:rPr>
          <w:rFonts w:ascii="仿宋_GB2312" w:eastAsia="仿宋_GB2312" w:hAnsi="仿宋" w:hint="eastAsia"/>
          <w:bCs/>
          <w:kern w:val="0"/>
          <w:sz w:val="32"/>
          <w:szCs w:val="32"/>
        </w:rPr>
        <w:t>，并适度展望2</w:t>
      </w:r>
      <w:r w:rsidR="00003099">
        <w:rPr>
          <w:rFonts w:ascii="仿宋_GB2312" w:eastAsia="仿宋_GB2312" w:hAnsi="仿宋"/>
          <w:bCs/>
          <w:kern w:val="0"/>
          <w:sz w:val="32"/>
          <w:szCs w:val="32"/>
        </w:rPr>
        <w:t>035</w:t>
      </w:r>
      <w:r w:rsidR="00003099">
        <w:rPr>
          <w:rFonts w:ascii="仿宋_GB2312" w:eastAsia="仿宋_GB2312" w:hAnsi="仿宋" w:hint="eastAsia"/>
          <w:bCs/>
          <w:kern w:val="0"/>
          <w:sz w:val="32"/>
          <w:szCs w:val="32"/>
        </w:rPr>
        <w:t>年远景目标</w:t>
      </w:r>
      <w:r w:rsidR="0055778C" w:rsidRPr="0055778C">
        <w:rPr>
          <w:rFonts w:ascii="仿宋_GB2312" w:eastAsia="仿宋_GB2312" w:hAnsi="仿宋" w:hint="eastAsia"/>
          <w:bCs/>
          <w:kern w:val="0"/>
          <w:sz w:val="32"/>
          <w:szCs w:val="32"/>
        </w:rPr>
        <w:t>。</w:t>
      </w:r>
    </w:p>
    <w:p w14:paraId="06BC63AB" w14:textId="77777777" w:rsidR="004615EB" w:rsidRPr="004615EB" w:rsidRDefault="004615EB" w:rsidP="0036239E">
      <w:pPr>
        <w:spacing w:line="680" w:lineRule="exact"/>
        <w:jc w:val="center"/>
        <w:rPr>
          <w:rFonts w:ascii="方正小标宋简体" w:eastAsia="方正小标宋简体"/>
          <w:bCs/>
          <w:color w:val="0D0D0D"/>
          <w:kern w:val="0"/>
          <w:sz w:val="44"/>
          <w:szCs w:val="44"/>
        </w:rPr>
      </w:pPr>
    </w:p>
    <w:p w14:paraId="77EE12F3" w14:textId="77777777" w:rsidR="00F15CDA" w:rsidRPr="004615EB" w:rsidRDefault="00F15CDA">
      <w:pPr>
        <w:widowControl/>
        <w:jc w:val="left"/>
        <w:rPr>
          <w:rFonts w:ascii="方正小标宋简体" w:eastAsia="方正小标宋简体"/>
          <w:bCs/>
          <w:color w:val="0D0D0D"/>
          <w:kern w:val="0"/>
          <w:sz w:val="44"/>
          <w:szCs w:val="44"/>
        </w:rPr>
      </w:pPr>
      <w:r>
        <w:rPr>
          <w:rFonts w:ascii="方正小标宋简体" w:eastAsia="方正小标宋简体"/>
          <w:bCs/>
          <w:color w:val="0D0D0D"/>
          <w:kern w:val="0"/>
          <w:sz w:val="44"/>
          <w:szCs w:val="44"/>
        </w:rPr>
        <w:br w:type="page"/>
      </w:r>
    </w:p>
    <w:p w14:paraId="2B2D5483" w14:textId="330392A4" w:rsidR="0036239E" w:rsidRDefault="00F15CDA" w:rsidP="005F3897">
      <w:pPr>
        <w:spacing w:afterLines="100" w:after="312"/>
        <w:jc w:val="center"/>
        <w:outlineLvl w:val="0"/>
        <w:rPr>
          <w:rFonts w:eastAsia="华文中宋"/>
          <w:bCs/>
          <w:color w:val="0D0D0D"/>
          <w:kern w:val="0"/>
          <w:sz w:val="36"/>
          <w:szCs w:val="36"/>
        </w:rPr>
      </w:pPr>
      <w:bookmarkStart w:id="2" w:name="_Toc121727860"/>
      <w:r w:rsidRPr="004615EB">
        <w:rPr>
          <w:rFonts w:ascii="黑体" w:eastAsia="黑体" w:hAnsi="黑体" w:hint="eastAsia"/>
          <w:sz w:val="32"/>
          <w:szCs w:val="32"/>
        </w:rPr>
        <w:lastRenderedPageBreak/>
        <w:t>第一章</w:t>
      </w:r>
      <w:r w:rsidR="006D7EEE">
        <w:rPr>
          <w:rFonts w:ascii="黑体" w:eastAsia="黑体" w:hAnsi="黑体" w:hint="eastAsia"/>
          <w:sz w:val="32"/>
          <w:szCs w:val="32"/>
        </w:rPr>
        <w:t xml:space="preserve"> </w:t>
      </w:r>
      <w:r w:rsidR="004615EB">
        <w:rPr>
          <w:rFonts w:ascii="黑体" w:eastAsia="黑体" w:hAnsi="黑体" w:hint="eastAsia"/>
          <w:sz w:val="32"/>
          <w:szCs w:val="32"/>
        </w:rPr>
        <w:t>现状及形势</w:t>
      </w:r>
      <w:bookmarkEnd w:id="2"/>
    </w:p>
    <w:p w14:paraId="1FAB5752" w14:textId="7D849461" w:rsidR="0036239E" w:rsidRPr="00293456" w:rsidRDefault="00293456" w:rsidP="00293456">
      <w:pPr>
        <w:ind w:firstLineChars="200" w:firstLine="640"/>
        <w:jc w:val="left"/>
        <w:outlineLvl w:val="1"/>
        <w:rPr>
          <w:rFonts w:ascii="黑体" w:eastAsia="黑体" w:hAnsi="黑体"/>
          <w:bCs/>
          <w:sz w:val="32"/>
          <w:szCs w:val="32"/>
        </w:rPr>
      </w:pPr>
      <w:bookmarkStart w:id="3" w:name="_Toc121727861"/>
      <w:r w:rsidRPr="00293456">
        <w:rPr>
          <w:rFonts w:ascii="黑体" w:eastAsia="黑体" w:hAnsi="黑体" w:hint="eastAsia"/>
          <w:bCs/>
          <w:sz w:val="32"/>
          <w:szCs w:val="32"/>
        </w:rPr>
        <w:t>一、</w:t>
      </w:r>
      <w:r w:rsidR="0036239E" w:rsidRPr="00293456">
        <w:rPr>
          <w:rFonts w:ascii="黑体" w:eastAsia="黑体" w:hAnsi="黑体" w:hint="eastAsia"/>
          <w:bCs/>
          <w:sz w:val="32"/>
          <w:szCs w:val="32"/>
        </w:rPr>
        <w:t>“十三五”</w:t>
      </w:r>
      <w:bookmarkStart w:id="4" w:name="_Hlk47384580"/>
      <w:r w:rsidR="0036239E" w:rsidRPr="00293456">
        <w:rPr>
          <w:rFonts w:ascii="黑体" w:eastAsia="黑体" w:hAnsi="黑体" w:hint="eastAsia"/>
          <w:bCs/>
          <w:sz w:val="32"/>
          <w:szCs w:val="32"/>
        </w:rPr>
        <w:t>信息化建设成效</w:t>
      </w:r>
      <w:bookmarkEnd w:id="3"/>
      <w:bookmarkEnd w:id="4"/>
    </w:p>
    <w:p w14:paraId="0B41B8DD" w14:textId="037BE0FD"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“十三五”期间广西自然资源</w:t>
      </w:r>
      <w:r w:rsidR="006C2A93">
        <w:rPr>
          <w:rFonts w:ascii="仿宋_GB2312" w:eastAsia="仿宋_GB2312" w:hAnsi="仿宋" w:hint="eastAsia"/>
          <w:sz w:val="32"/>
          <w:szCs w:val="32"/>
        </w:rPr>
        <w:t>网络安全和</w:t>
      </w:r>
      <w:r>
        <w:rPr>
          <w:rFonts w:ascii="仿宋_GB2312" w:eastAsia="仿宋_GB2312" w:hAnsi="仿宋" w:hint="eastAsia"/>
          <w:sz w:val="32"/>
          <w:szCs w:val="32"/>
        </w:rPr>
        <w:t>信息化建设成效显著，信息化建设成果及应用效能达到国内领先水平。全区互联、业务互通的自然资源政务信息化管理模式基本形成。</w:t>
      </w:r>
    </w:p>
    <w:p w14:paraId="735DA21E" w14:textId="666731D7" w:rsidR="0036239E" w:rsidRDefault="0036239E" w:rsidP="0036239E">
      <w:pPr>
        <w:ind w:firstLineChars="200" w:firstLine="643"/>
        <w:rPr>
          <w:rFonts w:ascii="仿宋_GB2312" w:eastAsia="仿宋_GB2312" w:hAnsi="仿宋"/>
          <w:sz w:val="32"/>
          <w:szCs w:val="32"/>
        </w:rPr>
      </w:pPr>
      <w:r w:rsidRPr="00090833">
        <w:rPr>
          <w:rFonts w:ascii="仿宋_GB2312" w:eastAsia="仿宋_GB2312" w:hAnsi="仿宋" w:hint="eastAsia"/>
          <w:b/>
          <w:bCs/>
          <w:sz w:val="32"/>
          <w:szCs w:val="32"/>
        </w:rPr>
        <w:t>信息化基础设施更为健全。</w:t>
      </w:r>
      <w:r>
        <w:rPr>
          <w:rFonts w:ascii="仿宋_GB2312" w:eastAsia="仿宋_GB2312" w:hAnsi="仿宋" w:hint="eastAsia"/>
          <w:sz w:val="32"/>
          <w:szCs w:val="32"/>
        </w:rPr>
        <w:t>“十三五”期间完成了自然资源大数据中心的改扩建工程。建成物理分散、逻辑集中的自然资源大数据中心，可用机柜190个，配备各类服务器180余台，存储设备17套，国产网络安全设备49台。其中物理CPU总核数5200核，内存总数40000G</w:t>
      </w:r>
      <w:r w:rsidR="00505C42">
        <w:rPr>
          <w:rFonts w:ascii="仿宋_GB2312" w:eastAsia="仿宋_GB2312" w:hAnsi="仿宋"/>
          <w:sz w:val="32"/>
          <w:szCs w:val="32"/>
        </w:rPr>
        <w:t>B</w:t>
      </w:r>
      <w:r>
        <w:rPr>
          <w:rFonts w:ascii="仿宋_GB2312" w:eastAsia="仿宋_GB2312" w:hAnsi="仿宋" w:hint="eastAsia"/>
          <w:sz w:val="32"/>
          <w:szCs w:val="32"/>
        </w:rPr>
        <w:t>，</w:t>
      </w:r>
      <w:proofErr w:type="gramStart"/>
      <w:r>
        <w:rPr>
          <w:rFonts w:ascii="仿宋_GB2312" w:eastAsia="仿宋_GB2312" w:hAnsi="仿宋" w:hint="eastAsia"/>
          <w:sz w:val="32"/>
          <w:szCs w:val="32"/>
        </w:rPr>
        <w:t>存储共</w:t>
      </w:r>
      <w:proofErr w:type="gramEnd"/>
      <w:r>
        <w:rPr>
          <w:rFonts w:ascii="仿宋_GB2312" w:eastAsia="仿宋_GB2312" w:hAnsi="仿宋" w:hint="eastAsia"/>
          <w:sz w:val="32"/>
          <w:szCs w:val="32"/>
        </w:rPr>
        <w:t>2782T</w:t>
      </w:r>
      <w:r w:rsidR="00505C42">
        <w:rPr>
          <w:rFonts w:ascii="仿宋_GB2312" w:eastAsia="仿宋_GB2312" w:hAnsi="仿宋"/>
          <w:sz w:val="32"/>
          <w:szCs w:val="32"/>
        </w:rPr>
        <w:t>B</w:t>
      </w:r>
      <w:r>
        <w:rPr>
          <w:rFonts w:ascii="仿宋_GB2312" w:eastAsia="仿宋_GB2312" w:hAnsi="仿宋" w:hint="eastAsia"/>
          <w:sz w:val="32"/>
          <w:szCs w:val="32"/>
        </w:rPr>
        <w:t>。</w:t>
      </w:r>
    </w:p>
    <w:p w14:paraId="6A213CB3" w14:textId="28A6F405"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建成地理信息大数据中心</w:t>
      </w:r>
      <w:r w:rsidR="00E1399F">
        <w:rPr>
          <w:rFonts w:ascii="仿宋_GB2312" w:eastAsia="仿宋_GB2312" w:hAnsi="仿宋" w:hint="eastAsia"/>
          <w:sz w:val="32"/>
          <w:szCs w:val="32"/>
        </w:rPr>
        <w:t>。</w:t>
      </w:r>
      <w:r>
        <w:rPr>
          <w:rFonts w:ascii="仿宋_GB2312" w:eastAsia="仿宋_GB2312" w:hAnsi="仿宋" w:hint="eastAsia"/>
          <w:sz w:val="32"/>
          <w:szCs w:val="32"/>
        </w:rPr>
        <w:t>按照信息系统分级保护的要求，建成总面积约45平方米的电磁屏蔽室，用于部署涉密信息系统的网络，计算，存储等资源。地理信息大数据中心共设有70个机柜，部署各类计算服务器60余台，数据存储能力约3PB。为地理信息大数据分析，广西地理信息公共服务平台等重要地理信息系统运行提供可靠的</w:t>
      </w:r>
      <w:r w:rsidR="008307B6">
        <w:rPr>
          <w:rFonts w:ascii="仿宋_GB2312" w:eastAsia="仿宋_GB2312" w:hAnsi="仿宋" w:hint="eastAsia"/>
          <w:sz w:val="32"/>
          <w:szCs w:val="32"/>
        </w:rPr>
        <w:t>保障</w:t>
      </w:r>
      <w:r>
        <w:rPr>
          <w:rFonts w:ascii="仿宋_GB2312" w:eastAsia="仿宋_GB2312" w:hAnsi="仿宋" w:hint="eastAsia"/>
          <w:sz w:val="32"/>
          <w:szCs w:val="32"/>
        </w:rPr>
        <w:t xml:space="preserve">。 </w:t>
      </w:r>
    </w:p>
    <w:p w14:paraId="18229D22" w14:textId="74A81F25"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“十三五”期间，自治区自然资源业务网更为完善，实现上联自然资源部、向下覆盖各市、县自然资源</w:t>
      </w:r>
      <w:r w:rsidR="004F52F0">
        <w:rPr>
          <w:rFonts w:ascii="仿宋_GB2312" w:eastAsia="仿宋_GB2312" w:hAnsi="仿宋" w:hint="eastAsia"/>
          <w:sz w:val="32"/>
          <w:szCs w:val="32"/>
        </w:rPr>
        <w:t>局</w:t>
      </w:r>
      <w:r>
        <w:rPr>
          <w:rFonts w:ascii="仿宋_GB2312" w:eastAsia="仿宋_GB2312" w:hAnsi="仿宋" w:hint="eastAsia"/>
          <w:sz w:val="32"/>
          <w:szCs w:val="32"/>
        </w:rPr>
        <w:t>和各级横向接入单位，覆盖层级包括自治区、市、县三级，承载广西国土资源电子政务审管分离系统、市县建设用地审批系统等33个非涉密信息系统。</w:t>
      </w:r>
    </w:p>
    <w:p w14:paraId="02F2EFBB" w14:textId="27EC1A84"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在原有广西卫星导航连续运行</w:t>
      </w:r>
      <w:proofErr w:type="gramStart"/>
      <w:r>
        <w:rPr>
          <w:rFonts w:ascii="仿宋_GB2312" w:eastAsia="仿宋_GB2312" w:hAnsi="仿宋" w:hint="eastAsia"/>
          <w:sz w:val="32"/>
          <w:szCs w:val="32"/>
        </w:rPr>
        <w:t>参考站</w:t>
      </w:r>
      <w:proofErr w:type="gramEnd"/>
      <w:r>
        <w:rPr>
          <w:rFonts w:ascii="仿宋_GB2312" w:eastAsia="仿宋_GB2312" w:hAnsi="仿宋" w:hint="eastAsia"/>
          <w:sz w:val="32"/>
          <w:szCs w:val="32"/>
        </w:rPr>
        <w:t>系统（广西CORS）</w:t>
      </w:r>
      <w:r>
        <w:rPr>
          <w:rFonts w:ascii="仿宋_GB2312" w:eastAsia="仿宋_GB2312" w:hAnsi="仿宋" w:hint="eastAsia"/>
          <w:sz w:val="32"/>
          <w:szCs w:val="32"/>
        </w:rPr>
        <w:lastRenderedPageBreak/>
        <w:t>基础设施基础上，完成了对1个数据中心和102座卫星导航定位基准站的北斗地基增强系统升级改造工作，并在重点区域新增建设8</w:t>
      </w:r>
      <w:proofErr w:type="gramStart"/>
      <w:r>
        <w:rPr>
          <w:rFonts w:ascii="仿宋_GB2312" w:eastAsia="仿宋_GB2312" w:hAnsi="仿宋" w:hint="eastAsia"/>
          <w:sz w:val="32"/>
          <w:szCs w:val="32"/>
        </w:rPr>
        <w:t>座北斗高精度</w:t>
      </w:r>
      <w:proofErr w:type="gramEnd"/>
      <w:r>
        <w:rPr>
          <w:rFonts w:ascii="仿宋_GB2312" w:eastAsia="仿宋_GB2312" w:hAnsi="仿宋" w:hint="eastAsia"/>
          <w:sz w:val="32"/>
          <w:szCs w:val="32"/>
        </w:rPr>
        <w:t>基准站，协调接入广西四邻省近40</w:t>
      </w:r>
      <w:proofErr w:type="gramStart"/>
      <w:r>
        <w:rPr>
          <w:rFonts w:ascii="仿宋_GB2312" w:eastAsia="仿宋_GB2312" w:hAnsi="仿宋" w:hint="eastAsia"/>
          <w:sz w:val="32"/>
          <w:szCs w:val="32"/>
        </w:rPr>
        <w:t>座北</w:t>
      </w:r>
      <w:proofErr w:type="gramEnd"/>
      <w:r>
        <w:rPr>
          <w:rFonts w:ascii="仿宋_GB2312" w:eastAsia="仿宋_GB2312" w:hAnsi="仿宋" w:hint="eastAsia"/>
          <w:sz w:val="32"/>
          <w:szCs w:val="32"/>
        </w:rPr>
        <w:t>斗站点，构建起广西北斗高精度基准站网，初步实现广西及周边实时北斗导航</w:t>
      </w:r>
      <w:proofErr w:type="gramStart"/>
      <w:r w:rsidR="00E1399F">
        <w:rPr>
          <w:rFonts w:ascii="仿宋_GB2312" w:eastAsia="仿宋_GB2312" w:hAnsi="仿宋" w:hint="eastAsia"/>
          <w:sz w:val="32"/>
          <w:szCs w:val="32"/>
        </w:rPr>
        <w:t>厘米级</w:t>
      </w:r>
      <w:r>
        <w:rPr>
          <w:rFonts w:ascii="仿宋_GB2312" w:eastAsia="仿宋_GB2312" w:hAnsi="仿宋" w:hint="eastAsia"/>
          <w:sz w:val="32"/>
          <w:szCs w:val="32"/>
        </w:rPr>
        <w:t>定位</w:t>
      </w:r>
      <w:proofErr w:type="gramEnd"/>
      <w:r>
        <w:rPr>
          <w:rFonts w:ascii="仿宋_GB2312" w:eastAsia="仿宋_GB2312" w:hAnsi="仿宋" w:hint="eastAsia"/>
          <w:sz w:val="32"/>
          <w:szCs w:val="32"/>
        </w:rPr>
        <w:t>服务。</w:t>
      </w:r>
    </w:p>
    <w:p w14:paraId="3CE38C43" w14:textId="5B9DE74C"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自治区、设区市两级数</w:t>
      </w:r>
      <w:proofErr w:type="gramStart"/>
      <w:r>
        <w:rPr>
          <w:rFonts w:ascii="仿宋_GB2312" w:eastAsia="仿宋_GB2312" w:hAnsi="仿宋" w:hint="eastAsia"/>
          <w:sz w:val="32"/>
          <w:szCs w:val="32"/>
        </w:rPr>
        <w:t>字区域</w:t>
      </w:r>
      <w:proofErr w:type="gramEnd"/>
      <w:r>
        <w:rPr>
          <w:rFonts w:ascii="仿宋_GB2312" w:eastAsia="仿宋_GB2312" w:hAnsi="仿宋" w:hint="eastAsia"/>
          <w:sz w:val="32"/>
          <w:szCs w:val="32"/>
        </w:rPr>
        <w:t>地理空间框架基本建成，为区市两</w:t>
      </w:r>
      <w:proofErr w:type="gramStart"/>
      <w:r>
        <w:rPr>
          <w:rFonts w:ascii="仿宋_GB2312" w:eastAsia="仿宋_GB2312" w:hAnsi="仿宋" w:hint="eastAsia"/>
          <w:sz w:val="32"/>
          <w:szCs w:val="32"/>
        </w:rPr>
        <w:t>级提供</w:t>
      </w:r>
      <w:proofErr w:type="gramEnd"/>
      <w:r>
        <w:rPr>
          <w:rFonts w:ascii="仿宋_GB2312" w:eastAsia="仿宋_GB2312" w:hAnsi="仿宋" w:hint="eastAsia"/>
          <w:sz w:val="32"/>
          <w:szCs w:val="32"/>
        </w:rPr>
        <w:t>了空间基础设施和200余个应用系统，为国土空间规划、城市管理、生态保护、交通建设、社会民生等领域提供了丰富的地理信息产品和服务，已成为自然资源管理及提供社会化服务的重要地理信息基础支撑设施</w:t>
      </w:r>
      <w:r w:rsidR="008307B6">
        <w:rPr>
          <w:rFonts w:ascii="仿宋_GB2312" w:eastAsia="仿宋_GB2312" w:hAnsi="仿宋" w:hint="eastAsia"/>
          <w:sz w:val="32"/>
          <w:szCs w:val="32"/>
        </w:rPr>
        <w:t>，</w:t>
      </w:r>
      <w:r>
        <w:rPr>
          <w:rFonts w:ascii="仿宋_GB2312" w:eastAsia="仿宋_GB2312" w:hAnsi="仿宋" w:hint="eastAsia"/>
          <w:sz w:val="32"/>
          <w:szCs w:val="32"/>
        </w:rPr>
        <w:t>也为数字（智慧）区域建设提供了标准、统一的空间基础设施基础。</w:t>
      </w:r>
    </w:p>
    <w:p w14:paraId="38FB593E" w14:textId="6F418535" w:rsidR="00666517" w:rsidRDefault="00591528" w:rsidP="0036239E">
      <w:pPr>
        <w:ind w:firstLineChars="200" w:firstLine="643"/>
        <w:rPr>
          <w:rFonts w:ascii="仿宋_GB2312" w:eastAsia="仿宋_GB2312" w:hAnsi="仿宋"/>
          <w:sz w:val="32"/>
          <w:szCs w:val="32"/>
        </w:rPr>
      </w:pPr>
      <w:bookmarkStart w:id="5" w:name="_Hlk47385014"/>
      <w:r w:rsidRPr="00090833">
        <w:rPr>
          <w:rFonts w:ascii="仿宋_GB2312" w:eastAsia="仿宋_GB2312" w:hAnsi="仿宋" w:hint="eastAsia"/>
          <w:b/>
          <w:bCs/>
          <w:sz w:val="32"/>
          <w:szCs w:val="32"/>
        </w:rPr>
        <w:t>网络和信息安全保障能力</w:t>
      </w:r>
      <w:bookmarkEnd w:id="5"/>
      <w:r w:rsidRPr="00090833">
        <w:rPr>
          <w:rFonts w:ascii="仿宋_GB2312" w:eastAsia="仿宋_GB2312" w:hAnsi="仿宋" w:hint="eastAsia"/>
          <w:b/>
          <w:bCs/>
          <w:sz w:val="32"/>
          <w:szCs w:val="32"/>
        </w:rPr>
        <w:t>持续提升。</w:t>
      </w:r>
      <w:r>
        <w:rPr>
          <w:rFonts w:ascii="仿宋_GB2312" w:eastAsia="仿宋_GB2312" w:hAnsi="仿宋" w:hint="eastAsia"/>
          <w:sz w:val="32"/>
          <w:szCs w:val="32"/>
        </w:rPr>
        <w:t>“十三五”期间严格按照等级保护的要求制定规章制度</w:t>
      </w:r>
      <w:r w:rsidR="008A4948">
        <w:rPr>
          <w:rFonts w:ascii="仿宋_GB2312" w:eastAsia="仿宋_GB2312" w:hAnsi="仿宋" w:hint="eastAsia"/>
          <w:sz w:val="32"/>
          <w:szCs w:val="32"/>
        </w:rPr>
        <w:t>、</w:t>
      </w:r>
      <w:r>
        <w:rPr>
          <w:rFonts w:ascii="仿宋_GB2312" w:eastAsia="仿宋_GB2312" w:hAnsi="仿宋" w:hint="eastAsia"/>
          <w:sz w:val="32"/>
          <w:szCs w:val="32"/>
        </w:rPr>
        <w:t>配置安全设备</w:t>
      </w:r>
      <w:r w:rsidR="008A4948">
        <w:rPr>
          <w:rFonts w:ascii="仿宋_GB2312" w:eastAsia="仿宋_GB2312" w:hAnsi="仿宋" w:hint="eastAsia"/>
          <w:sz w:val="32"/>
          <w:szCs w:val="32"/>
        </w:rPr>
        <w:t>、</w:t>
      </w:r>
      <w:r>
        <w:rPr>
          <w:rFonts w:ascii="仿宋_GB2312" w:eastAsia="仿宋_GB2312" w:hAnsi="仿宋" w:hint="eastAsia"/>
          <w:sz w:val="32"/>
          <w:szCs w:val="32"/>
        </w:rPr>
        <w:t>部署安全策略</w:t>
      </w:r>
      <w:r w:rsidR="008A4948">
        <w:rPr>
          <w:rFonts w:ascii="仿宋_GB2312" w:eastAsia="仿宋_GB2312" w:hAnsi="仿宋" w:hint="eastAsia"/>
          <w:sz w:val="32"/>
          <w:szCs w:val="32"/>
        </w:rPr>
        <w:t>以及</w:t>
      </w:r>
      <w:r>
        <w:rPr>
          <w:rFonts w:ascii="仿宋_GB2312" w:eastAsia="仿宋_GB2312" w:hAnsi="仿宋" w:hint="eastAsia"/>
          <w:sz w:val="32"/>
          <w:szCs w:val="32"/>
        </w:rPr>
        <w:t>划分网络区域</w:t>
      </w:r>
      <w:r w:rsidR="008A4948">
        <w:rPr>
          <w:rFonts w:ascii="仿宋_GB2312" w:eastAsia="仿宋_GB2312" w:hAnsi="仿宋" w:hint="eastAsia"/>
          <w:sz w:val="32"/>
          <w:szCs w:val="32"/>
        </w:rPr>
        <w:t>；</w:t>
      </w:r>
      <w:r>
        <w:rPr>
          <w:rFonts w:ascii="仿宋_GB2312" w:eastAsia="仿宋_GB2312" w:hAnsi="仿宋" w:hint="eastAsia"/>
          <w:sz w:val="32"/>
          <w:szCs w:val="32"/>
        </w:rPr>
        <w:t>定期开展网络安全检测、风险评估工作，及时通报预警存在的安全风险</w:t>
      </w:r>
      <w:r w:rsidR="008A4948">
        <w:rPr>
          <w:rFonts w:ascii="仿宋_GB2312" w:eastAsia="仿宋_GB2312" w:hAnsi="仿宋" w:hint="eastAsia"/>
          <w:sz w:val="32"/>
          <w:szCs w:val="32"/>
        </w:rPr>
        <w:t>；</w:t>
      </w:r>
      <w:r>
        <w:rPr>
          <w:rFonts w:ascii="仿宋_GB2312" w:eastAsia="仿宋_GB2312" w:hAnsi="仿宋" w:hint="eastAsia"/>
          <w:sz w:val="32"/>
          <w:szCs w:val="32"/>
        </w:rPr>
        <w:t>对现有的信息系统定期进行等级保护测评，并根据结果完成安全整改</w:t>
      </w:r>
      <w:r w:rsidR="008A4948">
        <w:rPr>
          <w:rFonts w:ascii="仿宋_GB2312" w:eastAsia="仿宋_GB2312" w:hAnsi="仿宋" w:hint="eastAsia"/>
          <w:sz w:val="32"/>
          <w:szCs w:val="32"/>
        </w:rPr>
        <w:t>以</w:t>
      </w:r>
      <w:r>
        <w:rPr>
          <w:rFonts w:ascii="仿宋_GB2312" w:eastAsia="仿宋_GB2312" w:hAnsi="仿宋" w:hint="eastAsia"/>
          <w:sz w:val="32"/>
          <w:szCs w:val="32"/>
        </w:rPr>
        <w:t>保障系统安全。通过设置安全审计、数据库防火墙等安全设备，对数据的网络传输、数据使用、设备管理进行审计和防护。</w:t>
      </w:r>
      <w:r w:rsidRPr="00591528">
        <w:rPr>
          <w:rFonts w:ascii="仿宋_GB2312" w:eastAsia="仿宋_GB2312" w:hAnsi="仿宋" w:hint="eastAsia"/>
          <w:sz w:val="32"/>
          <w:szCs w:val="32"/>
        </w:rPr>
        <w:t>为确保数据安全，地理信息大数据中心</w:t>
      </w:r>
      <w:r w:rsidR="000823EC">
        <w:rPr>
          <w:rFonts w:ascii="仿宋_GB2312" w:eastAsia="仿宋_GB2312" w:hAnsi="仿宋" w:hint="eastAsia"/>
          <w:sz w:val="32"/>
          <w:szCs w:val="32"/>
        </w:rPr>
        <w:t>按</w:t>
      </w:r>
      <w:r w:rsidR="000823EC" w:rsidRPr="00591528">
        <w:rPr>
          <w:rFonts w:ascii="仿宋_GB2312" w:eastAsia="仿宋_GB2312" w:hAnsi="仿宋" w:hint="eastAsia"/>
          <w:sz w:val="32"/>
          <w:szCs w:val="32"/>
        </w:rPr>
        <w:t>保存涉密数据的技术要求</w:t>
      </w:r>
      <w:r w:rsidR="000823EC">
        <w:rPr>
          <w:rFonts w:ascii="仿宋_GB2312" w:eastAsia="仿宋_GB2312" w:hAnsi="仿宋" w:hint="eastAsia"/>
          <w:sz w:val="32"/>
          <w:szCs w:val="32"/>
        </w:rPr>
        <w:t>新</w:t>
      </w:r>
      <w:r w:rsidRPr="00591528">
        <w:rPr>
          <w:rFonts w:ascii="仿宋_GB2312" w:eastAsia="仿宋_GB2312" w:hAnsi="仿宋" w:hint="eastAsia"/>
          <w:sz w:val="32"/>
          <w:szCs w:val="32"/>
        </w:rPr>
        <w:t>建</w:t>
      </w:r>
      <w:r w:rsidR="000823EC" w:rsidRPr="00591528">
        <w:rPr>
          <w:rFonts w:ascii="仿宋_GB2312" w:eastAsia="仿宋_GB2312" w:hAnsi="仿宋" w:hint="eastAsia"/>
          <w:sz w:val="32"/>
          <w:szCs w:val="32"/>
        </w:rPr>
        <w:t>45平方米</w:t>
      </w:r>
      <w:r w:rsidRPr="00591528">
        <w:rPr>
          <w:rFonts w:ascii="仿宋_GB2312" w:eastAsia="仿宋_GB2312" w:hAnsi="仿宋" w:hint="eastAsia"/>
          <w:sz w:val="32"/>
          <w:szCs w:val="32"/>
        </w:rPr>
        <w:t>电磁屏蔽室，用于</w:t>
      </w:r>
      <w:r w:rsidR="00C46896">
        <w:rPr>
          <w:rFonts w:ascii="仿宋_GB2312" w:eastAsia="仿宋_GB2312" w:hAnsi="仿宋" w:hint="eastAsia"/>
          <w:sz w:val="32"/>
          <w:szCs w:val="32"/>
        </w:rPr>
        <w:t>涉密信息系统</w:t>
      </w:r>
      <w:r w:rsidR="004A4810" w:rsidRPr="00591528">
        <w:rPr>
          <w:rFonts w:ascii="仿宋_GB2312" w:eastAsia="仿宋_GB2312" w:hAnsi="仿宋" w:hint="eastAsia"/>
          <w:sz w:val="32"/>
          <w:szCs w:val="32"/>
        </w:rPr>
        <w:t>网络</w:t>
      </w:r>
      <w:r w:rsidR="004A4810">
        <w:rPr>
          <w:rFonts w:ascii="仿宋_GB2312" w:eastAsia="仿宋_GB2312" w:hAnsi="仿宋" w:hint="eastAsia"/>
          <w:sz w:val="32"/>
          <w:szCs w:val="32"/>
        </w:rPr>
        <w:t>、</w:t>
      </w:r>
      <w:r w:rsidR="004A4810" w:rsidRPr="00591528">
        <w:rPr>
          <w:rFonts w:ascii="仿宋_GB2312" w:eastAsia="仿宋_GB2312" w:hAnsi="仿宋" w:hint="eastAsia"/>
          <w:sz w:val="32"/>
          <w:szCs w:val="32"/>
        </w:rPr>
        <w:t>计算</w:t>
      </w:r>
      <w:r w:rsidR="004A4810">
        <w:rPr>
          <w:rFonts w:ascii="仿宋_GB2312" w:eastAsia="仿宋_GB2312" w:hAnsi="仿宋" w:hint="eastAsia"/>
          <w:sz w:val="32"/>
          <w:szCs w:val="32"/>
        </w:rPr>
        <w:t>、</w:t>
      </w:r>
      <w:r w:rsidR="004A4810" w:rsidRPr="00591528">
        <w:rPr>
          <w:rFonts w:ascii="仿宋_GB2312" w:eastAsia="仿宋_GB2312" w:hAnsi="仿宋" w:hint="eastAsia"/>
          <w:sz w:val="32"/>
          <w:szCs w:val="32"/>
        </w:rPr>
        <w:t>存储等资源</w:t>
      </w:r>
      <w:r w:rsidR="00C46896">
        <w:rPr>
          <w:rFonts w:ascii="仿宋_GB2312" w:eastAsia="仿宋_GB2312" w:hAnsi="仿宋" w:hint="eastAsia"/>
          <w:sz w:val="32"/>
          <w:szCs w:val="32"/>
        </w:rPr>
        <w:t>的</w:t>
      </w:r>
      <w:r w:rsidR="00316210">
        <w:rPr>
          <w:rFonts w:ascii="仿宋_GB2312" w:eastAsia="仿宋_GB2312" w:hAnsi="仿宋" w:hint="eastAsia"/>
          <w:sz w:val="32"/>
          <w:szCs w:val="32"/>
        </w:rPr>
        <w:t>部署</w:t>
      </w:r>
      <w:r w:rsidRPr="00591528">
        <w:rPr>
          <w:rFonts w:ascii="仿宋_GB2312" w:eastAsia="仿宋_GB2312" w:hAnsi="仿宋" w:hint="eastAsia"/>
          <w:sz w:val="32"/>
          <w:szCs w:val="32"/>
        </w:rPr>
        <w:t>。根据国家网络安全等级保护的要求，</w:t>
      </w:r>
      <w:r w:rsidR="00013711">
        <w:rPr>
          <w:rFonts w:ascii="仿宋_GB2312" w:eastAsia="仿宋_GB2312" w:hAnsi="仿宋" w:hint="eastAsia"/>
          <w:sz w:val="32"/>
          <w:szCs w:val="32"/>
        </w:rPr>
        <w:t>完成</w:t>
      </w:r>
      <w:proofErr w:type="gramStart"/>
      <w:r w:rsidR="00013711" w:rsidRPr="00591528">
        <w:rPr>
          <w:rFonts w:ascii="仿宋_GB2312" w:eastAsia="仿宋_GB2312" w:hAnsi="仿宋" w:hint="eastAsia"/>
          <w:sz w:val="32"/>
          <w:szCs w:val="32"/>
        </w:rPr>
        <w:t>云环境</w:t>
      </w:r>
      <w:proofErr w:type="gramEnd"/>
      <w:r w:rsidR="00C168BA">
        <w:rPr>
          <w:rFonts w:ascii="仿宋_GB2312" w:eastAsia="仿宋_GB2312" w:hAnsi="仿宋" w:hint="eastAsia"/>
          <w:sz w:val="32"/>
          <w:szCs w:val="32"/>
        </w:rPr>
        <w:t>中</w:t>
      </w:r>
      <w:r w:rsidRPr="00591528">
        <w:rPr>
          <w:rFonts w:ascii="仿宋_GB2312" w:eastAsia="仿宋_GB2312" w:hAnsi="仿宋" w:hint="eastAsia"/>
          <w:sz w:val="32"/>
          <w:szCs w:val="32"/>
        </w:rPr>
        <w:t>虚拟化平台和</w:t>
      </w:r>
      <w:proofErr w:type="gramStart"/>
      <w:r w:rsidRPr="00591528">
        <w:rPr>
          <w:rFonts w:ascii="仿宋_GB2312" w:eastAsia="仿宋_GB2312" w:hAnsi="仿宋" w:hint="eastAsia"/>
          <w:sz w:val="32"/>
          <w:szCs w:val="32"/>
        </w:rPr>
        <w:t>云服务</w:t>
      </w:r>
      <w:proofErr w:type="gramEnd"/>
      <w:r w:rsidRPr="00591528">
        <w:rPr>
          <w:rFonts w:ascii="仿宋_GB2312" w:eastAsia="仿宋_GB2312" w:hAnsi="仿宋" w:hint="eastAsia"/>
          <w:sz w:val="32"/>
          <w:szCs w:val="32"/>
        </w:rPr>
        <w:t>的安全架构</w:t>
      </w:r>
      <w:r w:rsidR="00013711">
        <w:rPr>
          <w:rFonts w:ascii="仿宋_GB2312" w:eastAsia="仿宋_GB2312" w:hAnsi="仿宋" w:hint="eastAsia"/>
          <w:sz w:val="32"/>
          <w:szCs w:val="32"/>
        </w:rPr>
        <w:t>升级与</w:t>
      </w:r>
      <w:r w:rsidRPr="00591528">
        <w:rPr>
          <w:rFonts w:ascii="仿宋_GB2312" w:eastAsia="仿宋_GB2312" w:hAnsi="仿宋" w:hint="eastAsia"/>
          <w:sz w:val="32"/>
          <w:szCs w:val="32"/>
        </w:rPr>
        <w:t>整</w:t>
      </w:r>
      <w:r w:rsidRPr="00591528">
        <w:rPr>
          <w:rFonts w:ascii="仿宋_GB2312" w:eastAsia="仿宋_GB2312" w:hAnsi="仿宋" w:hint="eastAsia"/>
          <w:sz w:val="32"/>
          <w:szCs w:val="32"/>
        </w:rPr>
        <w:lastRenderedPageBreak/>
        <w:t>合，有效确保数据和业务的</w:t>
      </w:r>
      <w:r w:rsidR="001D3CFF">
        <w:rPr>
          <w:rFonts w:ascii="仿宋_GB2312" w:eastAsia="仿宋_GB2312" w:hAnsi="仿宋"/>
          <w:sz w:val="32"/>
          <w:szCs w:val="32"/>
        </w:rPr>
        <w:t>运行</w:t>
      </w:r>
      <w:r w:rsidRPr="00591528">
        <w:rPr>
          <w:rFonts w:ascii="仿宋_GB2312" w:eastAsia="仿宋_GB2312" w:hAnsi="仿宋" w:hint="eastAsia"/>
          <w:sz w:val="32"/>
          <w:szCs w:val="32"/>
        </w:rPr>
        <w:t>安全。</w:t>
      </w:r>
    </w:p>
    <w:p w14:paraId="0088AA15" w14:textId="05E0CA4D" w:rsidR="0036239E" w:rsidRDefault="0036239E" w:rsidP="0036239E">
      <w:pPr>
        <w:ind w:firstLineChars="200" w:firstLine="643"/>
        <w:rPr>
          <w:rFonts w:ascii="仿宋_GB2312" w:eastAsia="仿宋_GB2312" w:hAnsi="仿宋"/>
          <w:sz w:val="32"/>
          <w:szCs w:val="32"/>
        </w:rPr>
      </w:pPr>
      <w:r w:rsidRPr="00090833">
        <w:rPr>
          <w:rFonts w:ascii="仿宋_GB2312" w:eastAsia="仿宋_GB2312" w:hAnsi="仿宋" w:hint="eastAsia"/>
          <w:b/>
          <w:bCs/>
          <w:sz w:val="32"/>
          <w:szCs w:val="32"/>
        </w:rPr>
        <w:t>自然资源</w:t>
      </w:r>
      <w:proofErr w:type="gramStart"/>
      <w:r w:rsidRPr="00090833">
        <w:rPr>
          <w:rFonts w:ascii="仿宋_GB2312" w:eastAsia="仿宋_GB2312" w:hAnsi="仿宋" w:hint="eastAsia"/>
          <w:b/>
          <w:bCs/>
          <w:sz w:val="32"/>
          <w:szCs w:val="32"/>
        </w:rPr>
        <w:t>云建设</w:t>
      </w:r>
      <w:proofErr w:type="gramEnd"/>
      <w:r w:rsidRPr="00090833">
        <w:rPr>
          <w:rFonts w:ascii="仿宋_GB2312" w:eastAsia="仿宋_GB2312" w:hAnsi="仿宋" w:hint="eastAsia"/>
          <w:b/>
          <w:bCs/>
          <w:sz w:val="32"/>
          <w:szCs w:val="32"/>
        </w:rPr>
        <w:t>成效显著。</w:t>
      </w:r>
      <w:r>
        <w:rPr>
          <w:rFonts w:ascii="仿宋_GB2312" w:eastAsia="仿宋_GB2312" w:hAnsi="仿宋" w:hint="eastAsia"/>
          <w:sz w:val="32"/>
          <w:szCs w:val="32"/>
        </w:rPr>
        <w:t>“十三五”期间完成了“广西自然资源云”构建，实现了计算资源、存储资源、网络资源方面的资源池化管理</w:t>
      </w:r>
      <w:r w:rsidR="00C168BA">
        <w:rPr>
          <w:rFonts w:ascii="仿宋_GB2312" w:eastAsia="仿宋_GB2312" w:hAnsi="仿宋" w:hint="eastAsia"/>
          <w:sz w:val="32"/>
          <w:szCs w:val="32"/>
        </w:rPr>
        <w:t>与</w:t>
      </w:r>
      <w:r w:rsidR="00C168BA" w:rsidRPr="00C168BA">
        <w:rPr>
          <w:rFonts w:ascii="仿宋_GB2312" w:eastAsia="仿宋_GB2312" w:hAnsi="仿宋" w:hint="eastAsia"/>
          <w:sz w:val="32"/>
          <w:szCs w:val="32"/>
        </w:rPr>
        <w:t>自动弹性扩展</w:t>
      </w:r>
      <w:r>
        <w:rPr>
          <w:rFonts w:ascii="仿宋_GB2312" w:eastAsia="仿宋_GB2312" w:hAnsi="仿宋" w:hint="eastAsia"/>
          <w:sz w:val="32"/>
          <w:szCs w:val="32"/>
        </w:rPr>
        <w:t>，基础资源平均使用比达到95%以上，机房综合能耗比低于1.4。能够面向市、县自然资源主管部门及其分支机构提供</w:t>
      </w:r>
      <w:proofErr w:type="gramStart"/>
      <w:r>
        <w:rPr>
          <w:rFonts w:ascii="仿宋_GB2312" w:eastAsia="仿宋_GB2312" w:hAnsi="仿宋" w:hint="eastAsia"/>
          <w:sz w:val="32"/>
          <w:szCs w:val="32"/>
        </w:rPr>
        <w:t>云计算</w:t>
      </w:r>
      <w:proofErr w:type="gramEnd"/>
      <w:r>
        <w:rPr>
          <w:rFonts w:ascii="仿宋_GB2312" w:eastAsia="仿宋_GB2312" w:hAnsi="仿宋" w:hint="eastAsia"/>
          <w:sz w:val="32"/>
          <w:szCs w:val="32"/>
        </w:rPr>
        <w:t>服务。自然资源</w:t>
      </w:r>
      <w:proofErr w:type="gramStart"/>
      <w:r>
        <w:rPr>
          <w:rFonts w:ascii="仿宋_GB2312" w:eastAsia="仿宋_GB2312" w:hAnsi="仿宋" w:hint="eastAsia"/>
          <w:sz w:val="32"/>
          <w:szCs w:val="32"/>
        </w:rPr>
        <w:t>云服务</w:t>
      </w:r>
      <w:proofErr w:type="gramEnd"/>
      <w:r>
        <w:rPr>
          <w:rFonts w:ascii="仿宋_GB2312" w:eastAsia="仿宋_GB2312" w:hAnsi="仿宋" w:hint="eastAsia"/>
          <w:sz w:val="32"/>
          <w:szCs w:val="32"/>
        </w:rPr>
        <w:t>覆盖全区所有市、县</w:t>
      </w:r>
      <w:r w:rsidR="004F52F0">
        <w:rPr>
          <w:rFonts w:ascii="仿宋_GB2312" w:eastAsia="仿宋_GB2312" w:hAnsi="仿宋" w:hint="eastAsia"/>
          <w:sz w:val="32"/>
          <w:szCs w:val="32"/>
        </w:rPr>
        <w:t>（市、区）</w:t>
      </w:r>
      <w:r>
        <w:rPr>
          <w:rFonts w:ascii="仿宋_GB2312" w:eastAsia="仿宋_GB2312" w:hAnsi="仿宋" w:hint="eastAsia"/>
          <w:sz w:val="32"/>
          <w:szCs w:val="32"/>
        </w:rPr>
        <w:t>自然资源</w:t>
      </w:r>
      <w:r w:rsidR="004F52F0">
        <w:rPr>
          <w:rFonts w:ascii="仿宋_GB2312" w:eastAsia="仿宋_GB2312" w:hAnsi="仿宋" w:hint="eastAsia"/>
          <w:sz w:val="32"/>
          <w:szCs w:val="32"/>
        </w:rPr>
        <w:t>局</w:t>
      </w:r>
      <w:r>
        <w:rPr>
          <w:rFonts w:ascii="仿宋_GB2312" w:eastAsia="仿宋_GB2312" w:hAnsi="仿宋" w:hint="eastAsia"/>
          <w:sz w:val="32"/>
          <w:szCs w:val="32"/>
        </w:rPr>
        <w:t>，为各类审批和专业业务办理应用提供高性能服务支撑，在线用户</w:t>
      </w:r>
      <w:r w:rsidR="00C46896">
        <w:rPr>
          <w:rFonts w:ascii="仿宋_GB2312" w:eastAsia="仿宋_GB2312" w:hAnsi="仿宋" w:hint="eastAsia"/>
          <w:sz w:val="32"/>
          <w:szCs w:val="32"/>
        </w:rPr>
        <w:t>日峰值</w:t>
      </w:r>
      <w:r>
        <w:rPr>
          <w:rFonts w:ascii="仿宋_GB2312" w:eastAsia="仿宋_GB2312" w:hAnsi="仿宋" w:hint="eastAsia"/>
          <w:sz w:val="32"/>
          <w:szCs w:val="32"/>
        </w:rPr>
        <w:t>达2000多人，服务各类自然资源审批项目6万余个，空间分析模块平均分析次数每月近万次。</w:t>
      </w:r>
    </w:p>
    <w:p w14:paraId="15F1938A" w14:textId="02DA4BFA" w:rsidR="0036239E" w:rsidRDefault="0036239E" w:rsidP="0036239E">
      <w:pPr>
        <w:ind w:firstLineChars="200" w:firstLine="643"/>
        <w:rPr>
          <w:rFonts w:ascii="仿宋_GB2312" w:eastAsia="仿宋_GB2312" w:hAnsi="仿宋"/>
          <w:sz w:val="32"/>
          <w:szCs w:val="32"/>
        </w:rPr>
      </w:pPr>
      <w:r w:rsidRPr="00090833">
        <w:rPr>
          <w:rFonts w:ascii="仿宋_GB2312" w:eastAsia="仿宋_GB2312" w:hAnsi="仿宋" w:hint="eastAsia"/>
          <w:b/>
          <w:bCs/>
          <w:sz w:val="32"/>
          <w:szCs w:val="32"/>
        </w:rPr>
        <w:t>持续完善、更新广西自然资源“一张图”，</w:t>
      </w:r>
      <w:bookmarkStart w:id="6" w:name="_Hlk47384863"/>
      <w:r w:rsidRPr="00090833">
        <w:rPr>
          <w:rFonts w:ascii="仿宋_GB2312" w:eastAsia="仿宋_GB2312" w:hAnsi="仿宋" w:hint="eastAsia"/>
          <w:b/>
          <w:bCs/>
          <w:sz w:val="32"/>
          <w:szCs w:val="32"/>
        </w:rPr>
        <w:t>自然资源大数据管理模式</w:t>
      </w:r>
      <w:bookmarkEnd w:id="6"/>
      <w:r w:rsidRPr="00090833">
        <w:rPr>
          <w:rFonts w:ascii="仿宋_GB2312" w:eastAsia="仿宋_GB2312" w:hAnsi="仿宋" w:hint="eastAsia"/>
          <w:b/>
          <w:bCs/>
          <w:sz w:val="32"/>
          <w:szCs w:val="32"/>
        </w:rPr>
        <w:t>成效显著。</w:t>
      </w:r>
      <w:r>
        <w:rPr>
          <w:rFonts w:ascii="仿宋_GB2312" w:eastAsia="仿宋_GB2312" w:hAnsi="仿宋" w:hint="eastAsia"/>
          <w:sz w:val="32"/>
          <w:szCs w:val="32"/>
        </w:rPr>
        <w:t>全面整合全区自然资源业务数据，持续完善、更新自然资源“一张图”</w:t>
      </w:r>
      <w:r w:rsidR="00C46896">
        <w:rPr>
          <w:rFonts w:ascii="仿宋_GB2312" w:eastAsia="仿宋_GB2312" w:hAnsi="仿宋"/>
          <w:sz w:val="32"/>
          <w:szCs w:val="32"/>
        </w:rPr>
        <w:t>，</w:t>
      </w:r>
      <w:r>
        <w:rPr>
          <w:rFonts w:ascii="仿宋_GB2312" w:eastAsia="仿宋_GB2312" w:hAnsi="仿宋" w:hint="eastAsia"/>
          <w:sz w:val="32"/>
          <w:szCs w:val="32"/>
        </w:rPr>
        <w:t>构建了涵盖基础层、规划层、管理层三方面的</w:t>
      </w:r>
      <w:r w:rsidR="00003099">
        <w:rPr>
          <w:rFonts w:ascii="仿宋_GB2312" w:eastAsia="仿宋_GB2312" w:hAnsi="仿宋"/>
          <w:sz w:val="32"/>
          <w:szCs w:val="32"/>
        </w:rPr>
        <w:t>28</w:t>
      </w:r>
      <w:r>
        <w:rPr>
          <w:rFonts w:ascii="仿宋_GB2312" w:eastAsia="仿宋_GB2312" w:hAnsi="仿宋" w:hint="eastAsia"/>
          <w:sz w:val="32"/>
          <w:szCs w:val="32"/>
        </w:rPr>
        <w:t>大类共1500个子类的自然资源大数据体系。完整、准确、统一的自然资源“一张图”在项目智能选址、规划编制与实施监督、行政审批、地质灾害防治等多方面得到广泛应用，</w:t>
      </w:r>
      <w:r w:rsidR="00C46896">
        <w:rPr>
          <w:rFonts w:ascii="仿宋_GB2312" w:eastAsia="仿宋_GB2312" w:hAnsi="仿宋" w:hint="eastAsia"/>
          <w:sz w:val="32"/>
          <w:szCs w:val="32"/>
        </w:rPr>
        <w:t>全面</w:t>
      </w:r>
      <w:r>
        <w:rPr>
          <w:rFonts w:ascii="仿宋_GB2312" w:eastAsia="仿宋_GB2312" w:hAnsi="仿宋" w:hint="eastAsia"/>
          <w:sz w:val="32"/>
          <w:szCs w:val="32"/>
        </w:rPr>
        <w:t>提升</w:t>
      </w:r>
      <w:r w:rsidR="00C46896">
        <w:rPr>
          <w:rFonts w:ascii="仿宋_GB2312" w:eastAsia="仿宋_GB2312" w:hAnsi="仿宋" w:hint="eastAsia"/>
          <w:sz w:val="32"/>
          <w:szCs w:val="32"/>
        </w:rPr>
        <w:t>了广西</w:t>
      </w:r>
      <w:r>
        <w:rPr>
          <w:rFonts w:ascii="仿宋_GB2312" w:eastAsia="仿宋_GB2312" w:hAnsi="仿宋" w:hint="eastAsia"/>
          <w:sz w:val="32"/>
          <w:szCs w:val="32"/>
        </w:rPr>
        <w:t>自然资源信息化治理能力。以自然资源“一张图”为基础，充分发挥国土空间数据的“底图”和“底线”作用，初步形成了“用数据说话、用数据决策、用数据管理、用数据创新”的广西自然资源信息化管理新机制。</w:t>
      </w:r>
    </w:p>
    <w:p w14:paraId="2E67889E" w14:textId="0BA1749D" w:rsidR="0036239E" w:rsidRDefault="0036239E" w:rsidP="0036239E">
      <w:pPr>
        <w:ind w:firstLineChars="200" w:firstLine="643"/>
        <w:rPr>
          <w:rFonts w:ascii="仿宋_GB2312" w:eastAsia="仿宋_GB2312" w:hAnsi="仿宋"/>
          <w:sz w:val="32"/>
          <w:szCs w:val="32"/>
        </w:rPr>
      </w:pPr>
      <w:bookmarkStart w:id="7" w:name="_Hlk47384885"/>
      <w:r w:rsidRPr="00090833">
        <w:rPr>
          <w:rFonts w:ascii="仿宋_GB2312" w:eastAsia="仿宋_GB2312" w:hAnsi="仿宋" w:hint="eastAsia"/>
          <w:b/>
          <w:bCs/>
          <w:sz w:val="32"/>
          <w:szCs w:val="32"/>
        </w:rPr>
        <w:t>自然资源电子政务服务能力</w:t>
      </w:r>
      <w:bookmarkEnd w:id="7"/>
      <w:r w:rsidRPr="00090833">
        <w:rPr>
          <w:rFonts w:ascii="仿宋_GB2312" w:eastAsia="仿宋_GB2312" w:hAnsi="仿宋" w:hint="eastAsia"/>
          <w:b/>
          <w:bCs/>
          <w:sz w:val="32"/>
          <w:szCs w:val="32"/>
        </w:rPr>
        <w:t>不断提升，电子政务应用取</w:t>
      </w:r>
      <w:r w:rsidRPr="00090833">
        <w:rPr>
          <w:rFonts w:ascii="仿宋_GB2312" w:eastAsia="仿宋_GB2312" w:hAnsi="仿宋" w:hint="eastAsia"/>
          <w:b/>
          <w:bCs/>
          <w:sz w:val="32"/>
          <w:szCs w:val="32"/>
        </w:rPr>
        <w:lastRenderedPageBreak/>
        <w:t>得巨大进展。</w:t>
      </w:r>
      <w:r>
        <w:rPr>
          <w:rFonts w:ascii="仿宋_GB2312" w:eastAsia="仿宋_GB2312" w:hAnsi="仿宋" w:hint="eastAsia"/>
          <w:sz w:val="32"/>
          <w:szCs w:val="32"/>
        </w:rPr>
        <w:t>“十三五”期间，通过电子政务推进业务工作模式创新，以信息化手段推进业务流程的优化与再造，在不动产与自然资源业务审批领域打造了新型电子政务服务模式，极大</w:t>
      </w:r>
      <w:r w:rsidR="00206F30">
        <w:rPr>
          <w:rFonts w:ascii="仿宋_GB2312" w:eastAsia="仿宋_GB2312" w:hAnsi="仿宋" w:hint="eastAsia"/>
          <w:sz w:val="32"/>
          <w:szCs w:val="32"/>
        </w:rPr>
        <w:t>地</w:t>
      </w:r>
      <w:r>
        <w:rPr>
          <w:rFonts w:ascii="仿宋_GB2312" w:eastAsia="仿宋_GB2312" w:hAnsi="仿宋" w:hint="eastAsia"/>
          <w:sz w:val="32"/>
          <w:szCs w:val="32"/>
        </w:rPr>
        <w:t>提高了业务办理效率。通过将“互联网+”与不动产业务应用深度融合，借助云计算、大数据、人像识别、在线支付等新一代信息技术，开发完成了全区不动产登记权籍调查、不动产接入上报系统、不动产登记系统、不动产登记“最多跑一次”网上服务平台，实现了线上线下统一申请业务、网上审核、网上反馈业务办理情况、现场核验、一次办结的快速模式</w:t>
      </w:r>
      <w:r w:rsidR="00206F30">
        <w:rPr>
          <w:rFonts w:ascii="仿宋_GB2312" w:eastAsia="仿宋_GB2312" w:hAnsi="仿宋" w:hint="eastAsia"/>
          <w:sz w:val="32"/>
          <w:szCs w:val="32"/>
        </w:rPr>
        <w:t>。</w:t>
      </w:r>
      <w:r>
        <w:rPr>
          <w:rFonts w:ascii="仿宋_GB2312" w:eastAsia="仿宋_GB2312" w:hAnsi="仿宋" w:hint="eastAsia"/>
          <w:sz w:val="32"/>
          <w:szCs w:val="32"/>
        </w:rPr>
        <w:t>申请人</w:t>
      </w:r>
      <w:proofErr w:type="gramStart"/>
      <w:r>
        <w:rPr>
          <w:rFonts w:ascii="仿宋_GB2312" w:eastAsia="仿宋_GB2312" w:hAnsi="仿宋" w:hint="eastAsia"/>
          <w:sz w:val="32"/>
          <w:szCs w:val="32"/>
        </w:rPr>
        <w:t>最多跑</w:t>
      </w:r>
      <w:proofErr w:type="gramEnd"/>
      <w:r>
        <w:rPr>
          <w:rFonts w:ascii="仿宋_GB2312" w:eastAsia="仿宋_GB2312" w:hAnsi="仿宋" w:hint="eastAsia"/>
          <w:sz w:val="32"/>
          <w:szCs w:val="32"/>
        </w:rPr>
        <w:t>一次即可办理完成业务，不动产登记时限大幅度压缩，主要业务实现了1个工作日办结，抵押登记即时办结，企业类不动产转移登记1小时办结，大幅提高便民利民服务水平。</w:t>
      </w:r>
    </w:p>
    <w:p w14:paraId="54F0F2D5" w14:textId="6F1651B4"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创新完成“审管分离”和“三级联审”系统开发，极大提高审批效率。为进一步转变职能提高审批效率，“十三五”期间，创新研发了行政审批“审管分离”、建设用地“三级联审”和矿政“三级联审”系统</w:t>
      </w:r>
      <w:r w:rsidR="007D1454">
        <w:rPr>
          <w:rFonts w:ascii="仿宋_GB2312" w:eastAsia="仿宋_GB2312" w:hAnsi="仿宋" w:hint="eastAsia"/>
          <w:sz w:val="32"/>
          <w:szCs w:val="32"/>
        </w:rPr>
        <w:t>。</w:t>
      </w:r>
      <w:r>
        <w:rPr>
          <w:rFonts w:ascii="仿宋_GB2312" w:eastAsia="仿宋_GB2312" w:hAnsi="仿宋" w:hint="eastAsia"/>
          <w:sz w:val="32"/>
          <w:szCs w:val="32"/>
        </w:rPr>
        <w:t>通过“三级联审”系统的建设和应用，使得审批事项从材料接收、比对分析、审核校验、办件流转等各个环节都做到智能化，基本实现了“智慧审批”，审批准确率提高80%以上。同时，审批过程、审批结果自动留痕，促进了行政审批的公开化和透明化。</w:t>
      </w:r>
    </w:p>
    <w:p w14:paraId="3AA0C2A0" w14:textId="77777777" w:rsidR="0036239E" w:rsidRDefault="0036239E" w:rsidP="0036239E">
      <w:pPr>
        <w:ind w:firstLineChars="200" w:firstLine="643"/>
        <w:rPr>
          <w:rFonts w:ascii="仿宋_GB2312" w:eastAsia="仿宋_GB2312" w:hAnsi="仿宋"/>
          <w:sz w:val="32"/>
          <w:szCs w:val="32"/>
        </w:rPr>
      </w:pPr>
      <w:bookmarkStart w:id="8" w:name="_Hlk47384947"/>
      <w:r w:rsidRPr="00090833">
        <w:rPr>
          <w:rFonts w:ascii="仿宋_GB2312" w:eastAsia="仿宋_GB2312" w:hAnsi="仿宋" w:hint="eastAsia"/>
          <w:b/>
          <w:bCs/>
          <w:sz w:val="32"/>
          <w:szCs w:val="32"/>
        </w:rPr>
        <w:t>数据共享与互联互通</w:t>
      </w:r>
      <w:bookmarkEnd w:id="8"/>
      <w:r w:rsidRPr="00090833">
        <w:rPr>
          <w:rFonts w:ascii="仿宋_GB2312" w:eastAsia="仿宋_GB2312" w:hAnsi="仿宋" w:hint="eastAsia"/>
          <w:b/>
          <w:bCs/>
          <w:sz w:val="32"/>
          <w:szCs w:val="32"/>
        </w:rPr>
        <w:t>取得新突破。</w:t>
      </w:r>
      <w:r>
        <w:rPr>
          <w:rFonts w:ascii="仿宋_GB2312" w:eastAsia="仿宋_GB2312" w:hAnsi="仿宋" w:hint="eastAsia"/>
          <w:sz w:val="32"/>
          <w:szCs w:val="32"/>
        </w:rPr>
        <w:t>“十三五”期间依托</w:t>
      </w:r>
      <w:r>
        <w:rPr>
          <w:rFonts w:ascii="仿宋_GB2312" w:eastAsia="仿宋_GB2312" w:hAnsi="仿宋" w:hint="eastAsia"/>
          <w:sz w:val="32"/>
          <w:szCs w:val="32"/>
        </w:rPr>
        <w:lastRenderedPageBreak/>
        <w:t>“互联网+”促进信息公开共享，细化政务公开工作任务，畅通</w:t>
      </w:r>
      <w:proofErr w:type="gramStart"/>
      <w:r>
        <w:rPr>
          <w:rFonts w:ascii="仿宋_GB2312" w:eastAsia="仿宋_GB2312" w:hAnsi="仿宋" w:hint="eastAsia"/>
          <w:sz w:val="32"/>
          <w:szCs w:val="32"/>
        </w:rPr>
        <w:t>政民互动</w:t>
      </w:r>
      <w:proofErr w:type="gramEnd"/>
      <w:r>
        <w:rPr>
          <w:rFonts w:ascii="仿宋_GB2312" w:eastAsia="仿宋_GB2312" w:hAnsi="仿宋" w:hint="eastAsia"/>
          <w:sz w:val="32"/>
          <w:szCs w:val="32"/>
        </w:rPr>
        <w:t>途径。拓宽主动公开范围，积极探索</w:t>
      </w:r>
      <w:proofErr w:type="gramStart"/>
      <w:r>
        <w:rPr>
          <w:rFonts w:ascii="仿宋_GB2312" w:eastAsia="仿宋_GB2312" w:hAnsi="仿宋" w:hint="eastAsia"/>
          <w:sz w:val="32"/>
          <w:szCs w:val="32"/>
        </w:rPr>
        <w:t>政民互动</w:t>
      </w:r>
      <w:proofErr w:type="gramEnd"/>
      <w:r>
        <w:rPr>
          <w:rFonts w:ascii="仿宋_GB2312" w:eastAsia="仿宋_GB2312" w:hAnsi="仿宋" w:hint="eastAsia"/>
          <w:sz w:val="32"/>
          <w:szCs w:val="32"/>
        </w:rPr>
        <w:t>新模式，回应社会关切，保障群众知情权、参与权、表达权和监督权，政务信息网上公开覆盖率达到了100%。</w:t>
      </w:r>
    </w:p>
    <w:p w14:paraId="44574785" w14:textId="1BBD9BB4"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以广西国土空间基础信息平台为基础，打通了税务部门的在线缴税</w:t>
      </w:r>
      <w:r w:rsidR="00FC51B4">
        <w:rPr>
          <w:rFonts w:ascii="仿宋_GB2312" w:eastAsia="仿宋_GB2312" w:hAnsi="仿宋" w:hint="eastAsia"/>
          <w:sz w:val="32"/>
          <w:szCs w:val="32"/>
        </w:rPr>
        <w:t>接口</w:t>
      </w:r>
      <w:r>
        <w:rPr>
          <w:rFonts w:ascii="仿宋_GB2312" w:eastAsia="仿宋_GB2312" w:hAnsi="仿宋" w:hint="eastAsia"/>
          <w:sz w:val="32"/>
          <w:szCs w:val="32"/>
        </w:rPr>
        <w:t>、在线核税接口、公安部门的个人身份信息核验接口、民政部门的婚姻状态核验接口、原国土资源部门</w:t>
      </w:r>
      <w:proofErr w:type="gramStart"/>
      <w:r>
        <w:rPr>
          <w:rFonts w:ascii="仿宋_GB2312" w:eastAsia="仿宋_GB2312" w:hAnsi="仿宋" w:hint="eastAsia"/>
          <w:sz w:val="32"/>
          <w:szCs w:val="32"/>
        </w:rPr>
        <w:t>房屋套次查询</w:t>
      </w:r>
      <w:proofErr w:type="gramEnd"/>
      <w:r>
        <w:rPr>
          <w:rFonts w:ascii="仿宋_GB2312" w:eastAsia="仿宋_GB2312" w:hAnsi="仿宋" w:hint="eastAsia"/>
          <w:sz w:val="32"/>
          <w:szCs w:val="32"/>
        </w:rPr>
        <w:t>接口，实现了多部门数据共享与互联互通。“十三五”期间对政务用户共享57个资源，9个接口，约2300多万条信息，初步建立自然资源数据共享体系，进一步促进数据“聚通用”。推动信息化系统向市、县两级纵深发展</w:t>
      </w:r>
      <w:r w:rsidR="0078198A">
        <w:rPr>
          <w:rFonts w:ascii="仿宋_GB2312" w:eastAsia="仿宋_GB2312" w:hAnsi="仿宋" w:hint="eastAsia"/>
          <w:sz w:val="32"/>
          <w:szCs w:val="32"/>
        </w:rPr>
        <w:t>，</w:t>
      </w:r>
      <w:r>
        <w:rPr>
          <w:rFonts w:ascii="仿宋_GB2312" w:eastAsia="仿宋_GB2312" w:hAnsi="仿宋" w:hint="eastAsia"/>
          <w:sz w:val="32"/>
          <w:szCs w:val="32"/>
        </w:rPr>
        <w:t>全区14个</w:t>
      </w:r>
      <w:proofErr w:type="gramStart"/>
      <w:r w:rsidR="00645764">
        <w:rPr>
          <w:rFonts w:ascii="仿宋_GB2312" w:eastAsia="仿宋_GB2312" w:hAnsi="仿宋" w:hint="eastAsia"/>
          <w:sz w:val="32"/>
          <w:szCs w:val="32"/>
        </w:rPr>
        <w:t>社区市</w:t>
      </w:r>
      <w:proofErr w:type="gramEnd"/>
      <w:r>
        <w:rPr>
          <w:rFonts w:ascii="仿宋_GB2312" w:eastAsia="仿宋_GB2312" w:hAnsi="仿宋" w:hint="eastAsia"/>
          <w:sz w:val="32"/>
          <w:szCs w:val="32"/>
        </w:rPr>
        <w:t>均已建成信息化业务系统，县级信息化建设依托区、市两级信息化建设成果，主要业务均可使用信息系统进行管理。自治区、市、县三级的信息化业务及管理体系运转稳定可靠。</w:t>
      </w:r>
    </w:p>
    <w:p w14:paraId="65918C35" w14:textId="21E178B9" w:rsidR="0036239E" w:rsidRPr="005F3897" w:rsidRDefault="005F3897" w:rsidP="005F3897">
      <w:pPr>
        <w:ind w:firstLineChars="200" w:firstLine="640"/>
        <w:jc w:val="left"/>
        <w:outlineLvl w:val="1"/>
        <w:rPr>
          <w:rFonts w:ascii="黑体" w:eastAsia="黑体" w:hAnsi="黑体"/>
          <w:bCs/>
          <w:sz w:val="32"/>
          <w:szCs w:val="32"/>
        </w:rPr>
      </w:pPr>
      <w:bookmarkStart w:id="9" w:name="_Toc121727862"/>
      <w:r>
        <w:rPr>
          <w:rFonts w:ascii="黑体" w:eastAsia="黑体" w:hAnsi="黑体" w:hint="eastAsia"/>
          <w:bCs/>
          <w:sz w:val="32"/>
          <w:szCs w:val="32"/>
        </w:rPr>
        <w:t>二、</w:t>
      </w:r>
      <w:r w:rsidR="0036239E" w:rsidRPr="005F3897">
        <w:rPr>
          <w:rFonts w:ascii="黑体" w:eastAsia="黑体" w:hAnsi="黑体" w:hint="eastAsia"/>
          <w:bCs/>
          <w:sz w:val="32"/>
          <w:szCs w:val="32"/>
        </w:rPr>
        <w:t>面临的形势</w:t>
      </w:r>
      <w:bookmarkEnd w:id="9"/>
    </w:p>
    <w:p w14:paraId="1BBCC7FD" w14:textId="13A4300C" w:rsidR="0036239E"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（一）</w:t>
      </w:r>
      <w:r w:rsidR="0036239E" w:rsidRPr="00090833">
        <w:rPr>
          <w:rFonts w:ascii="楷体_GB2312" w:eastAsia="楷体_GB2312" w:hAnsi="仿宋" w:hint="eastAsia"/>
          <w:sz w:val="32"/>
          <w:szCs w:val="32"/>
        </w:rPr>
        <w:t>信息化成为推进自然资源治理体系和治理能力现代化的重要助力</w:t>
      </w:r>
      <w:r w:rsidR="00090833">
        <w:rPr>
          <w:rFonts w:ascii="楷体_GB2312" w:eastAsia="楷体_GB2312" w:hAnsi="仿宋" w:hint="eastAsia"/>
          <w:sz w:val="32"/>
          <w:szCs w:val="32"/>
        </w:rPr>
        <w:t>。</w:t>
      </w:r>
    </w:p>
    <w:p w14:paraId="3450FC9E" w14:textId="540B16EA"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自然资源管理涉及国计民生、关系千家万户、受到全社会广泛关注，社会信息化的深入发展给自然资源信息化带来了“不进则退”的压力和挑战。从国家到地方，各级自然资源主管部门均高度重视自然资源信息化建设工作，并且将自</w:t>
      </w:r>
      <w:r>
        <w:rPr>
          <w:rFonts w:ascii="仿宋_GB2312" w:eastAsia="仿宋_GB2312" w:hAnsi="仿宋" w:hint="eastAsia"/>
          <w:sz w:val="32"/>
          <w:szCs w:val="32"/>
        </w:rPr>
        <w:lastRenderedPageBreak/>
        <w:t>然资源信息化建设工作视为不断提升自然资源治理能力和现代化水平，驱动自然资源工作模式与流程创新，提高工作效率与能力的重要手段。</w:t>
      </w:r>
    </w:p>
    <w:p w14:paraId="51AFD136" w14:textId="1BD4EA5F" w:rsidR="001B6BD3" w:rsidRPr="00090833" w:rsidRDefault="001B6BD3"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（二）自然资源网络安全</w:t>
      </w:r>
      <w:r w:rsidR="00E24236" w:rsidRPr="00090833">
        <w:rPr>
          <w:rFonts w:ascii="楷体_GB2312" w:eastAsia="楷体_GB2312" w:hAnsi="仿宋" w:hint="eastAsia"/>
          <w:sz w:val="32"/>
          <w:szCs w:val="32"/>
        </w:rPr>
        <w:t>防护面临严峻挑战</w:t>
      </w:r>
      <w:r w:rsidR="00090833">
        <w:rPr>
          <w:rFonts w:ascii="楷体_GB2312" w:eastAsia="楷体_GB2312" w:hAnsi="仿宋" w:hint="eastAsia"/>
          <w:sz w:val="32"/>
          <w:szCs w:val="32"/>
        </w:rPr>
        <w:t>。</w:t>
      </w:r>
    </w:p>
    <w:p w14:paraId="6CFF8F12" w14:textId="5487E6AF" w:rsidR="001B6BD3" w:rsidRDefault="0055681C" w:rsidP="00EA7B85">
      <w:pPr>
        <w:ind w:firstLineChars="200" w:firstLine="640"/>
        <w:rPr>
          <w:rFonts w:ascii="仿宋_GB2312" w:eastAsia="仿宋_GB2312" w:hAnsi="仿宋"/>
          <w:sz w:val="32"/>
          <w:szCs w:val="32"/>
        </w:rPr>
      </w:pPr>
      <w:r w:rsidRPr="00EA7B85">
        <w:rPr>
          <w:rFonts w:ascii="仿宋_GB2312" w:eastAsia="仿宋_GB2312" w:hAnsi="仿宋" w:hint="eastAsia"/>
          <w:sz w:val="32"/>
          <w:szCs w:val="32"/>
        </w:rPr>
        <w:t>网络</w:t>
      </w:r>
      <w:r>
        <w:rPr>
          <w:rFonts w:ascii="仿宋_GB2312" w:eastAsia="仿宋_GB2312" w:hAnsi="仿宋" w:hint="eastAsia"/>
          <w:sz w:val="32"/>
          <w:szCs w:val="32"/>
        </w:rPr>
        <w:t>与信息化</w:t>
      </w:r>
      <w:r w:rsidRPr="00EA7B85">
        <w:rPr>
          <w:rFonts w:ascii="仿宋_GB2312" w:eastAsia="仿宋_GB2312" w:hAnsi="仿宋" w:hint="eastAsia"/>
          <w:sz w:val="32"/>
          <w:szCs w:val="32"/>
        </w:rPr>
        <w:t>安全是保障电子政务可持续发展的重要因素，是保障国家、政府、社会安全的关键因素。</w:t>
      </w:r>
      <w:r>
        <w:rPr>
          <w:rFonts w:ascii="仿宋_GB2312" w:eastAsia="仿宋_GB2312" w:hAnsi="仿宋" w:hint="eastAsia"/>
          <w:sz w:val="32"/>
          <w:szCs w:val="32"/>
        </w:rPr>
        <w:t>但在</w:t>
      </w:r>
      <w:r w:rsidR="00EA7B85" w:rsidRPr="00EA7B85">
        <w:rPr>
          <w:rFonts w:ascii="仿宋_GB2312" w:eastAsia="仿宋_GB2312" w:hAnsi="仿宋" w:hint="eastAsia"/>
          <w:sz w:val="32"/>
          <w:szCs w:val="32"/>
        </w:rPr>
        <w:t>当今信息技术</w:t>
      </w:r>
      <w:r>
        <w:rPr>
          <w:rFonts w:ascii="仿宋_GB2312" w:eastAsia="仿宋_GB2312" w:hAnsi="仿宋" w:hint="eastAsia"/>
          <w:sz w:val="32"/>
          <w:szCs w:val="32"/>
        </w:rPr>
        <w:t>不断</w:t>
      </w:r>
      <w:r w:rsidRPr="00EA7B85">
        <w:rPr>
          <w:rFonts w:ascii="仿宋_GB2312" w:eastAsia="仿宋_GB2312" w:hAnsi="仿宋" w:hint="eastAsia"/>
          <w:sz w:val="32"/>
          <w:szCs w:val="32"/>
        </w:rPr>
        <w:t>创新</w:t>
      </w:r>
      <w:r w:rsidR="00EA7B85" w:rsidRPr="00EA7B85">
        <w:rPr>
          <w:rFonts w:ascii="仿宋_GB2312" w:eastAsia="仿宋_GB2312" w:hAnsi="仿宋" w:hint="eastAsia"/>
          <w:sz w:val="32"/>
          <w:szCs w:val="32"/>
        </w:rPr>
        <w:t>发展，电子政务信息开放程度</w:t>
      </w:r>
      <w:r>
        <w:rPr>
          <w:rFonts w:ascii="仿宋_GB2312" w:eastAsia="仿宋_GB2312" w:hAnsi="仿宋" w:hint="eastAsia"/>
          <w:sz w:val="32"/>
          <w:szCs w:val="32"/>
        </w:rPr>
        <w:t>不断</w:t>
      </w:r>
      <w:r w:rsidR="00EA7B85" w:rsidRPr="00EA7B85">
        <w:rPr>
          <w:rFonts w:ascii="仿宋_GB2312" w:eastAsia="仿宋_GB2312" w:hAnsi="仿宋" w:hint="eastAsia"/>
          <w:sz w:val="32"/>
          <w:szCs w:val="32"/>
        </w:rPr>
        <w:t>深化的同时，网络安全也面临着更大的威胁与挑战。</w:t>
      </w:r>
      <w:r w:rsidR="007C0536">
        <w:rPr>
          <w:rFonts w:ascii="仿宋_GB2312" w:eastAsia="仿宋_GB2312" w:hAnsi="仿宋" w:hint="eastAsia"/>
          <w:sz w:val="32"/>
          <w:szCs w:val="32"/>
        </w:rPr>
        <w:t>信息化</w:t>
      </w:r>
      <w:r w:rsidR="007C0536" w:rsidRPr="007C0536">
        <w:rPr>
          <w:rFonts w:ascii="仿宋_GB2312" w:eastAsia="仿宋_GB2312" w:hAnsi="仿宋" w:hint="eastAsia"/>
          <w:sz w:val="32"/>
          <w:szCs w:val="32"/>
        </w:rPr>
        <w:t>关键基础设施</w:t>
      </w:r>
      <w:r w:rsidR="007C0536">
        <w:rPr>
          <w:rFonts w:ascii="仿宋_GB2312" w:eastAsia="仿宋_GB2312" w:hAnsi="仿宋" w:hint="eastAsia"/>
          <w:sz w:val="32"/>
          <w:szCs w:val="32"/>
        </w:rPr>
        <w:t>、数据库已</w:t>
      </w:r>
      <w:r w:rsidR="007C0536" w:rsidRPr="007C0536">
        <w:rPr>
          <w:rFonts w:ascii="仿宋_GB2312" w:eastAsia="仿宋_GB2312" w:hAnsi="仿宋" w:hint="eastAsia"/>
          <w:sz w:val="32"/>
          <w:szCs w:val="32"/>
        </w:rPr>
        <w:t>成为</w:t>
      </w:r>
      <w:r w:rsidR="007C0536">
        <w:rPr>
          <w:rFonts w:ascii="仿宋_GB2312" w:eastAsia="仿宋_GB2312" w:hAnsi="仿宋" w:hint="eastAsia"/>
          <w:sz w:val="32"/>
          <w:szCs w:val="32"/>
        </w:rPr>
        <w:t>网络</w:t>
      </w:r>
      <w:r w:rsidR="007C0536" w:rsidRPr="007C0536">
        <w:rPr>
          <w:rFonts w:ascii="仿宋_GB2312" w:eastAsia="仿宋_GB2312" w:hAnsi="仿宋" w:hint="eastAsia"/>
          <w:sz w:val="32"/>
          <w:szCs w:val="32"/>
        </w:rPr>
        <w:t>攻击重点</w:t>
      </w:r>
      <w:r w:rsidR="00BA28F3">
        <w:rPr>
          <w:rFonts w:ascii="仿宋_GB2312" w:eastAsia="仿宋_GB2312" w:hAnsi="仿宋" w:hint="eastAsia"/>
          <w:sz w:val="32"/>
          <w:szCs w:val="32"/>
        </w:rPr>
        <w:t>，</w:t>
      </w:r>
      <w:r w:rsidR="007C0536">
        <w:rPr>
          <w:rFonts w:ascii="仿宋_GB2312" w:eastAsia="仿宋_GB2312" w:hAnsi="仿宋" w:hint="eastAsia"/>
          <w:sz w:val="32"/>
          <w:szCs w:val="32"/>
        </w:rPr>
        <w:t>重要网络协议、操作系统、中间件、核心开发语言与代码库中存在的安全漏洞层出不穷</w:t>
      </w:r>
      <w:r w:rsidR="00BA28F3">
        <w:rPr>
          <w:rFonts w:ascii="仿宋_GB2312" w:eastAsia="仿宋_GB2312" w:hAnsi="仿宋" w:hint="eastAsia"/>
          <w:sz w:val="32"/>
          <w:szCs w:val="32"/>
        </w:rPr>
        <w:t>，</w:t>
      </w:r>
      <w:r w:rsidR="00654D02">
        <w:rPr>
          <w:rFonts w:ascii="仿宋_GB2312" w:eastAsia="仿宋_GB2312" w:hAnsi="仿宋" w:hint="eastAsia"/>
          <w:sz w:val="32"/>
          <w:szCs w:val="32"/>
        </w:rPr>
        <w:t>勒索软件等新一代软件病毒技术与社会工程学相结合，导致个人及单位重要信息泄露风险不断</w:t>
      </w:r>
      <w:r w:rsidR="0084428F">
        <w:rPr>
          <w:rFonts w:ascii="仿宋_GB2312" w:eastAsia="仿宋_GB2312" w:hAnsi="仿宋" w:hint="eastAsia"/>
          <w:sz w:val="32"/>
          <w:szCs w:val="32"/>
        </w:rPr>
        <w:t>增加</w:t>
      </w:r>
      <w:r w:rsidR="00654D02">
        <w:rPr>
          <w:rFonts w:ascii="仿宋_GB2312" w:eastAsia="仿宋_GB2312" w:hAnsi="仿宋" w:hint="eastAsia"/>
          <w:sz w:val="32"/>
          <w:szCs w:val="32"/>
        </w:rPr>
        <w:t>。</w:t>
      </w:r>
    </w:p>
    <w:p w14:paraId="21F80CB9" w14:textId="7441468A" w:rsidR="0036239E"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w:t>
      </w:r>
      <w:r w:rsidR="001B6BD3" w:rsidRPr="00090833">
        <w:rPr>
          <w:rFonts w:ascii="楷体_GB2312" w:eastAsia="楷体_GB2312" w:hAnsi="仿宋" w:hint="eastAsia"/>
          <w:sz w:val="32"/>
          <w:szCs w:val="32"/>
        </w:rPr>
        <w:t>三</w:t>
      </w:r>
      <w:r w:rsidRPr="00090833">
        <w:rPr>
          <w:rFonts w:ascii="楷体_GB2312" w:eastAsia="楷体_GB2312" w:hAnsi="仿宋" w:hint="eastAsia"/>
          <w:sz w:val="32"/>
          <w:szCs w:val="32"/>
        </w:rPr>
        <w:t>）</w:t>
      </w:r>
      <w:r w:rsidR="0036239E" w:rsidRPr="00090833">
        <w:rPr>
          <w:rFonts w:ascii="楷体_GB2312" w:eastAsia="楷体_GB2312" w:hAnsi="仿宋" w:hint="eastAsia"/>
          <w:sz w:val="32"/>
          <w:szCs w:val="32"/>
        </w:rPr>
        <w:t>信息化技术的飞速发展为自然资源信息化建设创造了新的条件。</w:t>
      </w:r>
    </w:p>
    <w:p w14:paraId="440CC815" w14:textId="7CA9A83A"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对地观测与全球定位技术发展为自然资源动态监测提供了先进感知手段。北斗地基增强系统可提供</w:t>
      </w:r>
      <w:r w:rsidR="00D4329B">
        <w:rPr>
          <w:rFonts w:ascii="仿宋_GB2312" w:eastAsia="仿宋_GB2312" w:hAnsi="仿宋" w:hint="eastAsia"/>
          <w:sz w:val="32"/>
          <w:szCs w:val="32"/>
        </w:rPr>
        <w:t>优于</w:t>
      </w:r>
      <w:proofErr w:type="gramStart"/>
      <w:r>
        <w:rPr>
          <w:rFonts w:ascii="仿宋_GB2312" w:eastAsia="仿宋_GB2312" w:hAnsi="仿宋" w:hint="eastAsia"/>
          <w:sz w:val="32"/>
          <w:szCs w:val="32"/>
        </w:rPr>
        <w:t>厘米级导航</w:t>
      </w:r>
      <w:proofErr w:type="gramEnd"/>
      <w:r>
        <w:rPr>
          <w:rFonts w:ascii="仿宋_GB2312" w:eastAsia="仿宋_GB2312" w:hAnsi="仿宋" w:hint="eastAsia"/>
          <w:sz w:val="32"/>
          <w:szCs w:val="32"/>
        </w:rPr>
        <w:t>定位服务；基于卫星遥感、航空遥感</w:t>
      </w:r>
      <w:r w:rsidR="003A4A0A">
        <w:rPr>
          <w:rFonts w:ascii="仿宋_GB2312" w:eastAsia="仿宋_GB2312" w:hAnsi="仿宋" w:hint="eastAsia"/>
          <w:sz w:val="32"/>
          <w:szCs w:val="32"/>
        </w:rPr>
        <w:t>统筹</w:t>
      </w:r>
      <w:r>
        <w:rPr>
          <w:rFonts w:ascii="仿宋_GB2312" w:eastAsia="仿宋_GB2312" w:hAnsi="仿宋" w:hint="eastAsia"/>
          <w:sz w:val="32"/>
          <w:szCs w:val="32"/>
        </w:rPr>
        <w:t>，可确保每年覆盖广西全区的</w:t>
      </w:r>
      <w:proofErr w:type="gramStart"/>
      <w:r>
        <w:rPr>
          <w:rFonts w:ascii="仿宋_GB2312" w:eastAsia="仿宋_GB2312" w:hAnsi="仿宋" w:hint="eastAsia"/>
          <w:sz w:val="32"/>
          <w:szCs w:val="32"/>
        </w:rPr>
        <w:t>亚米级影像</w:t>
      </w:r>
      <w:proofErr w:type="gramEnd"/>
      <w:r>
        <w:rPr>
          <w:rFonts w:ascii="仿宋_GB2312" w:eastAsia="仿宋_GB2312" w:hAnsi="仿宋" w:hint="eastAsia"/>
          <w:sz w:val="32"/>
          <w:szCs w:val="32"/>
        </w:rPr>
        <w:t>成果；无人机与倾斜摄影技术的发展，为获取</w:t>
      </w:r>
      <w:proofErr w:type="gramStart"/>
      <w:r>
        <w:rPr>
          <w:rFonts w:ascii="仿宋_GB2312" w:eastAsia="仿宋_GB2312" w:hAnsi="仿宋" w:hint="eastAsia"/>
          <w:sz w:val="32"/>
          <w:szCs w:val="32"/>
        </w:rPr>
        <w:t>厘米级</w:t>
      </w:r>
      <w:proofErr w:type="gramEnd"/>
      <w:r>
        <w:rPr>
          <w:rFonts w:ascii="仿宋_GB2312" w:eastAsia="仿宋_GB2312" w:hAnsi="仿宋" w:hint="eastAsia"/>
          <w:sz w:val="32"/>
          <w:szCs w:val="32"/>
        </w:rPr>
        <w:t>高精度实景三维提供了新的技术手段。</w:t>
      </w:r>
    </w:p>
    <w:p w14:paraId="3964B448" w14:textId="7710974B"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云计算、大数据与人工智能的发展推动自然资源信息系统智能化、</w:t>
      </w:r>
      <w:proofErr w:type="gramStart"/>
      <w:r>
        <w:rPr>
          <w:rFonts w:ascii="仿宋_GB2312" w:eastAsia="仿宋_GB2312" w:hAnsi="仿宋" w:hint="eastAsia"/>
          <w:sz w:val="32"/>
          <w:szCs w:val="32"/>
        </w:rPr>
        <w:t>实时化</w:t>
      </w:r>
      <w:proofErr w:type="gramEnd"/>
      <w:r>
        <w:rPr>
          <w:rFonts w:ascii="仿宋_GB2312" w:eastAsia="仿宋_GB2312" w:hAnsi="仿宋" w:hint="eastAsia"/>
          <w:sz w:val="32"/>
          <w:szCs w:val="32"/>
        </w:rPr>
        <w:t>与自动化水平不断提升，为实现自动分析</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判和管理决策、提高自然资源治理的能力和水平提供有力</w:t>
      </w:r>
      <w:r>
        <w:rPr>
          <w:rFonts w:ascii="仿宋_GB2312" w:eastAsia="仿宋_GB2312" w:hAnsi="仿宋" w:hint="eastAsia"/>
          <w:sz w:val="32"/>
          <w:szCs w:val="32"/>
        </w:rPr>
        <w:lastRenderedPageBreak/>
        <w:t>技术支撑。密码技术、安全态势感知等技术将更好地保护信息系统与数据安全。国产硬件及数据库等重要</w:t>
      </w:r>
      <w:r w:rsidR="00A718C2">
        <w:rPr>
          <w:rFonts w:ascii="仿宋_GB2312" w:eastAsia="仿宋_GB2312" w:hAnsi="仿宋" w:hint="eastAsia"/>
          <w:sz w:val="32"/>
          <w:szCs w:val="32"/>
        </w:rPr>
        <w:t>基础</w:t>
      </w:r>
      <w:r>
        <w:rPr>
          <w:rFonts w:ascii="仿宋_GB2312" w:eastAsia="仿宋_GB2312" w:hAnsi="仿宋" w:hint="eastAsia"/>
          <w:sz w:val="32"/>
          <w:szCs w:val="32"/>
        </w:rPr>
        <w:t>软件的逐步成熟，将对自然资源安全保障体系建设起到重要支撑。</w:t>
      </w:r>
    </w:p>
    <w:p w14:paraId="67650226" w14:textId="62003E4D" w:rsidR="0036239E"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w:t>
      </w:r>
      <w:r w:rsidR="001B6BD3" w:rsidRPr="00090833">
        <w:rPr>
          <w:rFonts w:ascii="楷体_GB2312" w:eastAsia="楷体_GB2312" w:hAnsi="仿宋" w:hint="eastAsia"/>
          <w:sz w:val="32"/>
          <w:szCs w:val="32"/>
        </w:rPr>
        <w:t>四</w:t>
      </w:r>
      <w:r w:rsidRPr="00090833">
        <w:rPr>
          <w:rFonts w:ascii="楷体_GB2312" w:eastAsia="楷体_GB2312" w:hAnsi="仿宋" w:hint="eastAsia"/>
          <w:sz w:val="32"/>
          <w:szCs w:val="32"/>
        </w:rPr>
        <w:t>）</w:t>
      </w:r>
      <w:r w:rsidR="0036239E" w:rsidRPr="00090833">
        <w:rPr>
          <w:rFonts w:ascii="楷体_GB2312" w:eastAsia="楷体_GB2312" w:hAnsi="仿宋" w:hint="eastAsia"/>
          <w:sz w:val="32"/>
          <w:szCs w:val="32"/>
        </w:rPr>
        <w:t>自然资源行政主管部门新需求对信息化建设提出新的</w:t>
      </w:r>
      <w:r w:rsidR="00E24236" w:rsidRPr="00090833">
        <w:rPr>
          <w:rFonts w:ascii="楷体_GB2312" w:eastAsia="楷体_GB2312" w:hAnsi="仿宋" w:hint="eastAsia"/>
          <w:sz w:val="32"/>
          <w:szCs w:val="32"/>
        </w:rPr>
        <w:t>要求</w:t>
      </w:r>
      <w:r w:rsidR="0036239E" w:rsidRPr="00090833">
        <w:rPr>
          <w:rFonts w:ascii="楷体_GB2312" w:eastAsia="楷体_GB2312" w:hAnsi="仿宋" w:hint="eastAsia"/>
          <w:sz w:val="32"/>
          <w:szCs w:val="32"/>
        </w:rPr>
        <w:t>。</w:t>
      </w:r>
    </w:p>
    <w:p w14:paraId="29105D66" w14:textId="305486B6"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机构改革后，从原有的国土</w:t>
      </w:r>
      <w:r w:rsidR="00645764">
        <w:rPr>
          <w:rFonts w:ascii="仿宋_GB2312" w:eastAsia="仿宋_GB2312" w:hAnsi="仿宋" w:hint="eastAsia"/>
          <w:sz w:val="32"/>
          <w:szCs w:val="32"/>
        </w:rPr>
        <w:t>资源主管</w:t>
      </w:r>
      <w:r>
        <w:rPr>
          <w:rFonts w:ascii="仿宋_GB2312" w:eastAsia="仿宋_GB2312" w:hAnsi="仿宋" w:hint="eastAsia"/>
          <w:sz w:val="32"/>
          <w:szCs w:val="32"/>
        </w:rPr>
        <w:t>部门整合组建为自然资源</w:t>
      </w:r>
      <w:r w:rsidR="00645764">
        <w:rPr>
          <w:rFonts w:ascii="仿宋_GB2312" w:eastAsia="仿宋_GB2312" w:hAnsi="仿宋" w:hint="eastAsia"/>
          <w:sz w:val="32"/>
          <w:szCs w:val="32"/>
        </w:rPr>
        <w:t>主管</w:t>
      </w:r>
      <w:r>
        <w:rPr>
          <w:rFonts w:ascii="仿宋_GB2312" w:eastAsia="仿宋_GB2312" w:hAnsi="仿宋" w:hint="eastAsia"/>
          <w:sz w:val="32"/>
          <w:szCs w:val="32"/>
        </w:rPr>
        <w:t>部门后，在业务上</w:t>
      </w:r>
      <w:r w:rsidR="00007253">
        <w:rPr>
          <w:rFonts w:ascii="仿宋_GB2312" w:eastAsia="仿宋_GB2312" w:hAnsi="仿宋" w:hint="eastAsia"/>
          <w:sz w:val="32"/>
          <w:szCs w:val="32"/>
        </w:rPr>
        <w:t>进行了</w:t>
      </w:r>
      <w:r>
        <w:rPr>
          <w:rFonts w:ascii="仿宋_GB2312" w:eastAsia="仿宋_GB2312" w:hAnsi="仿宋" w:hint="eastAsia"/>
          <w:sz w:val="32"/>
          <w:szCs w:val="32"/>
        </w:rPr>
        <w:t>大量的重构与优化，特别是市县自然资源部门，在同时整合了国土、规划、林业等多个业务行政主管单位后，业务模式与流程发生了根本性变化，急需对各类业务系统进行重构与全新开发。业务部门在优化国土空间开发格局，强化国土空间用途管制，促进生态文明建设等方面提出了整合数据资源形成统一自然资源三维时空数据底板、构建“互联网+自然资源政务服务”体系与加强自然资源数据协同共享等新需求</w:t>
      </w:r>
      <w:r w:rsidR="007B70F9">
        <w:rPr>
          <w:rFonts w:ascii="仿宋_GB2312" w:eastAsia="仿宋_GB2312" w:hAnsi="仿宋" w:hint="eastAsia"/>
          <w:sz w:val="32"/>
          <w:szCs w:val="32"/>
        </w:rPr>
        <w:t>，</w:t>
      </w:r>
      <w:r>
        <w:rPr>
          <w:rFonts w:ascii="仿宋_GB2312" w:eastAsia="仿宋_GB2312" w:hAnsi="仿宋" w:hint="eastAsia"/>
          <w:sz w:val="32"/>
          <w:szCs w:val="32"/>
        </w:rPr>
        <w:t>对未来自然资源信息化建设提出了新的</w:t>
      </w:r>
      <w:r w:rsidR="00E24236">
        <w:rPr>
          <w:rFonts w:ascii="仿宋_GB2312" w:eastAsia="仿宋_GB2312" w:hAnsi="仿宋" w:hint="eastAsia"/>
          <w:sz w:val="32"/>
          <w:szCs w:val="32"/>
        </w:rPr>
        <w:t>要求</w:t>
      </w:r>
      <w:r>
        <w:rPr>
          <w:rFonts w:ascii="仿宋_GB2312" w:eastAsia="仿宋_GB2312" w:hAnsi="仿宋" w:hint="eastAsia"/>
          <w:sz w:val="32"/>
          <w:szCs w:val="32"/>
        </w:rPr>
        <w:t>。</w:t>
      </w:r>
    </w:p>
    <w:p w14:paraId="73DBD39D" w14:textId="4FF4175E" w:rsidR="0036239E" w:rsidRPr="005F3897" w:rsidRDefault="005F3897" w:rsidP="005F3897">
      <w:pPr>
        <w:ind w:firstLineChars="200" w:firstLine="640"/>
        <w:jc w:val="left"/>
        <w:outlineLvl w:val="1"/>
        <w:rPr>
          <w:rFonts w:ascii="黑体" w:eastAsia="黑体" w:hAnsi="黑体"/>
          <w:bCs/>
          <w:sz w:val="32"/>
          <w:szCs w:val="32"/>
        </w:rPr>
      </w:pPr>
      <w:bookmarkStart w:id="10" w:name="_Toc121727863"/>
      <w:r>
        <w:rPr>
          <w:rFonts w:ascii="黑体" w:eastAsia="黑体" w:hAnsi="黑体" w:hint="eastAsia"/>
          <w:bCs/>
          <w:sz w:val="32"/>
          <w:szCs w:val="32"/>
        </w:rPr>
        <w:t>三、</w:t>
      </w:r>
      <w:r w:rsidR="0036239E" w:rsidRPr="005F3897">
        <w:rPr>
          <w:rFonts w:ascii="黑体" w:eastAsia="黑体" w:hAnsi="黑体" w:hint="eastAsia"/>
          <w:bCs/>
          <w:sz w:val="32"/>
          <w:szCs w:val="32"/>
        </w:rPr>
        <w:t>存在问题分析</w:t>
      </w:r>
      <w:bookmarkEnd w:id="10"/>
    </w:p>
    <w:p w14:paraId="53522BC4" w14:textId="2A8F85D8" w:rsidR="0036239E" w:rsidRPr="00090833" w:rsidRDefault="005F3897" w:rsidP="00090833">
      <w:pPr>
        <w:spacing w:line="560" w:lineRule="exact"/>
        <w:ind w:firstLineChars="200" w:firstLine="640"/>
        <w:rPr>
          <w:rFonts w:ascii="楷体_GB2312" w:eastAsia="楷体_GB2312" w:hAnsi="仿宋"/>
          <w:sz w:val="32"/>
          <w:szCs w:val="32"/>
        </w:rPr>
      </w:pPr>
      <w:r w:rsidRPr="00090833">
        <w:rPr>
          <w:rFonts w:ascii="楷体_GB2312" w:eastAsia="楷体_GB2312" w:hAnsi="仿宋" w:hint="eastAsia"/>
          <w:sz w:val="32"/>
          <w:szCs w:val="32"/>
        </w:rPr>
        <w:t>（一）</w:t>
      </w:r>
      <w:r w:rsidR="0036239E" w:rsidRPr="00090833">
        <w:rPr>
          <w:rFonts w:ascii="楷体_GB2312" w:eastAsia="楷体_GB2312" w:hAnsi="仿宋" w:hint="eastAsia"/>
          <w:sz w:val="32"/>
          <w:szCs w:val="32"/>
        </w:rPr>
        <w:t>自然资源</w:t>
      </w:r>
      <w:r w:rsidR="007B70F9" w:rsidRPr="00090833">
        <w:rPr>
          <w:rFonts w:ascii="楷体_GB2312" w:eastAsia="楷体_GB2312" w:hAnsi="仿宋" w:hint="eastAsia"/>
          <w:sz w:val="32"/>
          <w:szCs w:val="32"/>
        </w:rPr>
        <w:t>“</w:t>
      </w:r>
      <w:r w:rsidR="0036239E" w:rsidRPr="00090833">
        <w:rPr>
          <w:rFonts w:ascii="楷体_GB2312" w:eastAsia="楷体_GB2312" w:hAnsi="仿宋" w:hint="eastAsia"/>
          <w:sz w:val="32"/>
          <w:szCs w:val="32"/>
        </w:rPr>
        <w:t>一张图</w:t>
      </w:r>
      <w:r w:rsidR="007B70F9" w:rsidRPr="00090833">
        <w:rPr>
          <w:rFonts w:ascii="楷体_GB2312" w:eastAsia="楷体_GB2312" w:hAnsi="仿宋" w:hint="eastAsia"/>
          <w:sz w:val="32"/>
          <w:szCs w:val="32"/>
        </w:rPr>
        <w:t>”</w:t>
      </w:r>
      <w:r w:rsidR="0036239E" w:rsidRPr="00090833">
        <w:rPr>
          <w:rFonts w:ascii="楷体_GB2312" w:eastAsia="楷体_GB2312" w:hAnsi="仿宋" w:hint="eastAsia"/>
          <w:sz w:val="32"/>
          <w:szCs w:val="32"/>
        </w:rPr>
        <w:t>数据需要进一步梳理与完善</w:t>
      </w:r>
      <w:r w:rsidR="00090833">
        <w:rPr>
          <w:rFonts w:ascii="楷体_GB2312" w:eastAsia="楷体_GB2312" w:hAnsi="仿宋" w:hint="eastAsia"/>
          <w:sz w:val="32"/>
          <w:szCs w:val="32"/>
        </w:rPr>
        <w:t>。</w:t>
      </w:r>
    </w:p>
    <w:p w14:paraId="1265D041" w14:textId="35C0B023"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机构改革后，新的自然资源管理中融入了林业、规划等新数据体系。各体系间的数据更新机制、</w:t>
      </w:r>
      <w:r w:rsidR="003A4A0A">
        <w:rPr>
          <w:rFonts w:ascii="仿宋_GB2312" w:eastAsia="仿宋_GB2312" w:hAnsi="仿宋" w:hint="eastAsia"/>
          <w:sz w:val="32"/>
          <w:szCs w:val="32"/>
        </w:rPr>
        <w:t>数据分类、</w:t>
      </w:r>
      <w:r>
        <w:rPr>
          <w:rFonts w:ascii="仿宋_GB2312" w:eastAsia="仿宋_GB2312" w:hAnsi="仿宋" w:hint="eastAsia"/>
          <w:sz w:val="32"/>
          <w:szCs w:val="32"/>
        </w:rPr>
        <w:t>数据格式、时效性、详略程度、基础精度、存储方式不尽相同，部分数据间存在矛盾与冲突，亟待进行全面的数据梳理与矛盾消除，形成统一的自然资源大数据体系。另一方面，当前自</w:t>
      </w:r>
      <w:r>
        <w:rPr>
          <w:rFonts w:ascii="仿宋_GB2312" w:eastAsia="仿宋_GB2312" w:hAnsi="仿宋" w:hint="eastAsia"/>
          <w:sz w:val="32"/>
          <w:szCs w:val="32"/>
        </w:rPr>
        <w:lastRenderedPageBreak/>
        <w:t>然资源</w:t>
      </w:r>
      <w:r w:rsidR="00645764">
        <w:rPr>
          <w:rFonts w:ascii="仿宋_GB2312" w:eastAsia="仿宋_GB2312" w:hAnsi="仿宋" w:hint="eastAsia"/>
          <w:sz w:val="32"/>
          <w:szCs w:val="32"/>
        </w:rPr>
        <w:t>“</w:t>
      </w:r>
      <w:r>
        <w:rPr>
          <w:rFonts w:ascii="仿宋_GB2312" w:eastAsia="仿宋_GB2312" w:hAnsi="仿宋" w:hint="eastAsia"/>
          <w:sz w:val="32"/>
          <w:szCs w:val="32"/>
        </w:rPr>
        <w:t>一张图</w:t>
      </w:r>
      <w:r w:rsidR="00645764">
        <w:rPr>
          <w:rFonts w:ascii="仿宋_GB2312" w:eastAsia="仿宋_GB2312" w:hAnsi="仿宋" w:hint="eastAsia"/>
          <w:sz w:val="32"/>
          <w:szCs w:val="32"/>
        </w:rPr>
        <w:t>”</w:t>
      </w:r>
      <w:r>
        <w:rPr>
          <w:rFonts w:ascii="仿宋_GB2312" w:eastAsia="仿宋_GB2312" w:hAnsi="仿宋" w:hint="eastAsia"/>
          <w:sz w:val="32"/>
          <w:szCs w:val="32"/>
        </w:rPr>
        <w:t>主要基于二维数据，已难以满足未来自然资源管理精细化、智能化管理要求。未来自然资源业务发展需要逐步完成自然资源</w:t>
      </w:r>
      <w:r w:rsidR="004C57D8">
        <w:rPr>
          <w:rFonts w:ascii="仿宋_GB2312" w:eastAsia="仿宋_GB2312" w:hAnsi="仿宋" w:hint="eastAsia"/>
          <w:sz w:val="32"/>
          <w:szCs w:val="32"/>
        </w:rPr>
        <w:t>“</w:t>
      </w:r>
      <w:r>
        <w:rPr>
          <w:rFonts w:ascii="仿宋_GB2312" w:eastAsia="仿宋_GB2312" w:hAnsi="仿宋" w:hint="eastAsia"/>
          <w:sz w:val="32"/>
          <w:szCs w:val="32"/>
        </w:rPr>
        <w:t>一张图</w:t>
      </w:r>
      <w:r w:rsidR="004C57D8">
        <w:rPr>
          <w:rFonts w:ascii="仿宋_GB2312" w:eastAsia="仿宋_GB2312" w:hAnsi="仿宋" w:hint="eastAsia"/>
          <w:sz w:val="32"/>
          <w:szCs w:val="32"/>
        </w:rPr>
        <w:t>”</w:t>
      </w:r>
      <w:r w:rsidR="00002568">
        <w:rPr>
          <w:rFonts w:ascii="仿宋_GB2312" w:eastAsia="仿宋_GB2312" w:hAnsi="仿宋" w:hint="eastAsia"/>
          <w:sz w:val="32"/>
          <w:szCs w:val="32"/>
        </w:rPr>
        <w:t>从</w:t>
      </w:r>
      <w:r>
        <w:rPr>
          <w:rFonts w:ascii="仿宋_GB2312" w:eastAsia="仿宋_GB2312" w:hAnsi="仿宋" w:hint="eastAsia"/>
          <w:sz w:val="32"/>
          <w:szCs w:val="32"/>
        </w:rPr>
        <w:t>二维到三维的转化，使各类数据能够真实反映其在三维空间的分布与形态</w:t>
      </w:r>
      <w:r w:rsidR="002A03C2">
        <w:rPr>
          <w:rFonts w:ascii="仿宋_GB2312" w:eastAsia="仿宋_GB2312" w:hAnsi="仿宋"/>
          <w:sz w:val="32"/>
          <w:szCs w:val="32"/>
        </w:rPr>
        <w:t>，</w:t>
      </w:r>
      <w:r>
        <w:rPr>
          <w:rFonts w:ascii="仿宋_GB2312" w:eastAsia="仿宋_GB2312" w:hAnsi="仿宋" w:hint="eastAsia"/>
          <w:sz w:val="32"/>
          <w:szCs w:val="32"/>
        </w:rPr>
        <w:t>从而形成地上地下，海陆一体的三维自然资源</w:t>
      </w:r>
      <w:r w:rsidR="004C57D8">
        <w:rPr>
          <w:rFonts w:ascii="仿宋_GB2312" w:eastAsia="仿宋_GB2312" w:hAnsi="仿宋" w:hint="eastAsia"/>
          <w:sz w:val="32"/>
          <w:szCs w:val="32"/>
        </w:rPr>
        <w:t>“</w:t>
      </w:r>
      <w:r>
        <w:rPr>
          <w:rFonts w:ascii="仿宋_GB2312" w:eastAsia="仿宋_GB2312" w:hAnsi="仿宋" w:hint="eastAsia"/>
          <w:sz w:val="32"/>
          <w:szCs w:val="32"/>
        </w:rPr>
        <w:t>一张图</w:t>
      </w:r>
      <w:r w:rsidR="004C57D8">
        <w:rPr>
          <w:rFonts w:ascii="仿宋_GB2312" w:eastAsia="仿宋_GB2312" w:hAnsi="仿宋" w:hint="eastAsia"/>
          <w:sz w:val="32"/>
          <w:szCs w:val="32"/>
        </w:rPr>
        <w:t>”</w:t>
      </w:r>
      <w:r>
        <w:rPr>
          <w:rFonts w:ascii="仿宋_GB2312" w:eastAsia="仿宋_GB2312" w:hAnsi="仿宋" w:hint="eastAsia"/>
          <w:sz w:val="32"/>
          <w:szCs w:val="32"/>
        </w:rPr>
        <w:t>。</w:t>
      </w:r>
    </w:p>
    <w:p w14:paraId="3853EF2C" w14:textId="19D4EE69" w:rsidR="00013711"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（二）</w:t>
      </w:r>
      <w:r w:rsidR="00013711" w:rsidRPr="00090833">
        <w:rPr>
          <w:rFonts w:ascii="楷体_GB2312" w:eastAsia="楷体_GB2312" w:hAnsi="仿宋" w:hint="eastAsia"/>
          <w:sz w:val="32"/>
          <w:szCs w:val="32"/>
        </w:rPr>
        <w:t>网络安全基础有待加强</w:t>
      </w:r>
      <w:r w:rsidR="00090833">
        <w:rPr>
          <w:rFonts w:ascii="楷体_GB2312" w:eastAsia="楷体_GB2312" w:hAnsi="仿宋" w:hint="eastAsia"/>
          <w:sz w:val="32"/>
          <w:szCs w:val="32"/>
        </w:rPr>
        <w:t>。</w:t>
      </w:r>
    </w:p>
    <w:p w14:paraId="7309DD5A" w14:textId="643BEEA0" w:rsidR="00013711" w:rsidRPr="002269EC" w:rsidRDefault="00403EC8" w:rsidP="0036239E">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伴随</w:t>
      </w:r>
      <w:r w:rsidR="00C93DF0" w:rsidRPr="002269EC">
        <w:rPr>
          <w:rFonts w:ascii="仿宋_GB2312" w:eastAsia="仿宋_GB2312" w:hAnsi="仿宋" w:hint="eastAsia"/>
          <w:color w:val="000000" w:themeColor="text1"/>
          <w:sz w:val="32"/>
          <w:szCs w:val="32"/>
        </w:rPr>
        <w:t>网络安全技术</w:t>
      </w:r>
      <w:r>
        <w:rPr>
          <w:rFonts w:ascii="仿宋_GB2312" w:eastAsia="仿宋_GB2312" w:hAnsi="仿宋" w:hint="eastAsia"/>
          <w:color w:val="000000" w:themeColor="text1"/>
          <w:sz w:val="32"/>
          <w:szCs w:val="32"/>
        </w:rPr>
        <w:t>的</w:t>
      </w:r>
      <w:r w:rsidRPr="002269EC">
        <w:rPr>
          <w:rFonts w:ascii="仿宋_GB2312" w:eastAsia="仿宋_GB2312" w:hAnsi="仿宋" w:hint="eastAsia"/>
          <w:color w:val="000000" w:themeColor="text1"/>
          <w:sz w:val="32"/>
          <w:szCs w:val="32"/>
        </w:rPr>
        <w:t>迅猛</w:t>
      </w:r>
      <w:r w:rsidR="00C93DF0" w:rsidRPr="002269EC">
        <w:rPr>
          <w:rFonts w:ascii="仿宋_GB2312" w:eastAsia="仿宋_GB2312" w:hAnsi="仿宋" w:hint="eastAsia"/>
          <w:color w:val="000000" w:themeColor="text1"/>
          <w:sz w:val="32"/>
          <w:szCs w:val="32"/>
        </w:rPr>
        <w:t>发展，网络安全分级保护及</w:t>
      </w:r>
      <w:r w:rsidR="005C50A0">
        <w:rPr>
          <w:rFonts w:ascii="仿宋_GB2312" w:eastAsia="仿宋_GB2312" w:hAnsi="仿宋" w:hint="eastAsia"/>
          <w:color w:val="000000" w:themeColor="text1"/>
          <w:sz w:val="32"/>
          <w:szCs w:val="32"/>
        </w:rPr>
        <w:t>等级</w:t>
      </w:r>
      <w:r w:rsidR="00C93DF0" w:rsidRPr="002269EC">
        <w:rPr>
          <w:rFonts w:ascii="仿宋_GB2312" w:eastAsia="仿宋_GB2312" w:hAnsi="仿宋" w:hint="eastAsia"/>
          <w:color w:val="000000" w:themeColor="text1"/>
          <w:sz w:val="32"/>
          <w:szCs w:val="32"/>
        </w:rPr>
        <w:t>保护的要求</w:t>
      </w:r>
      <w:r>
        <w:rPr>
          <w:rFonts w:ascii="仿宋_GB2312" w:eastAsia="仿宋_GB2312" w:hAnsi="仿宋" w:hint="eastAsia"/>
          <w:color w:val="000000" w:themeColor="text1"/>
          <w:sz w:val="32"/>
          <w:szCs w:val="32"/>
        </w:rPr>
        <w:t>逐年</w:t>
      </w:r>
      <w:r w:rsidR="00C93DF0" w:rsidRPr="002269EC">
        <w:rPr>
          <w:rFonts w:ascii="仿宋_GB2312" w:eastAsia="仿宋_GB2312" w:hAnsi="仿宋" w:hint="eastAsia"/>
          <w:color w:val="000000" w:themeColor="text1"/>
          <w:sz w:val="32"/>
          <w:szCs w:val="32"/>
        </w:rPr>
        <w:t>提高，现有的网络安全基础设施</w:t>
      </w:r>
      <w:r>
        <w:rPr>
          <w:rFonts w:ascii="仿宋_GB2312" w:eastAsia="仿宋_GB2312" w:hAnsi="仿宋" w:hint="eastAsia"/>
          <w:color w:val="000000" w:themeColor="text1"/>
          <w:sz w:val="32"/>
          <w:szCs w:val="32"/>
        </w:rPr>
        <w:t>将</w:t>
      </w:r>
      <w:r w:rsidR="00C93DF0" w:rsidRPr="002269EC">
        <w:rPr>
          <w:rFonts w:ascii="仿宋_GB2312" w:eastAsia="仿宋_GB2312" w:hAnsi="仿宋" w:hint="eastAsia"/>
          <w:color w:val="000000" w:themeColor="text1"/>
          <w:sz w:val="32"/>
          <w:szCs w:val="32"/>
        </w:rPr>
        <w:t>不能完全满足</w:t>
      </w:r>
      <w:r w:rsidR="00316DF8">
        <w:rPr>
          <w:rFonts w:ascii="仿宋_GB2312" w:eastAsia="仿宋_GB2312" w:hAnsi="仿宋" w:hint="eastAsia"/>
          <w:color w:val="000000" w:themeColor="text1"/>
          <w:sz w:val="32"/>
          <w:szCs w:val="32"/>
        </w:rPr>
        <w:t>未来</w:t>
      </w:r>
      <w:r w:rsidR="00C93DF0" w:rsidRPr="002269EC">
        <w:rPr>
          <w:rFonts w:ascii="仿宋_GB2312" w:eastAsia="仿宋_GB2312" w:hAnsi="仿宋" w:hint="eastAsia"/>
          <w:color w:val="000000" w:themeColor="text1"/>
          <w:sz w:val="32"/>
          <w:szCs w:val="32"/>
        </w:rPr>
        <w:t>等级评测、网络安全态势感知、监测预警的新要求</w:t>
      </w:r>
      <w:r w:rsidR="00BE3955">
        <w:rPr>
          <w:rFonts w:ascii="仿宋_GB2312" w:eastAsia="仿宋_GB2312" w:hAnsi="仿宋" w:hint="eastAsia"/>
          <w:color w:val="000000" w:themeColor="text1"/>
          <w:sz w:val="32"/>
          <w:szCs w:val="32"/>
        </w:rPr>
        <w:t>，</w:t>
      </w:r>
      <w:r w:rsidR="00C93DF0" w:rsidRPr="002269EC">
        <w:rPr>
          <w:rFonts w:ascii="仿宋_GB2312" w:eastAsia="仿宋_GB2312" w:hAnsi="仿宋" w:hint="eastAsia"/>
          <w:color w:val="000000" w:themeColor="text1"/>
          <w:sz w:val="32"/>
          <w:szCs w:val="32"/>
        </w:rPr>
        <w:t>在网络</w:t>
      </w:r>
      <w:r w:rsidR="005957DA" w:rsidRPr="002269EC">
        <w:rPr>
          <w:rFonts w:ascii="仿宋_GB2312" w:eastAsia="仿宋_GB2312" w:hAnsi="仿宋" w:hint="eastAsia"/>
          <w:color w:val="000000" w:themeColor="text1"/>
          <w:sz w:val="32"/>
          <w:szCs w:val="32"/>
        </w:rPr>
        <w:t>安全防护技术机制及制度规范</w:t>
      </w:r>
      <w:r w:rsidR="00C93DF0" w:rsidRPr="002269EC">
        <w:rPr>
          <w:rFonts w:ascii="仿宋_GB2312" w:eastAsia="仿宋_GB2312" w:hAnsi="仿宋" w:hint="eastAsia"/>
          <w:color w:val="000000" w:themeColor="text1"/>
          <w:sz w:val="32"/>
          <w:szCs w:val="32"/>
        </w:rPr>
        <w:t>上需要紧跟国家</w:t>
      </w:r>
      <w:r w:rsidR="00BE3955">
        <w:rPr>
          <w:rFonts w:ascii="仿宋_GB2312" w:eastAsia="仿宋_GB2312" w:hAnsi="仿宋" w:hint="eastAsia"/>
          <w:color w:val="000000" w:themeColor="text1"/>
          <w:sz w:val="32"/>
          <w:szCs w:val="32"/>
        </w:rPr>
        <w:t>和</w:t>
      </w:r>
      <w:r w:rsidR="00C93DF0" w:rsidRPr="002269EC">
        <w:rPr>
          <w:rFonts w:ascii="仿宋_GB2312" w:eastAsia="仿宋_GB2312" w:hAnsi="仿宋" w:hint="eastAsia"/>
          <w:color w:val="000000" w:themeColor="text1"/>
          <w:sz w:val="32"/>
          <w:szCs w:val="32"/>
        </w:rPr>
        <w:t>自治区</w:t>
      </w:r>
      <w:r w:rsidR="00BE3955">
        <w:rPr>
          <w:rFonts w:ascii="仿宋_GB2312" w:eastAsia="仿宋_GB2312" w:hAnsi="仿宋" w:hint="eastAsia"/>
          <w:color w:val="000000" w:themeColor="text1"/>
          <w:sz w:val="32"/>
          <w:szCs w:val="32"/>
        </w:rPr>
        <w:t>的</w:t>
      </w:r>
      <w:r>
        <w:rPr>
          <w:rFonts w:ascii="仿宋_GB2312" w:eastAsia="仿宋_GB2312" w:hAnsi="仿宋" w:hint="eastAsia"/>
          <w:color w:val="000000" w:themeColor="text1"/>
          <w:sz w:val="32"/>
          <w:szCs w:val="32"/>
        </w:rPr>
        <w:t>要求</w:t>
      </w:r>
      <w:r w:rsidR="00C93DF0" w:rsidRPr="002269EC">
        <w:rPr>
          <w:rFonts w:ascii="仿宋_GB2312" w:eastAsia="仿宋_GB2312" w:hAnsi="仿宋" w:hint="eastAsia"/>
          <w:color w:val="000000" w:themeColor="text1"/>
          <w:sz w:val="32"/>
          <w:szCs w:val="32"/>
        </w:rPr>
        <w:t>不断完善</w:t>
      </w:r>
      <w:r>
        <w:rPr>
          <w:rFonts w:ascii="仿宋_GB2312" w:eastAsia="仿宋_GB2312" w:hAnsi="仿宋" w:hint="eastAsia"/>
          <w:color w:val="000000" w:themeColor="text1"/>
          <w:sz w:val="32"/>
          <w:szCs w:val="32"/>
        </w:rPr>
        <w:t>。</w:t>
      </w:r>
      <w:r w:rsidR="005957DA" w:rsidRPr="002269EC">
        <w:rPr>
          <w:rFonts w:ascii="仿宋_GB2312" w:eastAsia="仿宋_GB2312" w:hAnsi="仿宋" w:hint="eastAsia"/>
          <w:color w:val="000000" w:themeColor="text1"/>
          <w:sz w:val="32"/>
          <w:szCs w:val="32"/>
        </w:rPr>
        <w:t>自然资源信息化建设软硬件国产化</w:t>
      </w:r>
      <w:r w:rsidR="002269EC" w:rsidRPr="002269EC">
        <w:rPr>
          <w:rFonts w:ascii="仿宋_GB2312" w:eastAsia="仿宋_GB2312" w:hAnsi="仿宋" w:hint="eastAsia"/>
          <w:color w:val="000000" w:themeColor="text1"/>
          <w:sz w:val="32"/>
          <w:szCs w:val="32"/>
        </w:rPr>
        <w:t>及国产密码算法应用有待提升</w:t>
      </w:r>
      <w:r w:rsidR="002269EC">
        <w:rPr>
          <w:rFonts w:ascii="仿宋_GB2312" w:eastAsia="仿宋_GB2312" w:hAnsi="仿宋" w:hint="eastAsia"/>
          <w:color w:val="000000" w:themeColor="text1"/>
          <w:sz w:val="32"/>
          <w:szCs w:val="32"/>
        </w:rPr>
        <w:t>，</w:t>
      </w:r>
      <w:r w:rsidR="00874EF3">
        <w:rPr>
          <w:rFonts w:ascii="仿宋_GB2312" w:eastAsia="仿宋_GB2312" w:hAnsi="仿宋" w:hint="eastAsia"/>
          <w:color w:val="000000" w:themeColor="text1"/>
          <w:sz w:val="32"/>
          <w:szCs w:val="32"/>
        </w:rPr>
        <w:t>现有</w:t>
      </w:r>
      <w:r w:rsidR="00874EF3" w:rsidRPr="00874EF3">
        <w:rPr>
          <w:rFonts w:ascii="仿宋_GB2312" w:eastAsia="仿宋_GB2312" w:hAnsi="仿宋" w:hint="eastAsia"/>
          <w:color w:val="000000" w:themeColor="text1"/>
          <w:sz w:val="32"/>
          <w:szCs w:val="32"/>
        </w:rPr>
        <w:t>电磁屏蔽</w:t>
      </w:r>
      <w:r w:rsidR="00874EF3">
        <w:rPr>
          <w:rFonts w:ascii="仿宋_GB2312" w:eastAsia="仿宋_GB2312" w:hAnsi="仿宋" w:hint="eastAsia"/>
          <w:color w:val="000000" w:themeColor="text1"/>
          <w:sz w:val="32"/>
          <w:szCs w:val="32"/>
        </w:rPr>
        <w:t>机房设备部署已</w:t>
      </w:r>
      <w:r>
        <w:rPr>
          <w:rFonts w:ascii="仿宋_GB2312" w:eastAsia="仿宋_GB2312" w:hAnsi="仿宋" w:hint="eastAsia"/>
          <w:color w:val="000000" w:themeColor="text1"/>
          <w:sz w:val="32"/>
          <w:szCs w:val="32"/>
        </w:rPr>
        <w:t>接近</w:t>
      </w:r>
      <w:r w:rsidR="00874EF3">
        <w:rPr>
          <w:rFonts w:ascii="仿宋_GB2312" w:eastAsia="仿宋_GB2312" w:hAnsi="仿宋" w:hint="eastAsia"/>
          <w:color w:val="000000" w:themeColor="text1"/>
          <w:sz w:val="32"/>
          <w:szCs w:val="32"/>
        </w:rPr>
        <w:t>饱和状态，不能满足日益增长的涉密数据存储需求，</w:t>
      </w:r>
      <w:r w:rsidR="002269EC">
        <w:rPr>
          <w:rFonts w:ascii="仿宋_GB2312" w:eastAsia="仿宋_GB2312" w:hAnsi="仿宋" w:hint="eastAsia"/>
          <w:color w:val="000000" w:themeColor="text1"/>
          <w:sz w:val="32"/>
          <w:szCs w:val="32"/>
        </w:rPr>
        <w:t>三维数据等一批新型基础测绘涉密数据的广泛应用急需探索新一代</w:t>
      </w:r>
      <w:proofErr w:type="gramStart"/>
      <w:r w:rsidR="00316DF8">
        <w:rPr>
          <w:rFonts w:ascii="仿宋_GB2312" w:eastAsia="仿宋_GB2312" w:hAnsi="仿宋" w:hint="eastAsia"/>
          <w:color w:val="000000" w:themeColor="text1"/>
          <w:sz w:val="32"/>
          <w:szCs w:val="32"/>
        </w:rPr>
        <w:t>数据</w:t>
      </w:r>
      <w:r w:rsidR="002269EC">
        <w:rPr>
          <w:rFonts w:ascii="仿宋_GB2312" w:eastAsia="仿宋_GB2312" w:hAnsi="仿宋" w:hint="eastAsia"/>
          <w:color w:val="000000" w:themeColor="text1"/>
          <w:sz w:val="32"/>
          <w:szCs w:val="32"/>
        </w:rPr>
        <w:t>脱密技术</w:t>
      </w:r>
      <w:proofErr w:type="gramEnd"/>
      <w:r w:rsidR="002269EC">
        <w:rPr>
          <w:rFonts w:ascii="仿宋_GB2312" w:eastAsia="仿宋_GB2312" w:hAnsi="仿宋" w:hint="eastAsia"/>
          <w:color w:val="000000" w:themeColor="text1"/>
          <w:sz w:val="32"/>
          <w:szCs w:val="32"/>
        </w:rPr>
        <w:t>处理方法</w:t>
      </w:r>
      <w:r w:rsidR="002269EC" w:rsidRPr="002269EC">
        <w:rPr>
          <w:rFonts w:ascii="仿宋_GB2312" w:eastAsia="仿宋_GB2312" w:hAnsi="仿宋" w:hint="eastAsia"/>
          <w:color w:val="000000" w:themeColor="text1"/>
          <w:sz w:val="32"/>
          <w:szCs w:val="32"/>
        </w:rPr>
        <w:t>。</w:t>
      </w:r>
      <w:r w:rsidR="00404ACE">
        <w:rPr>
          <w:rFonts w:ascii="仿宋_GB2312" w:eastAsia="仿宋_GB2312" w:hAnsi="仿宋" w:hint="eastAsia"/>
          <w:color w:val="000000" w:themeColor="text1"/>
          <w:sz w:val="32"/>
          <w:szCs w:val="32"/>
        </w:rPr>
        <w:t>需要通过培训不断增强</w:t>
      </w:r>
      <w:r w:rsidR="00EF7912">
        <w:rPr>
          <w:rFonts w:ascii="仿宋_GB2312" w:eastAsia="仿宋_GB2312" w:hAnsi="仿宋" w:hint="eastAsia"/>
          <w:color w:val="000000" w:themeColor="text1"/>
          <w:sz w:val="32"/>
          <w:szCs w:val="32"/>
        </w:rPr>
        <w:t>信息化系统使用</w:t>
      </w:r>
      <w:r w:rsidR="00316DF8">
        <w:rPr>
          <w:rFonts w:ascii="仿宋_GB2312" w:eastAsia="仿宋_GB2312" w:hAnsi="仿宋" w:hint="eastAsia"/>
          <w:color w:val="000000" w:themeColor="text1"/>
          <w:sz w:val="32"/>
          <w:szCs w:val="32"/>
        </w:rPr>
        <w:t>人员</w:t>
      </w:r>
      <w:r w:rsidR="00EF7912">
        <w:rPr>
          <w:rFonts w:ascii="仿宋_GB2312" w:eastAsia="仿宋_GB2312" w:hAnsi="仿宋" w:hint="eastAsia"/>
          <w:color w:val="000000" w:themeColor="text1"/>
          <w:sz w:val="32"/>
          <w:szCs w:val="32"/>
        </w:rPr>
        <w:t>、管理</w:t>
      </w:r>
      <w:r w:rsidR="00316DF8">
        <w:rPr>
          <w:rFonts w:ascii="仿宋_GB2312" w:eastAsia="仿宋_GB2312" w:hAnsi="仿宋" w:hint="eastAsia"/>
          <w:color w:val="000000" w:themeColor="text1"/>
          <w:sz w:val="32"/>
          <w:szCs w:val="32"/>
        </w:rPr>
        <w:t>人员、</w:t>
      </w:r>
      <w:r w:rsidR="00EF7912">
        <w:rPr>
          <w:rFonts w:ascii="仿宋_GB2312" w:eastAsia="仿宋_GB2312" w:hAnsi="仿宋" w:hint="eastAsia"/>
          <w:color w:val="000000" w:themeColor="text1"/>
          <w:sz w:val="32"/>
          <w:szCs w:val="32"/>
        </w:rPr>
        <w:t>运维人员</w:t>
      </w:r>
      <w:r w:rsidR="00316DF8">
        <w:rPr>
          <w:rFonts w:ascii="仿宋_GB2312" w:eastAsia="仿宋_GB2312" w:hAnsi="仿宋" w:hint="eastAsia"/>
          <w:color w:val="000000" w:themeColor="text1"/>
          <w:sz w:val="32"/>
          <w:szCs w:val="32"/>
        </w:rPr>
        <w:t>、</w:t>
      </w:r>
      <w:r w:rsidR="00EF7912">
        <w:rPr>
          <w:rFonts w:ascii="仿宋_GB2312" w:eastAsia="仿宋_GB2312" w:hAnsi="仿宋" w:hint="eastAsia"/>
          <w:color w:val="000000" w:themeColor="text1"/>
          <w:sz w:val="32"/>
          <w:szCs w:val="32"/>
        </w:rPr>
        <w:t>数据采集</w:t>
      </w:r>
      <w:r w:rsidR="00316DF8">
        <w:rPr>
          <w:rFonts w:ascii="仿宋_GB2312" w:eastAsia="仿宋_GB2312" w:hAnsi="仿宋" w:hint="eastAsia"/>
          <w:color w:val="000000" w:themeColor="text1"/>
          <w:sz w:val="32"/>
          <w:szCs w:val="32"/>
        </w:rPr>
        <w:t>人员、数据管理人员</w:t>
      </w:r>
      <w:r w:rsidR="00EF7912">
        <w:rPr>
          <w:rFonts w:ascii="仿宋_GB2312" w:eastAsia="仿宋_GB2312" w:hAnsi="仿宋" w:hint="eastAsia"/>
          <w:color w:val="000000" w:themeColor="text1"/>
          <w:sz w:val="32"/>
          <w:szCs w:val="32"/>
        </w:rPr>
        <w:t>与</w:t>
      </w:r>
      <w:r w:rsidR="00316DF8">
        <w:rPr>
          <w:rFonts w:ascii="仿宋_GB2312" w:eastAsia="仿宋_GB2312" w:hAnsi="仿宋" w:hint="eastAsia"/>
          <w:color w:val="000000" w:themeColor="text1"/>
          <w:sz w:val="32"/>
          <w:szCs w:val="32"/>
        </w:rPr>
        <w:t>数据</w:t>
      </w:r>
      <w:r w:rsidR="00EF7912">
        <w:rPr>
          <w:rFonts w:ascii="仿宋_GB2312" w:eastAsia="仿宋_GB2312" w:hAnsi="仿宋" w:hint="eastAsia"/>
          <w:color w:val="000000" w:themeColor="text1"/>
          <w:sz w:val="32"/>
          <w:szCs w:val="32"/>
        </w:rPr>
        <w:t>分发人员的网络安全意识。</w:t>
      </w:r>
      <w:r w:rsidR="0084428F">
        <w:rPr>
          <w:rFonts w:ascii="仿宋_GB2312" w:eastAsia="仿宋_GB2312" w:hAnsi="仿宋" w:hint="eastAsia"/>
          <w:color w:val="000000" w:themeColor="text1"/>
          <w:sz w:val="32"/>
          <w:szCs w:val="32"/>
        </w:rPr>
        <w:t>网络安全技术支撑单位</w:t>
      </w:r>
      <w:r w:rsidR="002269EC" w:rsidRPr="002269EC">
        <w:rPr>
          <w:rFonts w:ascii="仿宋_GB2312" w:eastAsia="仿宋_GB2312" w:hAnsi="仿宋" w:hint="eastAsia"/>
          <w:color w:val="000000" w:themeColor="text1"/>
          <w:sz w:val="32"/>
          <w:szCs w:val="32"/>
        </w:rPr>
        <w:t>在“十四五”</w:t>
      </w:r>
      <w:r w:rsidRPr="002269EC">
        <w:rPr>
          <w:rFonts w:ascii="仿宋_GB2312" w:eastAsia="仿宋_GB2312" w:hAnsi="仿宋" w:hint="eastAsia"/>
          <w:color w:val="000000" w:themeColor="text1"/>
          <w:sz w:val="32"/>
          <w:szCs w:val="32"/>
        </w:rPr>
        <w:t>期间</w:t>
      </w:r>
      <w:r w:rsidR="00C93DF0" w:rsidRPr="002269EC">
        <w:rPr>
          <w:rFonts w:ascii="仿宋_GB2312" w:eastAsia="仿宋_GB2312" w:hAnsi="仿宋" w:hint="eastAsia"/>
          <w:color w:val="000000" w:themeColor="text1"/>
          <w:sz w:val="32"/>
          <w:szCs w:val="32"/>
        </w:rPr>
        <w:t>必须紧跟技术发展，不断加强关键信息基础设施的安全保护</w:t>
      </w:r>
      <w:r w:rsidR="002269EC" w:rsidRPr="002269EC">
        <w:rPr>
          <w:rFonts w:ascii="仿宋_GB2312" w:eastAsia="仿宋_GB2312" w:hAnsi="仿宋" w:hint="eastAsia"/>
          <w:color w:val="000000" w:themeColor="text1"/>
          <w:sz w:val="32"/>
          <w:szCs w:val="32"/>
        </w:rPr>
        <w:t>，加强信息安全业务培训、技术防范和应急演练，提高实战防御综合能力，确保各级各类自然资源数据及系统安全。</w:t>
      </w:r>
    </w:p>
    <w:p w14:paraId="66F2FD1E" w14:textId="23DC9B3A" w:rsidR="0036239E"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（三）</w:t>
      </w:r>
      <w:r w:rsidR="0036239E" w:rsidRPr="00090833">
        <w:rPr>
          <w:rFonts w:ascii="楷体_GB2312" w:eastAsia="楷体_GB2312" w:hAnsi="仿宋" w:hint="eastAsia"/>
          <w:sz w:val="32"/>
          <w:szCs w:val="32"/>
        </w:rPr>
        <w:t>自然资源</w:t>
      </w:r>
      <w:bookmarkStart w:id="11" w:name="_Hlk47385119"/>
      <w:r w:rsidR="0036239E" w:rsidRPr="00090833">
        <w:rPr>
          <w:rFonts w:ascii="楷体_GB2312" w:eastAsia="楷体_GB2312" w:hAnsi="仿宋" w:hint="eastAsia"/>
          <w:sz w:val="32"/>
          <w:szCs w:val="32"/>
        </w:rPr>
        <w:t>电子政务应用有待进一步深化</w:t>
      </w:r>
      <w:bookmarkEnd w:id="11"/>
      <w:r w:rsidR="00090833">
        <w:rPr>
          <w:rFonts w:ascii="楷体_GB2312" w:eastAsia="楷体_GB2312" w:hAnsi="仿宋" w:hint="eastAsia"/>
          <w:sz w:val="32"/>
          <w:szCs w:val="32"/>
        </w:rPr>
        <w:t>。</w:t>
      </w:r>
    </w:p>
    <w:p w14:paraId="12E547E2" w14:textId="3646C8BD"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当前广西自然资源电子政务应用已经覆盖了主要业务主管部门</w:t>
      </w:r>
      <w:r w:rsidR="00366060">
        <w:rPr>
          <w:rFonts w:ascii="仿宋_GB2312" w:eastAsia="仿宋_GB2312" w:hAnsi="仿宋" w:hint="eastAsia"/>
          <w:sz w:val="32"/>
          <w:szCs w:val="32"/>
        </w:rPr>
        <w:t>，</w:t>
      </w:r>
      <w:r>
        <w:rPr>
          <w:rFonts w:ascii="仿宋_GB2312" w:eastAsia="仿宋_GB2312" w:hAnsi="仿宋" w:hint="eastAsia"/>
          <w:sz w:val="32"/>
          <w:szCs w:val="32"/>
        </w:rPr>
        <w:t>但多数应用主要</w:t>
      </w:r>
      <w:r w:rsidR="00366060">
        <w:rPr>
          <w:rFonts w:ascii="仿宋_GB2312" w:eastAsia="仿宋_GB2312" w:hAnsi="仿宋" w:hint="eastAsia"/>
          <w:sz w:val="32"/>
          <w:szCs w:val="32"/>
        </w:rPr>
        <w:t>用于满足</w:t>
      </w:r>
      <w:r>
        <w:rPr>
          <w:rFonts w:ascii="仿宋_GB2312" w:eastAsia="仿宋_GB2312" w:hAnsi="仿宋" w:hint="eastAsia"/>
          <w:sz w:val="32"/>
          <w:szCs w:val="32"/>
        </w:rPr>
        <w:t>业务的浏览、查询、办理等需求。智能应用主要体现在数据关联分析与地理空间二维分析方面，在多</w:t>
      </w:r>
      <w:proofErr w:type="gramStart"/>
      <w:r>
        <w:rPr>
          <w:rFonts w:ascii="仿宋_GB2312" w:eastAsia="仿宋_GB2312" w:hAnsi="仿宋" w:hint="eastAsia"/>
          <w:sz w:val="32"/>
          <w:szCs w:val="32"/>
        </w:rPr>
        <w:t>源数据</w:t>
      </w:r>
      <w:proofErr w:type="gramEnd"/>
      <w:r>
        <w:rPr>
          <w:rFonts w:ascii="仿宋_GB2312" w:eastAsia="仿宋_GB2312" w:hAnsi="仿宋" w:hint="eastAsia"/>
          <w:sz w:val="32"/>
          <w:szCs w:val="32"/>
        </w:rPr>
        <w:t>挖掘、知识提取、动态感知</w:t>
      </w:r>
      <w:r w:rsidR="005C50A0">
        <w:rPr>
          <w:rFonts w:ascii="仿宋_GB2312" w:eastAsia="仿宋_GB2312" w:hAnsi="仿宋" w:hint="eastAsia"/>
          <w:sz w:val="32"/>
          <w:szCs w:val="32"/>
        </w:rPr>
        <w:t>、</w:t>
      </w:r>
      <w:r>
        <w:rPr>
          <w:rFonts w:ascii="仿宋_GB2312" w:eastAsia="仿宋_GB2312" w:hAnsi="仿宋" w:hint="eastAsia"/>
          <w:sz w:val="32"/>
          <w:szCs w:val="32"/>
        </w:rPr>
        <w:t>三维虚拟分析与智能预警分析等自动化、智能化辅助决策应用方面具备较大的深化空间。此外</w:t>
      </w:r>
      <w:r w:rsidR="00366060">
        <w:rPr>
          <w:rFonts w:ascii="仿宋_GB2312" w:eastAsia="仿宋_GB2312" w:hAnsi="仿宋" w:hint="eastAsia"/>
          <w:sz w:val="32"/>
          <w:szCs w:val="32"/>
        </w:rPr>
        <w:t>，</w:t>
      </w:r>
      <w:r>
        <w:rPr>
          <w:rFonts w:ascii="仿宋_GB2312" w:eastAsia="仿宋_GB2312" w:hAnsi="仿宋" w:hint="eastAsia"/>
          <w:sz w:val="32"/>
          <w:szCs w:val="32"/>
        </w:rPr>
        <w:t>随着政务信息化聚、通、用要求的不断提高，自然资源电子政务应用需要不断加强与壮美广西云、广西数字政务一体化平台的融合与对接，满足自然资源业务全区通办、</w:t>
      </w:r>
      <w:proofErr w:type="gramStart"/>
      <w:r>
        <w:rPr>
          <w:rFonts w:ascii="仿宋_GB2312" w:eastAsia="仿宋_GB2312" w:hAnsi="仿宋" w:hint="eastAsia"/>
          <w:sz w:val="32"/>
          <w:szCs w:val="32"/>
        </w:rPr>
        <w:t>跨省通办的</w:t>
      </w:r>
      <w:proofErr w:type="gramEnd"/>
      <w:r>
        <w:rPr>
          <w:rFonts w:ascii="仿宋_GB2312" w:eastAsia="仿宋_GB2312" w:hAnsi="仿宋" w:hint="eastAsia"/>
          <w:sz w:val="32"/>
          <w:szCs w:val="32"/>
        </w:rPr>
        <w:t>应用需要。</w:t>
      </w:r>
    </w:p>
    <w:p w14:paraId="010376BB" w14:textId="63EA055D" w:rsidR="0036239E"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（四）</w:t>
      </w:r>
      <w:r w:rsidR="0036239E" w:rsidRPr="00090833">
        <w:rPr>
          <w:rFonts w:ascii="楷体_GB2312" w:eastAsia="楷体_GB2312" w:hAnsi="仿宋" w:hint="eastAsia"/>
          <w:sz w:val="32"/>
          <w:szCs w:val="32"/>
        </w:rPr>
        <w:t>区内市县间</w:t>
      </w:r>
      <w:bookmarkStart w:id="12" w:name="_Hlk47385172"/>
      <w:r w:rsidR="0036239E" w:rsidRPr="00090833">
        <w:rPr>
          <w:rFonts w:ascii="楷体_GB2312" w:eastAsia="楷体_GB2312" w:hAnsi="仿宋" w:hint="eastAsia"/>
          <w:sz w:val="32"/>
          <w:szCs w:val="32"/>
        </w:rPr>
        <w:t>自然资源信息化水平发展不均衡</w:t>
      </w:r>
      <w:bookmarkEnd w:id="12"/>
      <w:r w:rsidR="0036239E" w:rsidRPr="00090833">
        <w:rPr>
          <w:rFonts w:ascii="楷体_GB2312" w:eastAsia="楷体_GB2312" w:hAnsi="仿宋" w:hint="eastAsia"/>
          <w:sz w:val="32"/>
          <w:szCs w:val="32"/>
        </w:rPr>
        <w:t>，现有信息化系统不能完全满足自然资源管理需要</w:t>
      </w:r>
      <w:r w:rsidR="00090833">
        <w:rPr>
          <w:rFonts w:ascii="楷体_GB2312" w:eastAsia="楷体_GB2312" w:hAnsi="仿宋" w:hint="eastAsia"/>
          <w:sz w:val="32"/>
          <w:szCs w:val="32"/>
        </w:rPr>
        <w:t>。</w:t>
      </w:r>
    </w:p>
    <w:p w14:paraId="7CEE9E4D" w14:textId="639682C0" w:rsidR="0036239E" w:rsidRDefault="0036239E" w:rsidP="0036239E">
      <w:pPr>
        <w:ind w:firstLineChars="200" w:firstLine="640"/>
        <w:rPr>
          <w:rFonts w:ascii="仿宋_GB2312" w:eastAsia="仿宋_GB2312" w:hAnsi="仿宋"/>
          <w:sz w:val="32"/>
          <w:szCs w:val="32"/>
        </w:rPr>
      </w:pPr>
      <w:r w:rsidRPr="001F2B47">
        <w:rPr>
          <w:rFonts w:ascii="仿宋_GB2312" w:eastAsia="仿宋_GB2312" w:hAnsi="仿宋" w:hint="eastAsia"/>
          <w:sz w:val="32"/>
          <w:szCs w:val="32"/>
        </w:rPr>
        <w:t>区内南宁、柳州等市在自然资源</w:t>
      </w:r>
      <w:r>
        <w:rPr>
          <w:rFonts w:ascii="仿宋_GB2312" w:eastAsia="仿宋_GB2312" w:hAnsi="仿宋" w:hint="eastAsia"/>
          <w:sz w:val="32"/>
          <w:szCs w:val="32"/>
        </w:rPr>
        <w:t>信息化建设上达到较高水平，具备良好的自然资源信息化数据资源、业务体系、基础设施与人才队伍。但区内部分市县级自然资源信息化建设发展滞后，在数据更新、系统维护、应用拓展与安全保障等方面存在诸多不足。区、市、县三级数据建库、系统建设、自然资源数据汇集、业务协同和网络安全等需要进一步统筹完善。机构改革后，市县自然资源局的业务进行了重新组合，原有的市县级国土资源信息化系统已不能满足当前自然资源管理业务的需求，需要根据当前业务需求采用新的技术路线，重新开发新的业务管理系统。</w:t>
      </w:r>
    </w:p>
    <w:p w14:paraId="693BDCEB" w14:textId="6F2E7276" w:rsidR="0036239E"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（五）</w:t>
      </w:r>
      <w:r w:rsidR="0036239E" w:rsidRPr="00090833">
        <w:rPr>
          <w:rFonts w:ascii="楷体_GB2312" w:eastAsia="楷体_GB2312" w:hAnsi="仿宋" w:hint="eastAsia"/>
          <w:sz w:val="32"/>
          <w:szCs w:val="32"/>
        </w:rPr>
        <w:t>社会化服务能力不足，数据共享能力需要提升</w:t>
      </w:r>
      <w:r w:rsidR="00090833">
        <w:rPr>
          <w:rFonts w:ascii="楷体_GB2312" w:eastAsia="楷体_GB2312" w:hAnsi="仿宋" w:hint="eastAsia"/>
          <w:sz w:val="32"/>
          <w:szCs w:val="32"/>
        </w:rPr>
        <w:t>。</w:t>
      </w:r>
    </w:p>
    <w:p w14:paraId="38970CCC" w14:textId="2377DD3C"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除不动产相关业务</w:t>
      </w:r>
      <w:r w:rsidR="003A4A0A">
        <w:rPr>
          <w:rFonts w:ascii="仿宋_GB2312" w:eastAsia="仿宋_GB2312" w:hAnsi="仿宋" w:hint="eastAsia"/>
          <w:sz w:val="32"/>
          <w:szCs w:val="32"/>
        </w:rPr>
        <w:t>及地理信息公共服务</w:t>
      </w:r>
      <w:r>
        <w:rPr>
          <w:rFonts w:ascii="仿宋_GB2312" w:eastAsia="仿宋_GB2312" w:hAnsi="仿宋" w:hint="eastAsia"/>
          <w:sz w:val="32"/>
          <w:szCs w:val="32"/>
        </w:rPr>
        <w:t>外，多数自然资源业务面向社会公众和企事业单位的信息化服务还不够</w:t>
      </w:r>
      <w:r w:rsidR="00212684">
        <w:rPr>
          <w:rFonts w:ascii="仿宋_GB2312" w:eastAsia="仿宋_GB2312" w:hAnsi="仿宋" w:hint="eastAsia"/>
          <w:sz w:val="32"/>
          <w:szCs w:val="32"/>
        </w:rPr>
        <w:t>完善</w:t>
      </w:r>
      <w:r>
        <w:rPr>
          <w:rFonts w:ascii="仿宋_GB2312" w:eastAsia="仿宋_GB2312" w:hAnsi="仿宋" w:hint="eastAsia"/>
          <w:sz w:val="32"/>
          <w:szCs w:val="32"/>
        </w:rPr>
        <w:t>，基于互联网的社会化服务能力需要大幅提升。</w:t>
      </w:r>
      <w:proofErr w:type="gramStart"/>
      <w:r>
        <w:rPr>
          <w:rFonts w:ascii="仿宋_GB2312" w:eastAsia="仿宋_GB2312" w:hAnsi="仿宋" w:hint="eastAsia"/>
          <w:sz w:val="32"/>
          <w:szCs w:val="32"/>
        </w:rPr>
        <w:t>受数据</w:t>
      </w:r>
      <w:proofErr w:type="gramEnd"/>
      <w:r>
        <w:rPr>
          <w:rFonts w:ascii="仿宋_GB2312" w:eastAsia="仿宋_GB2312" w:hAnsi="仿宋" w:hint="eastAsia"/>
          <w:sz w:val="32"/>
          <w:szCs w:val="32"/>
        </w:rPr>
        <w:t>保密影响，基础地理信息数据的共享与应用不能满足高精度应用需求。对于自然资源非涉密敏感信息，缺乏敏感数据界定及数据脱敏的相关政策，导致数据主管部门对数据开放极为谨慎，大量数据依然仅能在自然资源专网或电子</w:t>
      </w:r>
      <w:proofErr w:type="gramStart"/>
      <w:r>
        <w:rPr>
          <w:rFonts w:ascii="仿宋_GB2312" w:eastAsia="仿宋_GB2312" w:hAnsi="仿宋" w:hint="eastAsia"/>
          <w:sz w:val="32"/>
          <w:szCs w:val="32"/>
        </w:rPr>
        <w:t>政务网</w:t>
      </w:r>
      <w:proofErr w:type="gramEnd"/>
      <w:r>
        <w:rPr>
          <w:rFonts w:ascii="仿宋_GB2312" w:eastAsia="仿宋_GB2312" w:hAnsi="仿宋" w:hint="eastAsia"/>
          <w:sz w:val="32"/>
          <w:szCs w:val="32"/>
        </w:rPr>
        <w:t>使用。</w:t>
      </w:r>
    </w:p>
    <w:p w14:paraId="15D2B764" w14:textId="624E415D" w:rsidR="0036239E" w:rsidRPr="00090833" w:rsidRDefault="005F3897" w:rsidP="00090833">
      <w:pPr>
        <w:ind w:firstLineChars="200" w:firstLine="640"/>
        <w:rPr>
          <w:rFonts w:ascii="楷体_GB2312" w:eastAsia="楷体_GB2312" w:hAnsi="仿宋"/>
          <w:sz w:val="32"/>
          <w:szCs w:val="32"/>
        </w:rPr>
      </w:pPr>
      <w:r w:rsidRPr="00090833">
        <w:rPr>
          <w:rFonts w:ascii="楷体_GB2312" w:eastAsia="楷体_GB2312" w:hAnsi="仿宋" w:hint="eastAsia"/>
          <w:sz w:val="32"/>
          <w:szCs w:val="32"/>
        </w:rPr>
        <w:t>（六）</w:t>
      </w:r>
      <w:r w:rsidR="0036239E" w:rsidRPr="00090833">
        <w:rPr>
          <w:rFonts w:ascii="楷体_GB2312" w:eastAsia="楷体_GB2312" w:hAnsi="仿宋" w:hint="eastAsia"/>
          <w:sz w:val="32"/>
          <w:szCs w:val="32"/>
        </w:rPr>
        <w:t>信息化人才队伍建设及创新能力有待加强</w:t>
      </w:r>
      <w:r w:rsidR="00090833">
        <w:rPr>
          <w:rFonts w:ascii="楷体_GB2312" w:eastAsia="楷体_GB2312" w:hAnsi="仿宋" w:hint="eastAsia"/>
          <w:sz w:val="32"/>
          <w:szCs w:val="32"/>
        </w:rPr>
        <w:t>。</w:t>
      </w:r>
    </w:p>
    <w:p w14:paraId="4FD24388" w14:textId="72B1D525"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市县级基层单位普遍缺乏信息化建设与运维人才，特别是县级自然资源信息化建设缺乏懂业务、懂技术的信息化专业人才，无法支撑信息化基本运维需要。</w:t>
      </w:r>
      <w:r w:rsidR="003302A6">
        <w:rPr>
          <w:rFonts w:ascii="仿宋_GB2312" w:eastAsia="仿宋_GB2312" w:hAnsi="仿宋" w:hint="eastAsia"/>
          <w:sz w:val="32"/>
          <w:szCs w:val="32"/>
        </w:rPr>
        <w:t>这导致</w:t>
      </w:r>
      <w:r>
        <w:rPr>
          <w:rFonts w:ascii="仿宋_GB2312" w:eastAsia="仿宋_GB2312" w:hAnsi="仿宋" w:hint="eastAsia"/>
          <w:sz w:val="32"/>
          <w:szCs w:val="32"/>
        </w:rPr>
        <w:t>市县两级除</w:t>
      </w:r>
      <w:r w:rsidR="003A4A0A">
        <w:rPr>
          <w:rFonts w:ascii="仿宋_GB2312" w:eastAsia="仿宋_GB2312" w:hAnsi="仿宋" w:hint="eastAsia"/>
          <w:sz w:val="32"/>
          <w:szCs w:val="32"/>
        </w:rPr>
        <w:t>部分基础较好的</w:t>
      </w:r>
      <w:r>
        <w:rPr>
          <w:rFonts w:ascii="仿宋_GB2312" w:eastAsia="仿宋_GB2312" w:hAnsi="仿宋" w:hint="eastAsia"/>
          <w:sz w:val="32"/>
          <w:szCs w:val="32"/>
        </w:rPr>
        <w:t>地区外，缺乏将创新理念转化为创新应用的能力。此外，部分市县信息化建设被动依赖上级下发或采购的成品软件，缺乏结合本地区自然资源管理实际需要的管理与应用软件。</w:t>
      </w:r>
    </w:p>
    <w:p w14:paraId="507587D4" w14:textId="2F00D3BD" w:rsidR="0036239E" w:rsidRDefault="006D7EEE" w:rsidP="003302A6">
      <w:pPr>
        <w:spacing w:beforeLines="100" w:before="312" w:afterLines="100" w:after="312"/>
        <w:jc w:val="center"/>
        <w:outlineLvl w:val="0"/>
        <w:rPr>
          <w:rFonts w:ascii="黑体" w:eastAsia="黑体" w:hAnsi="黑体"/>
          <w:sz w:val="32"/>
          <w:szCs w:val="32"/>
        </w:rPr>
      </w:pPr>
      <w:bookmarkStart w:id="13" w:name="_Hlk47393687"/>
      <w:bookmarkStart w:id="14" w:name="_Toc121727864"/>
      <w:r>
        <w:rPr>
          <w:rFonts w:ascii="黑体" w:eastAsia="黑体" w:hAnsi="黑体" w:hint="eastAsia"/>
          <w:sz w:val="32"/>
          <w:szCs w:val="32"/>
        </w:rPr>
        <w:t>第二章 “十四五”自然资源信息化</w:t>
      </w:r>
      <w:bookmarkEnd w:id="13"/>
      <w:r w:rsidR="0036239E">
        <w:rPr>
          <w:rFonts w:ascii="黑体" w:eastAsia="黑体" w:hAnsi="黑体" w:hint="eastAsia"/>
          <w:sz w:val="32"/>
          <w:szCs w:val="32"/>
        </w:rPr>
        <w:t>建设</w:t>
      </w:r>
      <w:r w:rsidR="00F0407A">
        <w:rPr>
          <w:rFonts w:ascii="黑体" w:eastAsia="黑体" w:hAnsi="黑体" w:hint="eastAsia"/>
          <w:sz w:val="32"/>
          <w:szCs w:val="32"/>
        </w:rPr>
        <w:t>总体要求</w:t>
      </w:r>
      <w:bookmarkEnd w:id="14"/>
    </w:p>
    <w:p w14:paraId="47E8BE89" w14:textId="65E2C95B" w:rsidR="0036239E" w:rsidRPr="007308CD" w:rsidRDefault="0036239E" w:rsidP="007308CD">
      <w:pPr>
        <w:ind w:firstLineChars="200" w:firstLine="640"/>
        <w:jc w:val="left"/>
        <w:outlineLvl w:val="1"/>
        <w:rPr>
          <w:rFonts w:ascii="黑体" w:eastAsia="黑体" w:hAnsi="黑体"/>
          <w:bCs/>
          <w:sz w:val="32"/>
          <w:szCs w:val="32"/>
        </w:rPr>
      </w:pPr>
      <w:bookmarkStart w:id="15" w:name="_Toc121727865"/>
      <w:r w:rsidRPr="007308CD">
        <w:rPr>
          <w:rFonts w:ascii="黑体" w:eastAsia="黑体" w:hAnsi="黑体" w:hint="eastAsia"/>
          <w:bCs/>
          <w:sz w:val="32"/>
          <w:szCs w:val="32"/>
        </w:rPr>
        <w:t>一</w:t>
      </w:r>
      <w:r w:rsidR="006D7EEE" w:rsidRPr="007308CD">
        <w:rPr>
          <w:rFonts w:ascii="黑体" w:eastAsia="黑体" w:hAnsi="黑体" w:hint="eastAsia"/>
          <w:bCs/>
          <w:sz w:val="32"/>
          <w:szCs w:val="32"/>
        </w:rPr>
        <w:t>、</w:t>
      </w:r>
      <w:r w:rsidRPr="007308CD">
        <w:rPr>
          <w:rFonts w:ascii="黑体" w:eastAsia="黑体" w:hAnsi="黑体" w:hint="eastAsia"/>
          <w:bCs/>
          <w:sz w:val="32"/>
          <w:szCs w:val="32"/>
        </w:rPr>
        <w:t>指导思想</w:t>
      </w:r>
      <w:bookmarkEnd w:id="15"/>
    </w:p>
    <w:p w14:paraId="46E26489" w14:textId="78AB31DB" w:rsidR="0036239E" w:rsidRDefault="0036239E" w:rsidP="0036239E">
      <w:pPr>
        <w:ind w:firstLineChars="200" w:firstLine="640"/>
        <w:rPr>
          <w:rFonts w:ascii="仿宋_GB2312" w:eastAsia="仿宋_GB2312" w:hAnsi="仿宋"/>
          <w:sz w:val="32"/>
          <w:szCs w:val="32"/>
        </w:rPr>
      </w:pPr>
      <w:r w:rsidRPr="001F2B47">
        <w:rPr>
          <w:rFonts w:ascii="仿宋_GB2312" w:eastAsia="仿宋_GB2312" w:hAnsi="仿宋" w:hint="eastAsia"/>
          <w:sz w:val="32"/>
          <w:szCs w:val="32"/>
        </w:rPr>
        <w:t>坚持以习近平新时代中国特色社会主义思想为指导，</w:t>
      </w:r>
      <w:r w:rsidR="00864596" w:rsidRPr="00645764">
        <w:rPr>
          <w:rFonts w:ascii="仿宋_GB2312" w:eastAsia="仿宋_GB2312" w:hAnsi="仿宋" w:hint="eastAsia"/>
          <w:sz w:val="32"/>
          <w:szCs w:val="32"/>
        </w:rPr>
        <w:t>全面贯彻党的十九大、十九届历次全会和党的二十大精神</w:t>
      </w:r>
      <w:r w:rsidR="0056226C" w:rsidRPr="001F2B47">
        <w:rPr>
          <w:rFonts w:ascii="仿宋_GB2312" w:eastAsia="仿宋_GB2312" w:hAnsi="仿宋" w:hint="eastAsia"/>
          <w:sz w:val="32"/>
          <w:szCs w:val="32"/>
        </w:rPr>
        <w:t>及自治区第十二次党代会精神</w:t>
      </w:r>
      <w:r w:rsidRPr="001F2B47">
        <w:rPr>
          <w:rFonts w:ascii="仿宋_GB2312" w:eastAsia="仿宋_GB2312" w:hAnsi="仿宋" w:hint="eastAsia"/>
          <w:sz w:val="32"/>
          <w:szCs w:val="32"/>
        </w:rPr>
        <w:t>，贯彻习近平生态文明思想和习近平总书记关于自然资源管理、网络安全与信息化工作的重要</w:t>
      </w:r>
      <w:r w:rsidRPr="001F2B47">
        <w:rPr>
          <w:rFonts w:ascii="仿宋_GB2312" w:eastAsia="仿宋_GB2312" w:hAnsi="仿宋" w:hint="eastAsia"/>
          <w:sz w:val="32"/>
          <w:szCs w:val="32"/>
        </w:rPr>
        <w:lastRenderedPageBreak/>
        <w:t>论述，坚持创新、协调、绿色、开放、共享发展理念，以创新为根本动力，按照</w:t>
      </w:r>
      <w:r w:rsidR="005C50A0" w:rsidRPr="001F2B47">
        <w:rPr>
          <w:rFonts w:ascii="仿宋_GB2312" w:eastAsia="仿宋_GB2312" w:hAnsi="仿宋" w:hint="eastAsia"/>
          <w:sz w:val="32"/>
          <w:szCs w:val="32"/>
        </w:rPr>
        <w:t>国家、</w:t>
      </w:r>
      <w:r w:rsidRPr="001F2B47">
        <w:rPr>
          <w:rFonts w:ascii="仿宋_GB2312" w:eastAsia="仿宋_GB2312" w:hAnsi="仿宋" w:hint="eastAsia"/>
          <w:sz w:val="32"/>
          <w:szCs w:val="32"/>
        </w:rPr>
        <w:t>自然资源部、自治区党委</w:t>
      </w:r>
      <w:r w:rsidR="005C50A0" w:rsidRPr="001F2B47">
        <w:rPr>
          <w:rFonts w:ascii="仿宋_GB2312" w:eastAsia="仿宋_GB2312" w:hAnsi="仿宋" w:hint="eastAsia"/>
          <w:sz w:val="32"/>
          <w:szCs w:val="32"/>
        </w:rPr>
        <w:t>、自治区</w:t>
      </w:r>
      <w:r w:rsidRPr="001F2B47">
        <w:rPr>
          <w:rFonts w:ascii="仿宋_GB2312" w:eastAsia="仿宋_GB2312" w:hAnsi="仿宋" w:hint="eastAsia"/>
          <w:sz w:val="32"/>
          <w:szCs w:val="32"/>
        </w:rPr>
        <w:t>政府</w:t>
      </w:r>
      <w:r w:rsidR="005C50A0" w:rsidRPr="001F2B47">
        <w:rPr>
          <w:rFonts w:ascii="仿宋_GB2312" w:eastAsia="仿宋_GB2312" w:hAnsi="仿宋" w:hint="eastAsia"/>
          <w:sz w:val="32"/>
          <w:szCs w:val="32"/>
        </w:rPr>
        <w:t>对</w:t>
      </w:r>
      <w:r w:rsidRPr="001F2B47">
        <w:rPr>
          <w:rFonts w:ascii="仿宋_GB2312" w:eastAsia="仿宋_GB2312" w:hAnsi="仿宋" w:hint="eastAsia"/>
          <w:sz w:val="32"/>
          <w:szCs w:val="32"/>
        </w:rPr>
        <w:t>信息化建设</w:t>
      </w:r>
      <w:r w:rsidR="00F56CCE" w:rsidRPr="001F2B47">
        <w:rPr>
          <w:rFonts w:ascii="仿宋_GB2312" w:eastAsia="仿宋_GB2312" w:hAnsi="仿宋" w:hint="eastAsia"/>
          <w:sz w:val="32"/>
          <w:szCs w:val="32"/>
        </w:rPr>
        <w:t>的</w:t>
      </w:r>
      <w:r w:rsidRPr="001F2B47">
        <w:rPr>
          <w:rFonts w:ascii="仿宋_GB2312" w:eastAsia="仿宋_GB2312" w:hAnsi="仿宋" w:hint="eastAsia"/>
          <w:sz w:val="32"/>
          <w:szCs w:val="32"/>
        </w:rPr>
        <w:t>部署与要求，面向自然资源管理改革创新，</w:t>
      </w:r>
      <w:r w:rsidR="00E25E24" w:rsidRPr="001F2B47">
        <w:rPr>
          <w:rFonts w:ascii="仿宋_GB2312" w:eastAsia="仿宋_GB2312" w:hAnsi="仿宋" w:hint="eastAsia"/>
          <w:sz w:val="32"/>
          <w:szCs w:val="32"/>
        </w:rPr>
        <w:t>坚持总体国家安全观，</w:t>
      </w:r>
      <w:r w:rsidRPr="001F2B47">
        <w:rPr>
          <w:rFonts w:ascii="仿宋_GB2312" w:eastAsia="仿宋_GB2312" w:hAnsi="仿宋" w:hint="eastAsia"/>
          <w:sz w:val="32"/>
          <w:szCs w:val="32"/>
        </w:rPr>
        <w:t>全面推动新一代信息技术与自然资源管理</w:t>
      </w:r>
      <w:r>
        <w:rPr>
          <w:rFonts w:ascii="仿宋_GB2312" w:eastAsia="仿宋_GB2312" w:hAnsi="仿宋" w:hint="eastAsia"/>
          <w:sz w:val="32"/>
          <w:szCs w:val="32"/>
        </w:rPr>
        <w:t>的深度融合，进一步提升自然资源管理的信息化、网络化和智能化水平，</w:t>
      </w:r>
      <w:r w:rsidR="00E25E24">
        <w:rPr>
          <w:rFonts w:ascii="仿宋_GB2312" w:eastAsia="仿宋_GB2312" w:hAnsi="仿宋" w:hint="eastAsia"/>
          <w:sz w:val="32"/>
          <w:szCs w:val="32"/>
        </w:rPr>
        <w:t>增强网络与信息化安全防护能力，</w:t>
      </w:r>
      <w:r>
        <w:rPr>
          <w:rFonts w:ascii="仿宋_GB2312" w:eastAsia="仿宋_GB2312" w:hAnsi="仿宋" w:hint="eastAsia"/>
          <w:sz w:val="32"/>
          <w:szCs w:val="32"/>
        </w:rPr>
        <w:t>强化信息化建设服务对提高自然资源治理能力与治理水平的支撑作用。</w:t>
      </w:r>
    </w:p>
    <w:p w14:paraId="7637C2A5" w14:textId="3849AFAC" w:rsidR="0036239E" w:rsidRPr="007308CD" w:rsidRDefault="0036239E" w:rsidP="007308CD">
      <w:pPr>
        <w:ind w:firstLineChars="200" w:firstLine="640"/>
        <w:jc w:val="left"/>
        <w:outlineLvl w:val="1"/>
        <w:rPr>
          <w:rFonts w:ascii="黑体" w:eastAsia="黑体" w:hAnsi="黑体"/>
          <w:bCs/>
          <w:sz w:val="32"/>
          <w:szCs w:val="32"/>
        </w:rPr>
      </w:pPr>
      <w:bookmarkStart w:id="16" w:name="_Toc121727866"/>
      <w:r w:rsidRPr="007308CD">
        <w:rPr>
          <w:rFonts w:ascii="黑体" w:eastAsia="黑体" w:hAnsi="黑体" w:hint="eastAsia"/>
          <w:bCs/>
          <w:sz w:val="32"/>
          <w:szCs w:val="32"/>
        </w:rPr>
        <w:t>二</w:t>
      </w:r>
      <w:r w:rsidR="006D7EEE" w:rsidRPr="007308CD">
        <w:rPr>
          <w:rFonts w:ascii="黑体" w:eastAsia="黑体" w:hAnsi="黑体" w:hint="eastAsia"/>
          <w:bCs/>
          <w:sz w:val="32"/>
          <w:szCs w:val="32"/>
        </w:rPr>
        <w:t>、</w:t>
      </w:r>
      <w:r w:rsidRPr="007308CD">
        <w:rPr>
          <w:rFonts w:ascii="黑体" w:eastAsia="黑体" w:hAnsi="黑体" w:hint="eastAsia"/>
          <w:bCs/>
          <w:sz w:val="32"/>
          <w:szCs w:val="32"/>
        </w:rPr>
        <w:t>主要目标</w:t>
      </w:r>
      <w:bookmarkEnd w:id="16"/>
    </w:p>
    <w:p w14:paraId="54331CD7" w14:textId="25085929"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围绕广西自然资源切实履行“两统一”职责，依据《自然资源部信息化建设总体方案》，</w:t>
      </w:r>
      <w:bookmarkStart w:id="17" w:name="_Hlk47388208"/>
      <w:r>
        <w:rPr>
          <w:rFonts w:ascii="仿宋_GB2312" w:eastAsia="仿宋_GB2312" w:hAnsi="仿宋" w:hint="eastAsia"/>
          <w:sz w:val="32"/>
          <w:szCs w:val="32"/>
        </w:rPr>
        <w:t>充分运用移动互联网、云计算、大数据、物联网、实景三维、人工智能等新一代信息技术，建成以自然资源“一张网”、“一张图”</w:t>
      </w:r>
      <w:r w:rsidR="00F56CCE">
        <w:rPr>
          <w:rFonts w:ascii="仿宋_GB2312" w:eastAsia="仿宋_GB2312" w:hAnsi="仿宋" w:hint="eastAsia"/>
          <w:sz w:val="32"/>
          <w:szCs w:val="32"/>
        </w:rPr>
        <w:t>与</w:t>
      </w:r>
      <w:r>
        <w:rPr>
          <w:rFonts w:ascii="仿宋_GB2312" w:eastAsia="仿宋_GB2312" w:hAnsi="仿宋" w:hint="eastAsia"/>
          <w:sz w:val="32"/>
          <w:szCs w:val="32"/>
        </w:rPr>
        <w:t>国土空间基础信息平台为支撑，面向自然资源监测评价、监管决策、政务服务的新型自然资源信息化体系。全面增强自然资源数据管理服务、综合监管与科学决策能力、完善政务“一网通办”、“全区通办”、“跨省通办”与数据开放共享机制，提升自然资源管理的一体化、精细化和智能化水平</w:t>
      </w:r>
      <w:bookmarkEnd w:id="17"/>
      <w:r>
        <w:rPr>
          <w:rFonts w:ascii="仿宋_GB2312" w:eastAsia="仿宋_GB2312" w:hAnsi="仿宋" w:hint="eastAsia"/>
          <w:sz w:val="32"/>
          <w:szCs w:val="32"/>
        </w:rPr>
        <w:t>。到</w:t>
      </w:r>
      <w:r w:rsidR="00645764">
        <w:rPr>
          <w:rFonts w:ascii="仿宋_GB2312" w:eastAsia="仿宋_GB2312" w:hAnsi="仿宋" w:hint="eastAsia"/>
          <w:sz w:val="32"/>
          <w:szCs w:val="32"/>
        </w:rPr>
        <w:t>“</w:t>
      </w:r>
      <w:r>
        <w:rPr>
          <w:rFonts w:ascii="仿宋_GB2312" w:eastAsia="仿宋_GB2312" w:hAnsi="仿宋" w:hint="eastAsia"/>
          <w:sz w:val="32"/>
          <w:szCs w:val="32"/>
        </w:rPr>
        <w:t>十四五</w:t>
      </w:r>
      <w:r w:rsidR="00645764">
        <w:rPr>
          <w:rFonts w:ascii="仿宋_GB2312" w:eastAsia="仿宋_GB2312" w:hAnsi="仿宋" w:hint="eastAsia"/>
          <w:sz w:val="32"/>
          <w:szCs w:val="32"/>
        </w:rPr>
        <w:t>”</w:t>
      </w:r>
      <w:r>
        <w:rPr>
          <w:rFonts w:ascii="仿宋_GB2312" w:eastAsia="仿宋_GB2312" w:hAnsi="仿宋" w:hint="eastAsia"/>
          <w:sz w:val="32"/>
          <w:szCs w:val="32"/>
        </w:rPr>
        <w:t>末</w:t>
      </w:r>
      <w:r w:rsidR="00D5634A">
        <w:rPr>
          <w:rFonts w:ascii="仿宋_GB2312" w:eastAsia="仿宋_GB2312" w:hAnsi="仿宋" w:hint="eastAsia"/>
          <w:sz w:val="32"/>
          <w:szCs w:val="32"/>
        </w:rPr>
        <w:t>进一步</w:t>
      </w:r>
      <w:r w:rsidR="00D5634A" w:rsidRPr="00D5634A">
        <w:rPr>
          <w:rFonts w:ascii="仿宋_GB2312" w:eastAsia="仿宋_GB2312" w:hAnsi="仿宋" w:hint="eastAsia"/>
          <w:sz w:val="32"/>
          <w:szCs w:val="32"/>
        </w:rPr>
        <w:t>完善安全可控</w:t>
      </w:r>
      <w:r w:rsidR="00D5634A">
        <w:rPr>
          <w:rFonts w:ascii="仿宋_GB2312" w:eastAsia="仿宋_GB2312" w:hAnsi="仿宋" w:hint="eastAsia"/>
          <w:sz w:val="32"/>
          <w:szCs w:val="32"/>
        </w:rPr>
        <w:t>的自然资源网络安全基础设施。建立</w:t>
      </w:r>
      <w:r>
        <w:rPr>
          <w:rFonts w:ascii="仿宋_GB2312" w:eastAsia="仿宋_GB2312" w:hAnsi="仿宋" w:hint="eastAsia"/>
          <w:sz w:val="32"/>
          <w:szCs w:val="32"/>
        </w:rPr>
        <w:t>完善的“互联网+自然资源政务服务”体系，自然资源</w:t>
      </w:r>
      <w:r w:rsidR="00F56CCE">
        <w:rPr>
          <w:rFonts w:ascii="仿宋_GB2312" w:eastAsia="仿宋_GB2312" w:hAnsi="仿宋" w:hint="eastAsia"/>
          <w:sz w:val="32"/>
          <w:szCs w:val="32"/>
        </w:rPr>
        <w:t>调查</w:t>
      </w:r>
      <w:r>
        <w:rPr>
          <w:rFonts w:ascii="仿宋_GB2312" w:eastAsia="仿宋_GB2312" w:hAnsi="仿宋" w:hint="eastAsia"/>
          <w:sz w:val="32"/>
          <w:szCs w:val="32"/>
        </w:rPr>
        <w:t>监测体系与监管决策体系，形成“数据驱动、精准治理”的自然资源监管决策机制。实现服务事项标准统一与业务协同，</w:t>
      </w:r>
      <w:r w:rsidR="00225DA6">
        <w:rPr>
          <w:rFonts w:ascii="仿宋_GB2312" w:eastAsia="仿宋_GB2312" w:hAnsi="仿宋" w:hint="eastAsia"/>
          <w:sz w:val="32"/>
          <w:szCs w:val="32"/>
        </w:rPr>
        <w:lastRenderedPageBreak/>
        <w:t>通过</w:t>
      </w:r>
      <w:r w:rsidR="00225DA6" w:rsidRPr="00225DA6">
        <w:rPr>
          <w:rFonts w:ascii="仿宋_GB2312" w:eastAsia="仿宋_GB2312" w:hAnsi="仿宋" w:hint="eastAsia"/>
          <w:sz w:val="32"/>
          <w:szCs w:val="32"/>
        </w:rPr>
        <w:t>整合资源</w:t>
      </w:r>
      <w:r w:rsidR="00225DA6">
        <w:rPr>
          <w:rFonts w:ascii="仿宋_GB2312" w:eastAsia="仿宋_GB2312" w:hAnsi="仿宋" w:hint="eastAsia"/>
          <w:sz w:val="32"/>
          <w:szCs w:val="32"/>
        </w:rPr>
        <w:t>统筹建设</w:t>
      </w:r>
      <w:r w:rsidR="00D5634A">
        <w:rPr>
          <w:rFonts w:ascii="仿宋_GB2312" w:eastAsia="仿宋_GB2312" w:hAnsi="仿宋" w:hint="eastAsia"/>
          <w:sz w:val="32"/>
          <w:szCs w:val="32"/>
        </w:rPr>
        <w:t>各类自治区、市、县三级协同的业务信息化系统</w:t>
      </w:r>
      <w:r w:rsidR="00225DA6">
        <w:rPr>
          <w:rFonts w:ascii="仿宋_GB2312" w:eastAsia="仿宋_GB2312" w:hAnsi="仿宋" w:hint="eastAsia"/>
          <w:sz w:val="32"/>
          <w:szCs w:val="32"/>
        </w:rPr>
        <w:t>，</w:t>
      </w:r>
      <w:r>
        <w:rPr>
          <w:rFonts w:ascii="仿宋_GB2312" w:eastAsia="仿宋_GB2312" w:hAnsi="仿宋" w:hint="eastAsia"/>
          <w:sz w:val="32"/>
          <w:szCs w:val="32"/>
        </w:rPr>
        <w:t>促进自然资源政务管理和服务能力全面提高。</w:t>
      </w:r>
      <w:r w:rsidR="002B77F8" w:rsidRPr="002B77F8">
        <w:rPr>
          <w:rFonts w:ascii="仿宋_GB2312" w:eastAsia="仿宋_GB2312" w:hAnsi="仿宋" w:hint="eastAsia"/>
          <w:sz w:val="32"/>
          <w:szCs w:val="32"/>
        </w:rPr>
        <w:t>到2035年实现自治区电子</w:t>
      </w:r>
      <w:proofErr w:type="gramStart"/>
      <w:r w:rsidR="002B77F8" w:rsidRPr="002B77F8">
        <w:rPr>
          <w:rFonts w:ascii="仿宋_GB2312" w:eastAsia="仿宋_GB2312" w:hAnsi="仿宋" w:hint="eastAsia"/>
          <w:sz w:val="32"/>
          <w:szCs w:val="32"/>
        </w:rPr>
        <w:t>政务网</w:t>
      </w:r>
      <w:proofErr w:type="gramEnd"/>
      <w:r w:rsidR="002B77F8" w:rsidRPr="002B77F8">
        <w:rPr>
          <w:rFonts w:ascii="仿宋_GB2312" w:eastAsia="仿宋_GB2312" w:hAnsi="仿宋" w:hint="eastAsia"/>
          <w:sz w:val="32"/>
          <w:szCs w:val="32"/>
        </w:rPr>
        <w:t>与壮美广西自然资源云的完全融合，建成融合自然资源监测评价、监管决策与政务服务于一体的智能化</w:t>
      </w:r>
      <w:r w:rsidR="002B77F8">
        <w:rPr>
          <w:rFonts w:ascii="仿宋_GB2312" w:eastAsia="仿宋_GB2312" w:hAnsi="仿宋" w:hint="eastAsia"/>
          <w:sz w:val="32"/>
          <w:szCs w:val="32"/>
        </w:rPr>
        <w:t>应用决策</w:t>
      </w:r>
      <w:r w:rsidR="002B77F8" w:rsidRPr="002B77F8">
        <w:rPr>
          <w:rFonts w:ascii="仿宋_GB2312" w:eastAsia="仿宋_GB2312" w:hAnsi="仿宋" w:hint="eastAsia"/>
          <w:sz w:val="32"/>
          <w:szCs w:val="32"/>
        </w:rPr>
        <w:t>体系。依托涉密电子政务内网实现数据的充分共享</w:t>
      </w:r>
      <w:r w:rsidR="002B77F8">
        <w:rPr>
          <w:rFonts w:ascii="仿宋_GB2312" w:eastAsia="仿宋_GB2312" w:hAnsi="仿宋" w:hint="eastAsia"/>
          <w:sz w:val="32"/>
          <w:szCs w:val="32"/>
        </w:rPr>
        <w:t>，</w:t>
      </w:r>
      <w:r w:rsidR="002B77F8" w:rsidRPr="002B77F8">
        <w:rPr>
          <w:rFonts w:ascii="仿宋_GB2312" w:eastAsia="仿宋_GB2312" w:hAnsi="仿宋" w:hint="eastAsia"/>
          <w:sz w:val="32"/>
          <w:szCs w:val="32"/>
        </w:rPr>
        <w:t>自然资源数据服务更加高效</w:t>
      </w:r>
      <w:r w:rsidR="002B77F8">
        <w:rPr>
          <w:rFonts w:ascii="仿宋_GB2312" w:eastAsia="仿宋_GB2312" w:hAnsi="仿宋" w:hint="eastAsia"/>
          <w:sz w:val="32"/>
          <w:szCs w:val="32"/>
        </w:rPr>
        <w:t>，</w:t>
      </w:r>
      <w:r w:rsidR="002B77F8" w:rsidRPr="002B77F8">
        <w:rPr>
          <w:rFonts w:ascii="仿宋_GB2312" w:eastAsia="仿宋_GB2312" w:hAnsi="仿宋" w:hint="eastAsia"/>
          <w:sz w:val="32"/>
          <w:szCs w:val="32"/>
        </w:rPr>
        <w:t>自然资源数据获取能力进一步提升，</w:t>
      </w:r>
      <w:r w:rsidR="00645764">
        <w:rPr>
          <w:rFonts w:ascii="仿宋_GB2312" w:eastAsia="仿宋_GB2312" w:hAnsi="仿宋" w:hint="eastAsia"/>
          <w:sz w:val="32"/>
          <w:szCs w:val="32"/>
        </w:rPr>
        <w:t>自治</w:t>
      </w:r>
      <w:r w:rsidR="002B77F8" w:rsidRPr="002B77F8">
        <w:rPr>
          <w:rFonts w:ascii="仿宋_GB2312" w:eastAsia="仿宋_GB2312" w:hAnsi="仿宋" w:hint="eastAsia"/>
          <w:sz w:val="32"/>
          <w:szCs w:val="32"/>
        </w:rPr>
        <w:t>区、市、县三级信息化建设、运</w:t>
      </w:r>
      <w:proofErr w:type="gramStart"/>
      <w:r w:rsidR="002B77F8" w:rsidRPr="002B77F8">
        <w:rPr>
          <w:rFonts w:ascii="仿宋_GB2312" w:eastAsia="仿宋_GB2312" w:hAnsi="仿宋" w:hint="eastAsia"/>
          <w:sz w:val="32"/>
          <w:szCs w:val="32"/>
        </w:rPr>
        <w:t>维能力</w:t>
      </w:r>
      <w:proofErr w:type="gramEnd"/>
      <w:r w:rsidR="002B77F8" w:rsidRPr="002B77F8">
        <w:rPr>
          <w:rFonts w:ascii="仿宋_GB2312" w:eastAsia="仿宋_GB2312" w:hAnsi="仿宋" w:hint="eastAsia"/>
          <w:sz w:val="32"/>
          <w:szCs w:val="32"/>
        </w:rPr>
        <w:t>更加平衡。</w:t>
      </w:r>
    </w:p>
    <w:p w14:paraId="4DC0F6ED" w14:textId="38B074F8" w:rsidR="00C14C52" w:rsidRDefault="00286DF7" w:rsidP="00C14C52">
      <w:pPr>
        <w:jc w:val="center"/>
        <w:rPr>
          <w:rFonts w:ascii="仿宋_GB2312" w:eastAsia="仿宋_GB2312" w:hAnsi="仿宋"/>
          <w:sz w:val="32"/>
          <w:szCs w:val="32"/>
        </w:rPr>
      </w:pPr>
      <w:r>
        <w:rPr>
          <w:rFonts w:ascii="仿宋_GB2312" w:eastAsia="仿宋_GB2312" w:hAnsi="仿宋" w:hint="eastAsia"/>
          <w:sz w:val="32"/>
          <w:szCs w:val="32"/>
        </w:rPr>
        <w:t>表1</w:t>
      </w:r>
      <w:r>
        <w:rPr>
          <w:rFonts w:ascii="仿宋_GB2312" w:eastAsia="仿宋_GB2312" w:hAnsi="仿宋"/>
          <w:sz w:val="32"/>
          <w:szCs w:val="32"/>
        </w:rPr>
        <w:t xml:space="preserve"> </w:t>
      </w:r>
      <w:r w:rsidR="00C14C52">
        <w:rPr>
          <w:rFonts w:ascii="仿宋_GB2312" w:eastAsia="仿宋_GB2312" w:hAnsi="仿宋" w:hint="eastAsia"/>
          <w:sz w:val="32"/>
          <w:szCs w:val="32"/>
        </w:rPr>
        <w:t>规划主要指标</w:t>
      </w:r>
    </w:p>
    <w:tbl>
      <w:tblPr>
        <w:tblStyle w:val="a7"/>
        <w:tblW w:w="0" w:type="auto"/>
        <w:tblLook w:val="04A0" w:firstRow="1" w:lastRow="0" w:firstColumn="1" w:lastColumn="0" w:noHBand="0" w:noVBand="1"/>
      </w:tblPr>
      <w:tblGrid>
        <w:gridCol w:w="846"/>
        <w:gridCol w:w="4252"/>
        <w:gridCol w:w="1985"/>
        <w:gridCol w:w="1213"/>
      </w:tblGrid>
      <w:tr w:rsidR="00C14C52" w14:paraId="6B2236A4" w14:textId="77777777" w:rsidTr="00495C91">
        <w:tc>
          <w:tcPr>
            <w:tcW w:w="846" w:type="dxa"/>
          </w:tcPr>
          <w:p w14:paraId="3C010832" w14:textId="24D7BB77"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序号</w:t>
            </w:r>
          </w:p>
        </w:tc>
        <w:tc>
          <w:tcPr>
            <w:tcW w:w="4252" w:type="dxa"/>
          </w:tcPr>
          <w:p w14:paraId="0EA43B36" w14:textId="7D2E3E07"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指标</w:t>
            </w:r>
            <w:r w:rsidR="00A85A06">
              <w:rPr>
                <w:rFonts w:ascii="仿宋_GB2312" w:eastAsia="仿宋_GB2312" w:hAnsi="仿宋" w:hint="eastAsia"/>
                <w:sz w:val="28"/>
                <w:szCs w:val="28"/>
              </w:rPr>
              <w:t>描述</w:t>
            </w:r>
          </w:p>
        </w:tc>
        <w:tc>
          <w:tcPr>
            <w:tcW w:w="1985" w:type="dxa"/>
          </w:tcPr>
          <w:p w14:paraId="4D804050" w14:textId="54044414" w:rsidR="00C14C52" w:rsidRPr="005717D8" w:rsidRDefault="005717D8"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规划</w:t>
            </w:r>
            <w:r w:rsidR="00C14C52" w:rsidRPr="005717D8">
              <w:rPr>
                <w:rFonts w:ascii="仿宋_GB2312" w:eastAsia="仿宋_GB2312" w:hAnsi="仿宋" w:hint="eastAsia"/>
                <w:sz w:val="28"/>
                <w:szCs w:val="28"/>
              </w:rPr>
              <w:t>目标值</w:t>
            </w:r>
          </w:p>
        </w:tc>
        <w:tc>
          <w:tcPr>
            <w:tcW w:w="1213" w:type="dxa"/>
          </w:tcPr>
          <w:p w14:paraId="4C3011A8" w14:textId="0C22019C"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属性</w:t>
            </w:r>
          </w:p>
        </w:tc>
      </w:tr>
      <w:tr w:rsidR="00C14C52" w14:paraId="04C3BA33" w14:textId="77777777" w:rsidTr="00495C91">
        <w:tc>
          <w:tcPr>
            <w:tcW w:w="846" w:type="dxa"/>
          </w:tcPr>
          <w:p w14:paraId="1A971EE7" w14:textId="0FA4646A"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1</w:t>
            </w:r>
          </w:p>
        </w:tc>
        <w:tc>
          <w:tcPr>
            <w:tcW w:w="4252" w:type="dxa"/>
          </w:tcPr>
          <w:p w14:paraId="328937FF" w14:textId="799CB1F1" w:rsidR="00C14C52" w:rsidRPr="005717D8" w:rsidRDefault="00583015" w:rsidP="00286DF7">
            <w:pPr>
              <w:spacing w:line="240" w:lineRule="atLeast"/>
              <w:jc w:val="left"/>
              <w:rPr>
                <w:rFonts w:ascii="仿宋_GB2312" w:eastAsia="仿宋_GB2312" w:hAnsi="仿宋"/>
                <w:sz w:val="28"/>
                <w:szCs w:val="28"/>
              </w:rPr>
            </w:pPr>
            <w:r>
              <w:rPr>
                <w:rFonts w:ascii="仿宋_GB2312" w:eastAsia="仿宋_GB2312" w:hAnsi="仿宋" w:hint="eastAsia"/>
                <w:sz w:val="28"/>
                <w:szCs w:val="28"/>
              </w:rPr>
              <w:t>核心业务系统等级保护评测率</w:t>
            </w:r>
          </w:p>
        </w:tc>
        <w:tc>
          <w:tcPr>
            <w:tcW w:w="1985" w:type="dxa"/>
          </w:tcPr>
          <w:p w14:paraId="5535EE54" w14:textId="3F3AFCBC" w:rsidR="00C14C52" w:rsidRPr="005717D8" w:rsidRDefault="00583015"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00%</w:t>
            </w:r>
          </w:p>
        </w:tc>
        <w:tc>
          <w:tcPr>
            <w:tcW w:w="1213" w:type="dxa"/>
          </w:tcPr>
          <w:p w14:paraId="1104EB4E" w14:textId="4089EAA7" w:rsidR="00C14C52" w:rsidRPr="005717D8" w:rsidRDefault="00583015"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预期性</w:t>
            </w:r>
          </w:p>
        </w:tc>
      </w:tr>
      <w:tr w:rsidR="00C14C52" w14:paraId="3D1AE133" w14:textId="77777777" w:rsidTr="00495C91">
        <w:tc>
          <w:tcPr>
            <w:tcW w:w="846" w:type="dxa"/>
          </w:tcPr>
          <w:p w14:paraId="63CAE61B" w14:textId="30ACE677"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2</w:t>
            </w:r>
          </w:p>
        </w:tc>
        <w:tc>
          <w:tcPr>
            <w:tcW w:w="4252" w:type="dxa"/>
          </w:tcPr>
          <w:p w14:paraId="79EA80C2" w14:textId="1F87793F" w:rsidR="00C14C52" w:rsidRPr="005717D8" w:rsidRDefault="00901758" w:rsidP="00286DF7">
            <w:pPr>
              <w:spacing w:line="240" w:lineRule="atLeast"/>
              <w:jc w:val="left"/>
              <w:rPr>
                <w:rFonts w:ascii="仿宋_GB2312" w:eastAsia="仿宋_GB2312" w:hAnsi="仿宋"/>
                <w:sz w:val="28"/>
                <w:szCs w:val="28"/>
              </w:rPr>
            </w:pPr>
            <w:r>
              <w:rPr>
                <w:rFonts w:ascii="仿宋_GB2312" w:eastAsia="仿宋_GB2312" w:hAnsi="仿宋" w:hint="eastAsia"/>
                <w:sz w:val="28"/>
                <w:szCs w:val="28"/>
              </w:rPr>
              <w:t>屏蔽</w:t>
            </w:r>
            <w:r w:rsidR="00583015">
              <w:rPr>
                <w:rFonts w:ascii="仿宋_GB2312" w:eastAsia="仿宋_GB2312" w:hAnsi="仿宋" w:hint="eastAsia"/>
                <w:sz w:val="28"/>
                <w:szCs w:val="28"/>
              </w:rPr>
              <w:t>机房建设</w:t>
            </w:r>
          </w:p>
        </w:tc>
        <w:tc>
          <w:tcPr>
            <w:tcW w:w="1985" w:type="dxa"/>
          </w:tcPr>
          <w:p w14:paraId="345A8258" w14:textId="4BDFEBEE" w:rsidR="00C14C52" w:rsidRPr="005717D8" w:rsidRDefault="00901758"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40</w:t>
            </w:r>
            <w:r>
              <w:rPr>
                <w:rFonts w:ascii="仿宋_GB2312" w:eastAsia="仿宋_GB2312" w:hAnsi="仿宋" w:hint="eastAsia"/>
                <w:sz w:val="28"/>
                <w:szCs w:val="28"/>
              </w:rPr>
              <w:t>平方米</w:t>
            </w:r>
          </w:p>
        </w:tc>
        <w:tc>
          <w:tcPr>
            <w:tcW w:w="1213" w:type="dxa"/>
          </w:tcPr>
          <w:p w14:paraId="0F474B27" w14:textId="76C665D7" w:rsidR="00C14C52" w:rsidRPr="005717D8" w:rsidRDefault="00BE7B17"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预期性</w:t>
            </w:r>
          </w:p>
        </w:tc>
      </w:tr>
      <w:tr w:rsidR="00BE7B17" w14:paraId="5D5D6699" w14:textId="77777777" w:rsidTr="00495C91">
        <w:tc>
          <w:tcPr>
            <w:tcW w:w="846" w:type="dxa"/>
          </w:tcPr>
          <w:p w14:paraId="4B3E26B0" w14:textId="7412204B" w:rsidR="00BE7B17" w:rsidRPr="005717D8" w:rsidRDefault="00BE7B17" w:rsidP="00BE7B17">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3</w:t>
            </w:r>
          </w:p>
        </w:tc>
        <w:tc>
          <w:tcPr>
            <w:tcW w:w="4252" w:type="dxa"/>
          </w:tcPr>
          <w:p w14:paraId="2A5EFA84" w14:textId="13C84862" w:rsidR="00BE7B17" w:rsidRPr="005717D8" w:rsidRDefault="006D6D2A" w:rsidP="00286DF7">
            <w:pPr>
              <w:spacing w:line="240" w:lineRule="atLeast"/>
              <w:jc w:val="left"/>
              <w:rPr>
                <w:rFonts w:ascii="仿宋_GB2312" w:eastAsia="仿宋_GB2312" w:hAnsi="仿宋"/>
                <w:sz w:val="28"/>
                <w:szCs w:val="28"/>
              </w:rPr>
            </w:pPr>
            <w:r>
              <w:rPr>
                <w:rFonts w:ascii="仿宋_GB2312" w:eastAsia="仿宋_GB2312" w:hAnsi="仿宋" w:hint="eastAsia"/>
                <w:sz w:val="28"/>
                <w:szCs w:val="28"/>
              </w:rPr>
              <w:t>自然资源“一张图”数据体系</w:t>
            </w:r>
          </w:p>
        </w:tc>
        <w:tc>
          <w:tcPr>
            <w:tcW w:w="1985" w:type="dxa"/>
          </w:tcPr>
          <w:p w14:paraId="18BD65DC" w14:textId="77B11C97" w:rsidR="00BE7B17" w:rsidRPr="005717D8" w:rsidRDefault="00BE7B17" w:rsidP="00BE7B17">
            <w:pPr>
              <w:spacing w:line="240" w:lineRule="atLeast"/>
              <w:jc w:val="center"/>
              <w:rPr>
                <w:rFonts w:ascii="仿宋_GB2312" w:eastAsia="仿宋_GB2312" w:hAnsi="仿宋"/>
                <w:sz w:val="28"/>
                <w:szCs w:val="28"/>
              </w:rPr>
            </w:pPr>
            <w:proofErr w:type="gramStart"/>
            <w:r>
              <w:rPr>
                <w:rFonts w:ascii="仿宋_GB2312" w:eastAsia="仿宋_GB2312" w:hAnsi="仿宋" w:hint="eastAsia"/>
                <w:sz w:val="28"/>
                <w:szCs w:val="28"/>
              </w:rPr>
              <w:t>1</w:t>
            </w:r>
            <w:r w:rsidR="00003099">
              <w:rPr>
                <w:rFonts w:ascii="仿宋_GB2312" w:eastAsia="仿宋_GB2312" w:hAnsi="仿宋"/>
                <w:sz w:val="28"/>
                <w:szCs w:val="28"/>
              </w:rPr>
              <w:t>6</w:t>
            </w:r>
            <w:r>
              <w:rPr>
                <w:rFonts w:ascii="仿宋_GB2312" w:eastAsia="仿宋_GB2312" w:hAnsi="仿宋"/>
                <w:sz w:val="28"/>
                <w:szCs w:val="28"/>
              </w:rPr>
              <w:t>00</w:t>
            </w:r>
            <w:r>
              <w:rPr>
                <w:rFonts w:ascii="仿宋_GB2312" w:eastAsia="仿宋_GB2312" w:hAnsi="仿宋" w:hint="eastAsia"/>
                <w:sz w:val="28"/>
                <w:szCs w:val="28"/>
              </w:rPr>
              <w:t>个图层</w:t>
            </w:r>
            <w:proofErr w:type="gramEnd"/>
          </w:p>
        </w:tc>
        <w:tc>
          <w:tcPr>
            <w:tcW w:w="1213" w:type="dxa"/>
          </w:tcPr>
          <w:p w14:paraId="34F95C79" w14:textId="289F732D" w:rsidR="00BE7B17" w:rsidRPr="005717D8" w:rsidRDefault="00BE7B17" w:rsidP="00BE7B17">
            <w:pPr>
              <w:spacing w:line="240" w:lineRule="atLeast"/>
              <w:jc w:val="center"/>
              <w:rPr>
                <w:rFonts w:ascii="仿宋_GB2312" w:eastAsia="仿宋_GB2312" w:hAnsi="仿宋"/>
                <w:sz w:val="28"/>
                <w:szCs w:val="28"/>
              </w:rPr>
            </w:pPr>
            <w:r>
              <w:rPr>
                <w:rFonts w:ascii="仿宋_GB2312" w:eastAsia="仿宋_GB2312" w:hAnsi="仿宋" w:hint="eastAsia"/>
                <w:sz w:val="28"/>
                <w:szCs w:val="28"/>
              </w:rPr>
              <w:t>预期性</w:t>
            </w:r>
          </w:p>
        </w:tc>
      </w:tr>
      <w:tr w:rsidR="00C14C52" w14:paraId="3752AE5D" w14:textId="77777777" w:rsidTr="00495C91">
        <w:tc>
          <w:tcPr>
            <w:tcW w:w="846" w:type="dxa"/>
          </w:tcPr>
          <w:p w14:paraId="6335D0D9" w14:textId="766DDEDE"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4</w:t>
            </w:r>
          </w:p>
        </w:tc>
        <w:tc>
          <w:tcPr>
            <w:tcW w:w="4252" w:type="dxa"/>
          </w:tcPr>
          <w:p w14:paraId="229A09CC" w14:textId="22C314A8" w:rsidR="00C14C52" w:rsidRPr="005717D8" w:rsidRDefault="006D6D2A" w:rsidP="00286DF7">
            <w:pPr>
              <w:spacing w:line="240" w:lineRule="atLeast"/>
              <w:jc w:val="left"/>
              <w:rPr>
                <w:rFonts w:ascii="仿宋_GB2312" w:eastAsia="仿宋_GB2312" w:hAnsi="仿宋"/>
                <w:sz w:val="28"/>
                <w:szCs w:val="28"/>
              </w:rPr>
            </w:pPr>
            <w:r w:rsidRPr="006D6D2A">
              <w:rPr>
                <w:rFonts w:ascii="仿宋_GB2312" w:eastAsia="仿宋_GB2312" w:hAnsi="仿宋" w:hint="eastAsia"/>
                <w:sz w:val="28"/>
                <w:szCs w:val="28"/>
              </w:rPr>
              <w:t>国土空间基础信息平台</w:t>
            </w:r>
            <w:r>
              <w:rPr>
                <w:rFonts w:ascii="仿宋_GB2312" w:eastAsia="仿宋_GB2312" w:hAnsi="仿宋" w:hint="eastAsia"/>
                <w:sz w:val="28"/>
                <w:szCs w:val="28"/>
              </w:rPr>
              <w:t>服务数量</w:t>
            </w:r>
          </w:p>
        </w:tc>
        <w:tc>
          <w:tcPr>
            <w:tcW w:w="1985" w:type="dxa"/>
          </w:tcPr>
          <w:p w14:paraId="0A769F58" w14:textId="3C77B64B" w:rsidR="00C14C52" w:rsidRPr="005717D8" w:rsidRDefault="001C2BCD" w:rsidP="005717D8">
            <w:pPr>
              <w:spacing w:line="240" w:lineRule="atLeast"/>
              <w:jc w:val="center"/>
              <w:rPr>
                <w:rFonts w:ascii="仿宋_GB2312" w:eastAsia="仿宋_GB2312" w:hAnsi="仿宋"/>
                <w:sz w:val="28"/>
                <w:szCs w:val="28"/>
              </w:rPr>
            </w:pPr>
            <w:r>
              <w:rPr>
                <w:rFonts w:ascii="仿宋_GB2312" w:eastAsia="仿宋_GB2312" w:hAnsi="仿宋"/>
                <w:sz w:val="28"/>
                <w:szCs w:val="28"/>
              </w:rPr>
              <w:t>500</w:t>
            </w:r>
            <w:r>
              <w:rPr>
                <w:rFonts w:ascii="仿宋_GB2312" w:eastAsia="仿宋_GB2312" w:hAnsi="仿宋" w:hint="eastAsia"/>
                <w:sz w:val="28"/>
                <w:szCs w:val="28"/>
              </w:rPr>
              <w:t>个</w:t>
            </w:r>
          </w:p>
        </w:tc>
        <w:tc>
          <w:tcPr>
            <w:tcW w:w="1213" w:type="dxa"/>
          </w:tcPr>
          <w:p w14:paraId="03CBAA58" w14:textId="68C8B3D1" w:rsidR="00C14C52" w:rsidRPr="005717D8" w:rsidRDefault="001C2BCD"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预期性</w:t>
            </w:r>
          </w:p>
        </w:tc>
      </w:tr>
      <w:tr w:rsidR="00C14C52" w14:paraId="5363F169" w14:textId="77777777" w:rsidTr="00495C91">
        <w:tc>
          <w:tcPr>
            <w:tcW w:w="846" w:type="dxa"/>
          </w:tcPr>
          <w:p w14:paraId="79F7E8B1" w14:textId="700BF424"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5</w:t>
            </w:r>
          </w:p>
        </w:tc>
        <w:tc>
          <w:tcPr>
            <w:tcW w:w="4252" w:type="dxa"/>
          </w:tcPr>
          <w:p w14:paraId="36A6D65F" w14:textId="30DB9997" w:rsidR="00C14C52" w:rsidRPr="005717D8" w:rsidRDefault="002A0E46" w:rsidP="00286DF7">
            <w:pPr>
              <w:spacing w:line="240" w:lineRule="atLeast"/>
              <w:jc w:val="left"/>
              <w:rPr>
                <w:rFonts w:ascii="仿宋_GB2312" w:eastAsia="仿宋_GB2312" w:hAnsi="仿宋"/>
                <w:sz w:val="28"/>
                <w:szCs w:val="28"/>
              </w:rPr>
            </w:pPr>
            <w:r w:rsidRPr="002A0E46">
              <w:rPr>
                <w:rFonts w:ascii="仿宋_GB2312" w:eastAsia="仿宋_GB2312" w:hAnsi="仿宋" w:hint="eastAsia"/>
                <w:sz w:val="28"/>
                <w:szCs w:val="28"/>
              </w:rPr>
              <w:t>政务服务</w:t>
            </w:r>
            <w:proofErr w:type="gramStart"/>
            <w:r>
              <w:rPr>
                <w:rFonts w:ascii="仿宋_GB2312" w:eastAsia="仿宋_GB2312" w:hAnsi="仿宋" w:hint="eastAsia"/>
                <w:sz w:val="28"/>
                <w:szCs w:val="28"/>
              </w:rPr>
              <w:t>全区通办率</w:t>
            </w:r>
            <w:proofErr w:type="gramEnd"/>
          </w:p>
        </w:tc>
        <w:tc>
          <w:tcPr>
            <w:tcW w:w="1985" w:type="dxa"/>
          </w:tcPr>
          <w:p w14:paraId="397ACEF5" w14:textId="69BCE129" w:rsidR="00C14C52" w:rsidRPr="005717D8" w:rsidRDefault="002A0E46"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00%</w:t>
            </w:r>
          </w:p>
        </w:tc>
        <w:tc>
          <w:tcPr>
            <w:tcW w:w="1213" w:type="dxa"/>
          </w:tcPr>
          <w:p w14:paraId="37625BAE" w14:textId="2FB1681C" w:rsidR="00C14C52" w:rsidRPr="005717D8" w:rsidRDefault="002A0E46"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预期性</w:t>
            </w:r>
          </w:p>
        </w:tc>
      </w:tr>
      <w:tr w:rsidR="00C14C52" w14:paraId="7322BC53" w14:textId="77777777" w:rsidTr="00495C91">
        <w:tc>
          <w:tcPr>
            <w:tcW w:w="846" w:type="dxa"/>
          </w:tcPr>
          <w:p w14:paraId="3C3122C2" w14:textId="15A1EEE9"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6</w:t>
            </w:r>
          </w:p>
        </w:tc>
        <w:tc>
          <w:tcPr>
            <w:tcW w:w="4252" w:type="dxa"/>
          </w:tcPr>
          <w:p w14:paraId="440F4F9B" w14:textId="2DFD5CF1" w:rsidR="00C14C52" w:rsidRPr="005717D8" w:rsidRDefault="00286DF7" w:rsidP="00286DF7">
            <w:pPr>
              <w:spacing w:line="240" w:lineRule="atLeast"/>
              <w:jc w:val="left"/>
              <w:rPr>
                <w:rFonts w:ascii="仿宋_GB2312" w:eastAsia="仿宋_GB2312" w:hAnsi="仿宋"/>
                <w:sz w:val="28"/>
                <w:szCs w:val="28"/>
              </w:rPr>
            </w:pPr>
            <w:r w:rsidRPr="005717D8">
              <w:rPr>
                <w:rFonts w:ascii="仿宋_GB2312" w:eastAsia="仿宋_GB2312" w:hAnsi="仿宋" w:hint="eastAsia"/>
                <w:sz w:val="28"/>
                <w:szCs w:val="28"/>
              </w:rPr>
              <w:t>广西地理信息公共服务平台</w:t>
            </w:r>
            <w:r>
              <w:rPr>
                <w:rFonts w:ascii="仿宋_GB2312" w:eastAsia="仿宋_GB2312" w:hAnsi="仿宋" w:hint="eastAsia"/>
                <w:sz w:val="28"/>
                <w:szCs w:val="28"/>
              </w:rPr>
              <w:t>数据更新周期</w:t>
            </w:r>
          </w:p>
        </w:tc>
        <w:tc>
          <w:tcPr>
            <w:tcW w:w="1985" w:type="dxa"/>
          </w:tcPr>
          <w:p w14:paraId="1A6DD310" w14:textId="3EE7E511" w:rsidR="00C14C52" w:rsidRPr="005717D8" w:rsidRDefault="00286DF7"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1年</w:t>
            </w:r>
          </w:p>
        </w:tc>
        <w:tc>
          <w:tcPr>
            <w:tcW w:w="1213" w:type="dxa"/>
          </w:tcPr>
          <w:p w14:paraId="0246D9EB" w14:textId="57EFD50D" w:rsidR="00C14C52" w:rsidRPr="005717D8" w:rsidRDefault="00286DF7"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约束性</w:t>
            </w:r>
          </w:p>
        </w:tc>
      </w:tr>
      <w:tr w:rsidR="00C14C52" w14:paraId="21A6D29F" w14:textId="77777777" w:rsidTr="00495C91">
        <w:tc>
          <w:tcPr>
            <w:tcW w:w="846" w:type="dxa"/>
          </w:tcPr>
          <w:p w14:paraId="169F9F96" w14:textId="00570E6E" w:rsidR="00C14C52" w:rsidRPr="005717D8" w:rsidRDefault="00C14C52" w:rsidP="005717D8">
            <w:pPr>
              <w:spacing w:line="240" w:lineRule="atLeast"/>
              <w:jc w:val="center"/>
              <w:rPr>
                <w:rFonts w:ascii="仿宋_GB2312" w:eastAsia="仿宋_GB2312" w:hAnsi="仿宋"/>
                <w:sz w:val="28"/>
                <w:szCs w:val="28"/>
              </w:rPr>
            </w:pPr>
            <w:r w:rsidRPr="005717D8">
              <w:rPr>
                <w:rFonts w:ascii="仿宋_GB2312" w:eastAsia="仿宋_GB2312" w:hAnsi="仿宋" w:hint="eastAsia"/>
                <w:sz w:val="28"/>
                <w:szCs w:val="28"/>
              </w:rPr>
              <w:t>7</w:t>
            </w:r>
          </w:p>
        </w:tc>
        <w:tc>
          <w:tcPr>
            <w:tcW w:w="4252" w:type="dxa"/>
          </w:tcPr>
          <w:p w14:paraId="04BA0966" w14:textId="647C7F55" w:rsidR="00C14C52" w:rsidRPr="005717D8" w:rsidRDefault="00286DF7" w:rsidP="00286DF7">
            <w:pPr>
              <w:spacing w:line="240" w:lineRule="atLeast"/>
              <w:jc w:val="left"/>
              <w:rPr>
                <w:rFonts w:ascii="仿宋_GB2312" w:eastAsia="仿宋_GB2312" w:hAnsi="仿宋"/>
                <w:sz w:val="28"/>
                <w:szCs w:val="28"/>
              </w:rPr>
            </w:pPr>
            <w:r w:rsidRPr="005717D8">
              <w:rPr>
                <w:rFonts w:ascii="仿宋_GB2312" w:eastAsia="仿宋_GB2312" w:hAnsi="仿宋" w:hint="eastAsia"/>
                <w:sz w:val="28"/>
                <w:szCs w:val="28"/>
              </w:rPr>
              <w:t>广西地理信息公共服务</w:t>
            </w:r>
            <w:proofErr w:type="gramStart"/>
            <w:r w:rsidRPr="005717D8">
              <w:rPr>
                <w:rFonts w:ascii="仿宋_GB2312" w:eastAsia="仿宋_GB2312" w:hAnsi="仿宋" w:hint="eastAsia"/>
                <w:sz w:val="28"/>
                <w:szCs w:val="28"/>
              </w:rPr>
              <w:t>平台</w:t>
            </w:r>
            <w:r w:rsidR="00FD6C67">
              <w:rPr>
                <w:rFonts w:ascii="仿宋_GB2312" w:eastAsia="仿宋_GB2312" w:hAnsi="仿宋" w:hint="eastAsia"/>
                <w:sz w:val="28"/>
                <w:szCs w:val="28"/>
              </w:rPr>
              <w:t>本地</w:t>
            </w:r>
            <w:proofErr w:type="gramEnd"/>
            <w:r>
              <w:rPr>
                <w:rFonts w:ascii="仿宋_GB2312" w:eastAsia="仿宋_GB2312" w:hAnsi="仿宋" w:hint="eastAsia"/>
                <w:sz w:val="28"/>
                <w:szCs w:val="28"/>
              </w:rPr>
              <w:t>服务</w:t>
            </w:r>
            <w:r w:rsidR="00FD6C67">
              <w:rPr>
                <w:rFonts w:ascii="仿宋_GB2312" w:eastAsia="仿宋_GB2312" w:hAnsi="仿宋" w:hint="eastAsia"/>
                <w:sz w:val="28"/>
                <w:szCs w:val="28"/>
              </w:rPr>
              <w:t>访问</w:t>
            </w:r>
            <w:r>
              <w:rPr>
                <w:rFonts w:ascii="仿宋_GB2312" w:eastAsia="仿宋_GB2312" w:hAnsi="仿宋" w:hint="eastAsia"/>
                <w:sz w:val="28"/>
                <w:szCs w:val="28"/>
              </w:rPr>
              <w:t>量</w:t>
            </w:r>
          </w:p>
        </w:tc>
        <w:tc>
          <w:tcPr>
            <w:tcW w:w="1985" w:type="dxa"/>
          </w:tcPr>
          <w:p w14:paraId="7007419A" w14:textId="6512E89D" w:rsidR="00C14C52" w:rsidRPr="005717D8" w:rsidRDefault="00772AAC"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sz w:val="28"/>
                <w:szCs w:val="28"/>
              </w:rPr>
              <w:t>.5</w:t>
            </w:r>
            <w:r>
              <w:rPr>
                <w:rFonts w:ascii="仿宋_GB2312" w:eastAsia="仿宋_GB2312" w:hAnsi="仿宋" w:hint="eastAsia"/>
                <w:sz w:val="28"/>
                <w:szCs w:val="28"/>
              </w:rPr>
              <w:t>亿次</w:t>
            </w:r>
            <w:r w:rsidR="00FD6C67">
              <w:rPr>
                <w:rFonts w:ascii="仿宋_GB2312" w:eastAsia="仿宋_GB2312" w:hAnsi="仿宋" w:hint="eastAsia"/>
                <w:sz w:val="28"/>
                <w:szCs w:val="28"/>
              </w:rPr>
              <w:t>/年</w:t>
            </w:r>
          </w:p>
        </w:tc>
        <w:tc>
          <w:tcPr>
            <w:tcW w:w="1213" w:type="dxa"/>
          </w:tcPr>
          <w:p w14:paraId="616CAFF2" w14:textId="7B06A03D" w:rsidR="00C14C52" w:rsidRPr="005717D8" w:rsidRDefault="005717D8" w:rsidP="005717D8">
            <w:pPr>
              <w:spacing w:line="240" w:lineRule="atLeast"/>
              <w:jc w:val="center"/>
              <w:rPr>
                <w:rFonts w:ascii="仿宋_GB2312" w:eastAsia="仿宋_GB2312" w:hAnsi="仿宋"/>
                <w:sz w:val="28"/>
                <w:szCs w:val="28"/>
              </w:rPr>
            </w:pPr>
            <w:r>
              <w:rPr>
                <w:rFonts w:ascii="仿宋_GB2312" w:eastAsia="仿宋_GB2312" w:hAnsi="仿宋" w:hint="eastAsia"/>
                <w:sz w:val="28"/>
                <w:szCs w:val="28"/>
              </w:rPr>
              <w:t>预期性</w:t>
            </w:r>
          </w:p>
        </w:tc>
      </w:tr>
    </w:tbl>
    <w:p w14:paraId="47E64955" w14:textId="5E94858B" w:rsidR="0036239E" w:rsidRPr="007308CD" w:rsidRDefault="00DF3407" w:rsidP="007308CD">
      <w:pPr>
        <w:ind w:firstLineChars="200" w:firstLine="640"/>
        <w:jc w:val="left"/>
        <w:outlineLvl w:val="1"/>
        <w:rPr>
          <w:rFonts w:ascii="黑体" w:eastAsia="黑体" w:hAnsi="黑体"/>
          <w:bCs/>
          <w:sz w:val="32"/>
          <w:szCs w:val="32"/>
        </w:rPr>
      </w:pPr>
      <w:bookmarkStart w:id="18" w:name="_Toc121727867"/>
      <w:r w:rsidRPr="007308CD">
        <w:rPr>
          <w:rFonts w:ascii="黑体" w:eastAsia="黑体" w:hAnsi="黑体" w:hint="eastAsia"/>
          <w:bCs/>
          <w:sz w:val="32"/>
          <w:szCs w:val="32"/>
        </w:rPr>
        <w:t>三、</w:t>
      </w:r>
      <w:r w:rsidR="0036239E" w:rsidRPr="007308CD">
        <w:rPr>
          <w:rFonts w:ascii="黑体" w:eastAsia="黑体" w:hAnsi="黑体" w:hint="eastAsia"/>
          <w:bCs/>
          <w:sz w:val="32"/>
          <w:szCs w:val="32"/>
        </w:rPr>
        <w:t>主要原则</w:t>
      </w:r>
      <w:bookmarkEnd w:id="18"/>
    </w:p>
    <w:p w14:paraId="68982AED" w14:textId="738253F8" w:rsidR="0036239E" w:rsidRDefault="0036239E" w:rsidP="0036239E">
      <w:pPr>
        <w:ind w:firstLineChars="200" w:firstLine="643"/>
        <w:rPr>
          <w:rFonts w:ascii="仿宋_GB2312" w:eastAsia="仿宋_GB2312" w:hAnsi="仿宋"/>
          <w:sz w:val="32"/>
          <w:szCs w:val="32"/>
        </w:rPr>
      </w:pPr>
      <w:r>
        <w:rPr>
          <w:rFonts w:ascii="仿宋_GB2312" w:eastAsia="仿宋_GB2312" w:hAnsi="仿宋" w:hint="eastAsia"/>
          <w:b/>
          <w:bCs/>
          <w:sz w:val="32"/>
          <w:szCs w:val="32"/>
        </w:rPr>
        <w:t>创新驱动，机制引领</w:t>
      </w:r>
      <w:r>
        <w:rPr>
          <w:rFonts w:ascii="仿宋_GB2312" w:eastAsia="仿宋_GB2312" w:hAnsi="仿宋" w:hint="eastAsia"/>
          <w:sz w:val="32"/>
          <w:szCs w:val="32"/>
        </w:rPr>
        <w:t>。坚持通过科技创新驱动信息化建设，按照自然资源部信息化顶层设计方案，强化信息化新技</w:t>
      </w:r>
      <w:r>
        <w:rPr>
          <w:rFonts w:ascii="仿宋_GB2312" w:eastAsia="仿宋_GB2312" w:hAnsi="仿宋" w:hint="eastAsia"/>
          <w:sz w:val="32"/>
          <w:szCs w:val="32"/>
        </w:rPr>
        <w:lastRenderedPageBreak/>
        <w:t>术的先导作用，把新技术融入到自然资源管理、监测监管、决策分析与政务服务全流程。</w:t>
      </w:r>
      <w:r w:rsidR="00225DA6" w:rsidRPr="00225DA6">
        <w:rPr>
          <w:rFonts w:ascii="仿宋_GB2312" w:eastAsia="仿宋_GB2312" w:hAnsi="仿宋" w:hint="eastAsia"/>
          <w:sz w:val="32"/>
          <w:szCs w:val="32"/>
        </w:rPr>
        <w:t>制定网络安全和信息化项目建设统筹管理办法</w:t>
      </w:r>
      <w:r w:rsidR="00225DA6">
        <w:rPr>
          <w:rFonts w:ascii="仿宋_GB2312" w:eastAsia="仿宋_GB2312" w:hAnsi="仿宋" w:hint="eastAsia"/>
          <w:sz w:val="32"/>
          <w:szCs w:val="32"/>
        </w:rPr>
        <w:t>等</w:t>
      </w:r>
      <w:r>
        <w:rPr>
          <w:rFonts w:ascii="仿宋_GB2312" w:eastAsia="仿宋_GB2312" w:hAnsi="仿宋" w:hint="eastAsia"/>
          <w:sz w:val="32"/>
          <w:szCs w:val="32"/>
        </w:rPr>
        <w:t>建设与运维机制，强化</w:t>
      </w:r>
      <w:r w:rsidR="00737BFD" w:rsidRPr="00225DA6">
        <w:rPr>
          <w:rFonts w:ascii="仿宋_GB2312" w:eastAsia="仿宋_GB2312" w:hAnsi="仿宋" w:hint="eastAsia"/>
          <w:sz w:val="32"/>
          <w:szCs w:val="32"/>
        </w:rPr>
        <w:t>网络安全和信息化项目</w:t>
      </w:r>
      <w:r w:rsidR="00737BFD">
        <w:rPr>
          <w:rFonts w:ascii="仿宋_GB2312" w:eastAsia="仿宋_GB2312" w:hAnsi="仿宋" w:hint="eastAsia"/>
          <w:sz w:val="32"/>
          <w:szCs w:val="32"/>
        </w:rPr>
        <w:t>的统一管理与统筹建设</w:t>
      </w:r>
      <w:r>
        <w:rPr>
          <w:rFonts w:ascii="仿宋_GB2312" w:eastAsia="仿宋_GB2312" w:hAnsi="仿宋" w:hint="eastAsia"/>
          <w:sz w:val="32"/>
          <w:szCs w:val="32"/>
        </w:rPr>
        <w:t>，通过合理的机制推动解决自然资源信息化管理过程中的突出问题和难点问题，提升信息化对自然资源管理的支撑能力。</w:t>
      </w:r>
    </w:p>
    <w:p w14:paraId="30B3B944" w14:textId="77777777" w:rsidR="0036239E" w:rsidRDefault="0036239E" w:rsidP="0036239E">
      <w:pPr>
        <w:ind w:firstLineChars="200" w:firstLine="643"/>
        <w:rPr>
          <w:rFonts w:ascii="仿宋_GB2312" w:eastAsia="仿宋_GB2312" w:hAnsi="仿宋"/>
          <w:sz w:val="32"/>
          <w:szCs w:val="32"/>
        </w:rPr>
      </w:pPr>
      <w:r>
        <w:rPr>
          <w:rFonts w:ascii="仿宋_GB2312" w:eastAsia="仿宋_GB2312" w:hAnsi="仿宋" w:hint="eastAsia"/>
          <w:b/>
          <w:bCs/>
          <w:sz w:val="32"/>
          <w:szCs w:val="32"/>
        </w:rPr>
        <w:t>整合资源，提质增效</w:t>
      </w:r>
      <w:r>
        <w:rPr>
          <w:rFonts w:ascii="仿宋_GB2312" w:eastAsia="仿宋_GB2312" w:hAnsi="仿宋" w:hint="eastAsia"/>
          <w:sz w:val="32"/>
          <w:szCs w:val="32"/>
        </w:rPr>
        <w:t>。围绕广西自然资源工作的新形势、新要求，依据数字广西与壮美广西·政务云建设部署，在现有的数据中心、网络设施、数据资源、应用系统等工作基础上，通过资源整合、升级改造、应用迁移实现信息化资源的统筹利用，提升信息化应用质量与效能。</w:t>
      </w:r>
    </w:p>
    <w:p w14:paraId="79D72025" w14:textId="707CAC6C" w:rsidR="0036239E" w:rsidRDefault="0036239E" w:rsidP="0036239E">
      <w:pPr>
        <w:ind w:firstLineChars="200" w:firstLine="643"/>
        <w:rPr>
          <w:rFonts w:ascii="仿宋_GB2312" w:eastAsia="仿宋_GB2312" w:hAnsi="仿宋"/>
          <w:sz w:val="32"/>
          <w:szCs w:val="32"/>
        </w:rPr>
      </w:pPr>
      <w:r>
        <w:rPr>
          <w:rFonts w:ascii="仿宋_GB2312" w:eastAsia="仿宋_GB2312" w:hAnsi="仿宋" w:hint="eastAsia"/>
          <w:b/>
          <w:bCs/>
          <w:sz w:val="32"/>
          <w:szCs w:val="32"/>
        </w:rPr>
        <w:t>统分结合，统筹推进</w:t>
      </w:r>
      <w:r>
        <w:rPr>
          <w:rFonts w:ascii="仿宋_GB2312" w:eastAsia="仿宋_GB2312" w:hAnsi="仿宋" w:hint="eastAsia"/>
          <w:sz w:val="32"/>
          <w:szCs w:val="32"/>
        </w:rPr>
        <w:t>。坚持统一领导，自治区自然资源厅设立专职部门统一领导和统筹全区自然资源信息化建设</w:t>
      </w:r>
      <w:r w:rsidR="00483C8F">
        <w:rPr>
          <w:rFonts w:ascii="仿宋_GB2312" w:eastAsia="仿宋_GB2312" w:hAnsi="仿宋" w:hint="eastAsia"/>
          <w:sz w:val="32"/>
          <w:szCs w:val="32"/>
        </w:rPr>
        <w:t>管理、自然资源数据管理、自然资源网络安全管理</w:t>
      </w:r>
      <w:r>
        <w:rPr>
          <w:rFonts w:ascii="仿宋_GB2312" w:eastAsia="仿宋_GB2312" w:hAnsi="仿宋" w:hint="eastAsia"/>
          <w:sz w:val="32"/>
          <w:szCs w:val="32"/>
        </w:rPr>
        <w:t>工作。依托信息化管理和技术支撑单位，统筹各业务管理部门需求，</w:t>
      </w:r>
      <w:r w:rsidR="00483C8F">
        <w:rPr>
          <w:rFonts w:ascii="仿宋_GB2312" w:eastAsia="仿宋_GB2312" w:hAnsi="仿宋" w:hint="eastAsia"/>
          <w:sz w:val="32"/>
          <w:szCs w:val="32"/>
        </w:rPr>
        <w:t>统筹开展自然资源信息化核心平台与自然资源终端应用开发</w:t>
      </w:r>
      <w:r>
        <w:rPr>
          <w:rFonts w:ascii="仿宋_GB2312" w:eastAsia="仿宋_GB2312" w:hAnsi="仿宋" w:hint="eastAsia"/>
          <w:sz w:val="32"/>
          <w:szCs w:val="32"/>
        </w:rPr>
        <w:t>，确保信息化建设“一盘棋”。采用大集中模式整合数据、融合系统，构建全区统一的业务体系，统一规划广西自然资源信息化建设总体布局，制定重要业务系统框架，提供区一级业务本底数据，保障综合性系统间实现数据互通。市县级负责开展自然资源业务数据的生产、加工、管理和更新，根据业务需要在区一级业务系统框架下开展分级系统的建设，</w:t>
      </w:r>
      <w:r>
        <w:rPr>
          <w:rFonts w:ascii="仿宋_GB2312" w:eastAsia="仿宋_GB2312" w:hAnsi="仿宋" w:hint="eastAsia"/>
          <w:sz w:val="32"/>
          <w:szCs w:val="32"/>
        </w:rPr>
        <w:lastRenderedPageBreak/>
        <w:t>保证全区自然资源信息化的完整性、统一性和灵活性。</w:t>
      </w:r>
    </w:p>
    <w:p w14:paraId="4CF91F5B" w14:textId="08B79382" w:rsidR="0036239E" w:rsidRDefault="0036239E" w:rsidP="0036239E">
      <w:pPr>
        <w:ind w:firstLineChars="200" w:firstLine="643"/>
        <w:rPr>
          <w:rFonts w:ascii="仿宋_GB2312" w:eastAsia="仿宋_GB2312" w:hAnsi="仿宋"/>
          <w:sz w:val="32"/>
          <w:szCs w:val="32"/>
        </w:rPr>
      </w:pPr>
      <w:r>
        <w:rPr>
          <w:rFonts w:ascii="仿宋_GB2312" w:eastAsia="仿宋_GB2312" w:hAnsi="仿宋" w:hint="eastAsia"/>
          <w:b/>
          <w:bCs/>
          <w:sz w:val="32"/>
          <w:szCs w:val="32"/>
        </w:rPr>
        <w:t>安全高效，开放共享</w:t>
      </w:r>
      <w:r>
        <w:rPr>
          <w:rFonts w:ascii="仿宋_GB2312" w:eastAsia="仿宋_GB2312" w:hAnsi="仿宋" w:hint="eastAsia"/>
          <w:sz w:val="32"/>
          <w:szCs w:val="32"/>
        </w:rPr>
        <w:t>。严格执行信息安全等级保护和涉密信息系统分级保护制度，构建完善高效的自然资源信息安全体系，全面提升信息安全防护能力，保障网络等基础设施、数据和信息系统安全</w:t>
      </w:r>
      <w:r w:rsidR="00C93EA1">
        <w:rPr>
          <w:rFonts w:ascii="仿宋_GB2312" w:eastAsia="仿宋_GB2312" w:hAnsi="仿宋" w:hint="eastAsia"/>
          <w:sz w:val="32"/>
          <w:szCs w:val="32"/>
        </w:rPr>
        <w:t>，</w:t>
      </w:r>
      <w:r w:rsidR="00C93EA1" w:rsidRPr="00C93EA1">
        <w:rPr>
          <w:rFonts w:ascii="仿宋_GB2312" w:eastAsia="仿宋_GB2312" w:hAnsi="仿宋" w:hint="eastAsia"/>
          <w:sz w:val="32"/>
          <w:szCs w:val="32"/>
        </w:rPr>
        <w:t>筑牢网络安全防线</w:t>
      </w:r>
      <w:r>
        <w:rPr>
          <w:rFonts w:ascii="仿宋_GB2312" w:eastAsia="仿宋_GB2312" w:hAnsi="仿宋" w:hint="eastAsia"/>
          <w:sz w:val="32"/>
          <w:szCs w:val="32"/>
        </w:rPr>
        <w:t>。按照国家、自治区统一部署，</w:t>
      </w:r>
      <w:r w:rsidR="00C93EA1" w:rsidRPr="00C93EA1">
        <w:rPr>
          <w:rFonts w:ascii="仿宋_GB2312" w:eastAsia="仿宋_GB2312" w:hAnsi="仿宋" w:hint="eastAsia"/>
          <w:sz w:val="32"/>
          <w:szCs w:val="32"/>
        </w:rPr>
        <w:t>落实网络安全责任</w:t>
      </w:r>
      <w:r w:rsidR="00C93EA1">
        <w:rPr>
          <w:rFonts w:ascii="仿宋_GB2312" w:eastAsia="仿宋_GB2312" w:hAnsi="仿宋" w:hint="eastAsia"/>
          <w:sz w:val="32"/>
          <w:szCs w:val="32"/>
        </w:rPr>
        <w:t>，</w:t>
      </w:r>
      <w:r>
        <w:rPr>
          <w:rFonts w:ascii="仿宋_GB2312" w:eastAsia="仿宋_GB2312" w:hAnsi="仿宋" w:hint="eastAsia"/>
          <w:sz w:val="32"/>
          <w:szCs w:val="32"/>
        </w:rPr>
        <w:t>实现自然资源政务数据安全、有序、可控的开放共享。</w:t>
      </w:r>
    </w:p>
    <w:p w14:paraId="0C34BFE7" w14:textId="5D4352C2" w:rsidR="0036239E" w:rsidRDefault="00DF3407" w:rsidP="00DF3407">
      <w:pPr>
        <w:spacing w:beforeLines="100" w:before="312" w:afterLines="100" w:after="312"/>
        <w:jc w:val="center"/>
        <w:outlineLvl w:val="0"/>
        <w:rPr>
          <w:rFonts w:ascii="黑体" w:eastAsia="黑体" w:hAnsi="黑体"/>
          <w:sz w:val="32"/>
          <w:szCs w:val="32"/>
        </w:rPr>
      </w:pPr>
      <w:bookmarkStart w:id="19" w:name="_Toc121727868"/>
      <w:r>
        <w:rPr>
          <w:rFonts w:ascii="黑体" w:eastAsia="黑体" w:hAnsi="黑体" w:hint="eastAsia"/>
          <w:sz w:val="32"/>
          <w:szCs w:val="32"/>
        </w:rPr>
        <w:t>第三章</w:t>
      </w:r>
      <w:r w:rsidR="007308CD">
        <w:rPr>
          <w:rFonts w:ascii="黑体" w:eastAsia="黑体" w:hAnsi="黑体" w:hint="eastAsia"/>
          <w:sz w:val="32"/>
          <w:szCs w:val="32"/>
        </w:rPr>
        <w:t xml:space="preserve"> </w:t>
      </w:r>
      <w:r w:rsidR="0036239E">
        <w:rPr>
          <w:rFonts w:ascii="黑体" w:eastAsia="黑体" w:hAnsi="黑体" w:hint="eastAsia"/>
          <w:sz w:val="32"/>
          <w:szCs w:val="32"/>
        </w:rPr>
        <w:t>“十四五”自然资源信息化重点任务</w:t>
      </w:r>
      <w:bookmarkEnd w:id="19"/>
    </w:p>
    <w:p w14:paraId="5EB2AC3A" w14:textId="7C730689" w:rsidR="0036239E" w:rsidRDefault="00DF3407" w:rsidP="007308CD">
      <w:pPr>
        <w:ind w:firstLineChars="200" w:firstLine="640"/>
        <w:jc w:val="left"/>
        <w:outlineLvl w:val="1"/>
        <w:rPr>
          <w:rFonts w:ascii="楷体_GB2312" w:eastAsia="楷体_GB2312" w:hAnsi="楷体"/>
          <w:b/>
          <w:sz w:val="32"/>
          <w:szCs w:val="32"/>
        </w:rPr>
      </w:pPr>
      <w:bookmarkStart w:id="20" w:name="_Toc121727869"/>
      <w:r w:rsidRPr="007308CD">
        <w:rPr>
          <w:rFonts w:ascii="黑体" w:eastAsia="黑体" w:hAnsi="黑体" w:hint="eastAsia"/>
          <w:bCs/>
          <w:sz w:val="32"/>
          <w:szCs w:val="32"/>
        </w:rPr>
        <w:t>一</w:t>
      </w:r>
      <w:bookmarkStart w:id="21" w:name="_Hlk47388357"/>
      <w:r w:rsidRPr="007308CD">
        <w:rPr>
          <w:rFonts w:ascii="黑体" w:eastAsia="黑体" w:hAnsi="黑体" w:hint="eastAsia"/>
          <w:bCs/>
          <w:sz w:val="32"/>
          <w:szCs w:val="32"/>
        </w:rPr>
        <w:t>、完善网络安全基础，构建安全高效“一张网”</w:t>
      </w:r>
      <w:bookmarkEnd w:id="20"/>
      <w:bookmarkEnd w:id="21"/>
    </w:p>
    <w:p w14:paraId="07860677" w14:textId="74C3E964" w:rsidR="0036239E" w:rsidRDefault="00441134" w:rsidP="0036239E">
      <w:pPr>
        <w:ind w:firstLineChars="200" w:firstLine="640"/>
        <w:rPr>
          <w:rFonts w:ascii="仿宋_GB2312" w:eastAsia="仿宋_GB2312" w:hAnsi="仿宋"/>
          <w:sz w:val="32"/>
          <w:szCs w:val="32"/>
        </w:rPr>
      </w:pPr>
      <w:r w:rsidRPr="00441134">
        <w:rPr>
          <w:rFonts w:ascii="仿宋_GB2312" w:eastAsia="仿宋_GB2312" w:hAnsi="仿宋" w:hint="eastAsia"/>
          <w:sz w:val="32"/>
          <w:szCs w:val="32"/>
        </w:rPr>
        <w:t>全面落实总体国家安全观</w:t>
      </w:r>
      <w:r>
        <w:rPr>
          <w:rFonts w:ascii="仿宋_GB2312" w:eastAsia="仿宋_GB2312" w:hAnsi="仿宋" w:hint="eastAsia"/>
          <w:sz w:val="32"/>
          <w:szCs w:val="32"/>
        </w:rPr>
        <w:t>，</w:t>
      </w:r>
      <w:r w:rsidRPr="00441134">
        <w:rPr>
          <w:rFonts w:ascii="仿宋_GB2312" w:eastAsia="仿宋_GB2312" w:hAnsi="仿宋" w:hint="eastAsia"/>
          <w:sz w:val="32"/>
          <w:szCs w:val="32"/>
        </w:rPr>
        <w:t>严格落实网络安全各项法律法规制度，</w:t>
      </w:r>
      <w:r w:rsidR="0036239E">
        <w:rPr>
          <w:rFonts w:ascii="仿宋_GB2312" w:eastAsia="仿宋_GB2312" w:hAnsi="仿宋" w:hint="eastAsia"/>
          <w:sz w:val="32"/>
          <w:szCs w:val="32"/>
        </w:rPr>
        <w:t>按照自然资源部关于建设全国自然资源“一张网”的统一部署，结合广西电子</w:t>
      </w:r>
      <w:proofErr w:type="gramStart"/>
      <w:r w:rsidR="0036239E">
        <w:rPr>
          <w:rFonts w:ascii="仿宋_GB2312" w:eastAsia="仿宋_GB2312" w:hAnsi="仿宋" w:hint="eastAsia"/>
          <w:sz w:val="32"/>
          <w:szCs w:val="32"/>
        </w:rPr>
        <w:t>政务网</w:t>
      </w:r>
      <w:proofErr w:type="gramEnd"/>
      <w:r w:rsidR="0036239E">
        <w:rPr>
          <w:rFonts w:ascii="仿宋_GB2312" w:eastAsia="仿宋_GB2312" w:hAnsi="仿宋" w:hint="eastAsia"/>
          <w:sz w:val="32"/>
          <w:szCs w:val="32"/>
        </w:rPr>
        <w:t>建设要求，在现有自然资源业务网基础上，构建由业务专网、电子政务外网、互联网协同服务的自治区级自然资源</w:t>
      </w:r>
      <w:r w:rsidR="0036239E" w:rsidRPr="00221D7B">
        <w:rPr>
          <w:rFonts w:ascii="仿宋_GB2312" w:eastAsia="仿宋_GB2312" w:hAnsi="仿宋" w:hint="eastAsia"/>
          <w:sz w:val="32"/>
          <w:szCs w:val="32"/>
        </w:rPr>
        <w:t>安全高效</w:t>
      </w:r>
      <w:r w:rsidR="0036239E">
        <w:rPr>
          <w:rFonts w:ascii="仿宋_GB2312" w:eastAsia="仿宋_GB2312" w:hAnsi="仿宋" w:hint="eastAsia"/>
          <w:sz w:val="32"/>
          <w:szCs w:val="32"/>
        </w:rPr>
        <w:t>“一张网”，并实现与壮美广西政务云的深度融合。</w:t>
      </w:r>
      <w:r w:rsidR="0036239E" w:rsidRPr="00221D7B">
        <w:rPr>
          <w:rFonts w:ascii="仿宋_GB2312" w:eastAsia="仿宋_GB2312" w:hAnsi="仿宋" w:hint="eastAsia"/>
          <w:sz w:val="32"/>
          <w:szCs w:val="32"/>
        </w:rPr>
        <w:t>完善现有自然资源云的计算与存储资源，健全自然资源</w:t>
      </w:r>
      <w:proofErr w:type="gramStart"/>
      <w:r w:rsidR="0036239E" w:rsidRPr="00221D7B">
        <w:rPr>
          <w:rFonts w:ascii="仿宋_GB2312" w:eastAsia="仿宋_GB2312" w:hAnsi="仿宋" w:hint="eastAsia"/>
          <w:sz w:val="32"/>
          <w:szCs w:val="32"/>
        </w:rPr>
        <w:t>云数据</w:t>
      </w:r>
      <w:proofErr w:type="gramEnd"/>
      <w:r w:rsidR="0036239E" w:rsidRPr="00221D7B">
        <w:rPr>
          <w:rFonts w:ascii="仿宋_GB2312" w:eastAsia="仿宋_GB2312" w:hAnsi="仿宋" w:hint="eastAsia"/>
          <w:sz w:val="32"/>
          <w:szCs w:val="32"/>
        </w:rPr>
        <w:t>中心运行体系与自然资源信息化安全保障体系。加强关键信息基础设施的安全保护，</w:t>
      </w:r>
      <w:r w:rsidRPr="00441134">
        <w:rPr>
          <w:rFonts w:ascii="仿宋_GB2312" w:eastAsia="仿宋_GB2312" w:hAnsi="仿宋" w:hint="eastAsia"/>
          <w:sz w:val="32"/>
          <w:szCs w:val="32"/>
        </w:rPr>
        <w:t>全面构建制度、管理和技术衔接配套的安全防护体系，</w:t>
      </w:r>
      <w:r w:rsidR="0036239E" w:rsidRPr="00221D7B">
        <w:rPr>
          <w:rFonts w:ascii="仿宋_GB2312" w:eastAsia="仿宋_GB2312" w:hAnsi="仿宋" w:hint="eastAsia"/>
          <w:sz w:val="32"/>
          <w:szCs w:val="32"/>
        </w:rPr>
        <w:t>构筑分层安全防护技术机制及制度规范，完善安全可控的基础设施，</w:t>
      </w:r>
      <w:r w:rsidRPr="00441134">
        <w:rPr>
          <w:rFonts w:ascii="仿宋_GB2312" w:eastAsia="仿宋_GB2312" w:hAnsi="仿宋" w:hint="eastAsia"/>
          <w:sz w:val="32"/>
          <w:szCs w:val="32"/>
        </w:rPr>
        <w:t>切实守住网络安全底线。</w:t>
      </w:r>
      <w:r w:rsidR="0036239E" w:rsidRPr="00221D7B">
        <w:rPr>
          <w:rFonts w:ascii="仿宋_GB2312" w:eastAsia="仿宋_GB2312" w:hAnsi="仿宋" w:hint="eastAsia"/>
          <w:sz w:val="32"/>
          <w:szCs w:val="32"/>
        </w:rPr>
        <w:t>持续推动自然资源信息化建设软硬件国产化，</w:t>
      </w:r>
      <w:r w:rsidR="006714B1" w:rsidRPr="006714B1">
        <w:rPr>
          <w:rFonts w:ascii="仿宋_GB2312" w:eastAsia="仿宋_GB2312" w:hAnsi="仿宋" w:hint="eastAsia"/>
          <w:sz w:val="32"/>
          <w:szCs w:val="32"/>
        </w:rPr>
        <w:t>加强信息安全业务培训、技术防范和应急演</w:t>
      </w:r>
      <w:r w:rsidR="006714B1" w:rsidRPr="006714B1">
        <w:rPr>
          <w:rFonts w:ascii="仿宋_GB2312" w:eastAsia="仿宋_GB2312" w:hAnsi="仿宋" w:hint="eastAsia"/>
          <w:sz w:val="32"/>
          <w:szCs w:val="32"/>
        </w:rPr>
        <w:lastRenderedPageBreak/>
        <w:t>练，提高实战防御综合能力</w:t>
      </w:r>
      <w:r w:rsidR="006714B1">
        <w:rPr>
          <w:rFonts w:ascii="仿宋_GB2312" w:eastAsia="仿宋_GB2312" w:hAnsi="仿宋" w:hint="eastAsia"/>
          <w:sz w:val="32"/>
          <w:szCs w:val="32"/>
        </w:rPr>
        <w:t>，</w:t>
      </w:r>
      <w:r w:rsidR="0036239E" w:rsidRPr="00221D7B">
        <w:rPr>
          <w:rFonts w:ascii="仿宋_GB2312" w:eastAsia="仿宋_GB2312" w:hAnsi="仿宋" w:hint="eastAsia"/>
          <w:sz w:val="32"/>
          <w:szCs w:val="32"/>
        </w:rPr>
        <w:t>确保各级各类自然资源数据</w:t>
      </w:r>
      <w:r w:rsidR="006714B1">
        <w:rPr>
          <w:rFonts w:ascii="仿宋_GB2312" w:eastAsia="仿宋_GB2312" w:hAnsi="仿宋" w:hint="eastAsia"/>
          <w:sz w:val="32"/>
          <w:szCs w:val="32"/>
        </w:rPr>
        <w:t>及系统</w:t>
      </w:r>
      <w:r w:rsidR="0036239E" w:rsidRPr="00221D7B">
        <w:rPr>
          <w:rFonts w:ascii="仿宋_GB2312" w:eastAsia="仿宋_GB2312" w:hAnsi="仿宋" w:hint="eastAsia"/>
          <w:sz w:val="32"/>
          <w:szCs w:val="32"/>
        </w:rPr>
        <w:t>安全</w:t>
      </w:r>
      <w:r w:rsidR="006714B1" w:rsidRPr="006714B1">
        <w:rPr>
          <w:rFonts w:ascii="仿宋_GB2312" w:eastAsia="仿宋_GB2312" w:hAnsi="仿宋" w:hint="eastAsia"/>
          <w:sz w:val="32"/>
          <w:szCs w:val="32"/>
        </w:rPr>
        <w:t>。</w:t>
      </w:r>
    </w:p>
    <w:p w14:paraId="3BB2AB18" w14:textId="22923576" w:rsidR="0036239E" w:rsidRPr="007308CD" w:rsidRDefault="00DF3407" w:rsidP="007308CD">
      <w:pPr>
        <w:ind w:firstLineChars="200" w:firstLine="640"/>
        <w:jc w:val="left"/>
        <w:outlineLvl w:val="1"/>
        <w:rPr>
          <w:rFonts w:ascii="黑体" w:eastAsia="黑体" w:hAnsi="黑体"/>
          <w:bCs/>
          <w:sz w:val="32"/>
          <w:szCs w:val="32"/>
        </w:rPr>
      </w:pPr>
      <w:bookmarkStart w:id="22" w:name="_Toc121727870"/>
      <w:r w:rsidRPr="007308CD">
        <w:rPr>
          <w:rFonts w:ascii="黑体" w:eastAsia="黑体" w:hAnsi="黑体" w:hint="eastAsia"/>
          <w:bCs/>
          <w:sz w:val="32"/>
          <w:szCs w:val="32"/>
        </w:rPr>
        <w:t>二</w:t>
      </w:r>
      <w:bookmarkStart w:id="23" w:name="_Hlk47388365"/>
      <w:r w:rsidRPr="007308CD">
        <w:rPr>
          <w:rFonts w:ascii="黑体" w:eastAsia="黑体" w:hAnsi="黑体" w:hint="eastAsia"/>
          <w:bCs/>
          <w:sz w:val="32"/>
          <w:szCs w:val="32"/>
        </w:rPr>
        <w:t>、建立三维立体的自然资源“一张图”</w:t>
      </w:r>
      <w:bookmarkEnd w:id="22"/>
      <w:bookmarkEnd w:id="23"/>
    </w:p>
    <w:p w14:paraId="505A8378" w14:textId="2423ADB9" w:rsidR="0036239E" w:rsidRDefault="0036239E" w:rsidP="0036239E">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围绕自然资源“两统一”职责的行使，整合、处理和集成土地、房屋、规划、矿产、海洋、林草、湿地、基础地理信息、遥感影像、</w:t>
      </w:r>
      <w:proofErr w:type="gramStart"/>
      <w:r>
        <w:rPr>
          <w:rFonts w:ascii="仿宋" w:eastAsia="仿宋" w:hAnsi="仿宋" w:hint="eastAsia"/>
          <w:sz w:val="32"/>
          <w:szCs w:val="32"/>
        </w:rPr>
        <w:t>地理国情</w:t>
      </w:r>
      <w:proofErr w:type="gramEnd"/>
      <w:r>
        <w:rPr>
          <w:rFonts w:ascii="仿宋" w:eastAsia="仿宋" w:hAnsi="仿宋" w:hint="eastAsia"/>
          <w:sz w:val="32"/>
          <w:szCs w:val="32"/>
        </w:rPr>
        <w:t>监测及业务统计等各类数据库，按照统一的时空基准与数据标准，整合、处理各类自然资源数据，构建全区自然资源三维立体时空数据库。以高精度三维地表模型、</w:t>
      </w:r>
      <w:r w:rsidR="00F94D57">
        <w:rPr>
          <w:rFonts w:ascii="仿宋" w:eastAsia="仿宋" w:hAnsi="仿宋" w:hint="eastAsia"/>
          <w:sz w:val="32"/>
          <w:szCs w:val="32"/>
        </w:rPr>
        <w:t>实景</w:t>
      </w:r>
      <w:r>
        <w:rPr>
          <w:rFonts w:ascii="仿宋" w:eastAsia="仿宋" w:hAnsi="仿宋" w:hint="eastAsia"/>
          <w:sz w:val="32"/>
          <w:szCs w:val="32"/>
        </w:rPr>
        <w:t>三维数据为基底，逐步完成现有自然资源二维数据向三维数据的过渡与转换。完善数据更新机制，按照统一标准、空间参考和分类体系，建立内容完整、标准权威、动态更新的区、市、县三级联动的数据采集规划与数据汇交机制。</w:t>
      </w:r>
      <w:r>
        <w:rPr>
          <w:rFonts w:eastAsia="仿宋_GB2312"/>
          <w:kern w:val="0"/>
          <w:sz w:val="31"/>
          <w:szCs w:val="31"/>
          <w:lang w:bidi="ar"/>
        </w:rPr>
        <w:t>建设自然资源</w:t>
      </w:r>
      <w:r>
        <w:rPr>
          <w:rFonts w:eastAsia="仿宋_GB2312" w:hint="eastAsia"/>
          <w:kern w:val="0"/>
          <w:sz w:val="31"/>
          <w:szCs w:val="31"/>
          <w:lang w:bidi="ar"/>
        </w:rPr>
        <w:t>、自然资源资产</w:t>
      </w:r>
      <w:r>
        <w:rPr>
          <w:rFonts w:eastAsia="仿宋_GB2312"/>
          <w:kern w:val="0"/>
          <w:sz w:val="31"/>
          <w:szCs w:val="31"/>
          <w:lang w:bidi="ar"/>
        </w:rPr>
        <w:t>数据中台，实现数据资源发布库、图谱绘制、展示发布、数据治理、共享交换级联等功能，强化资源目录管理与数据汇聚</w:t>
      </w:r>
      <w:r w:rsidR="00012BEB">
        <w:rPr>
          <w:rFonts w:eastAsia="仿宋_GB2312" w:hint="eastAsia"/>
          <w:kern w:val="0"/>
          <w:sz w:val="31"/>
          <w:szCs w:val="31"/>
          <w:lang w:bidi="ar"/>
        </w:rPr>
        <w:t>。</w:t>
      </w:r>
      <w:r>
        <w:rPr>
          <w:rFonts w:ascii="仿宋" w:eastAsia="仿宋" w:hAnsi="仿宋" w:hint="eastAsia"/>
          <w:sz w:val="32"/>
          <w:szCs w:val="32"/>
        </w:rPr>
        <w:tab/>
      </w:r>
    </w:p>
    <w:p w14:paraId="3B7284EF" w14:textId="489A5752" w:rsidR="0036239E" w:rsidRPr="007308CD" w:rsidRDefault="00DF3407" w:rsidP="007308CD">
      <w:pPr>
        <w:ind w:firstLineChars="200" w:firstLine="640"/>
        <w:jc w:val="left"/>
        <w:outlineLvl w:val="1"/>
        <w:rPr>
          <w:rFonts w:ascii="黑体" w:eastAsia="黑体" w:hAnsi="黑体"/>
          <w:bCs/>
          <w:sz w:val="32"/>
          <w:szCs w:val="32"/>
        </w:rPr>
      </w:pPr>
      <w:bookmarkStart w:id="24" w:name="_Toc121727871"/>
      <w:r w:rsidRPr="007308CD">
        <w:rPr>
          <w:rFonts w:ascii="黑体" w:eastAsia="黑体" w:hAnsi="黑体" w:hint="eastAsia"/>
          <w:bCs/>
          <w:sz w:val="32"/>
          <w:szCs w:val="32"/>
        </w:rPr>
        <w:t>三</w:t>
      </w:r>
      <w:bookmarkStart w:id="25" w:name="_Hlk47388384"/>
      <w:r w:rsidRPr="007308CD">
        <w:rPr>
          <w:rFonts w:ascii="黑体" w:eastAsia="黑体" w:hAnsi="黑体" w:hint="eastAsia"/>
          <w:bCs/>
          <w:sz w:val="32"/>
          <w:szCs w:val="32"/>
        </w:rPr>
        <w:t>、完善统一的国土空间基础信息平台</w:t>
      </w:r>
      <w:bookmarkEnd w:id="24"/>
      <w:bookmarkEnd w:id="25"/>
    </w:p>
    <w:p w14:paraId="3362A5B5" w14:textId="04D5B358"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在自然资源“一张网”与“一张图”的基础上，持续完善国土空间基础信息平台，形成自然资源数据的统一管理、应用和共享服务机制。以三维立体“一张图”为基础，建立三维应用平台，提供大场景三维数据展示、量算与空间分析等功能，为三维国土空间开发利用状况、</w:t>
      </w:r>
      <w:r w:rsidR="00FC3A40">
        <w:rPr>
          <w:rFonts w:ascii="仿宋_GB2312" w:eastAsia="仿宋_GB2312" w:hAnsi="仿宋" w:hint="eastAsia"/>
          <w:sz w:val="32"/>
          <w:szCs w:val="32"/>
        </w:rPr>
        <w:t>自然资源综合监测、</w:t>
      </w:r>
      <w:r w:rsidR="00527831">
        <w:rPr>
          <w:rFonts w:ascii="仿宋_GB2312" w:eastAsia="仿宋_GB2312" w:hAnsi="仿宋" w:hint="eastAsia"/>
          <w:sz w:val="32"/>
          <w:szCs w:val="32"/>
        </w:rPr>
        <w:t>国土空间规划编制和监督实施、</w:t>
      </w:r>
      <w:r>
        <w:rPr>
          <w:rFonts w:ascii="仿宋_GB2312" w:eastAsia="仿宋_GB2312" w:hAnsi="仿宋" w:hint="eastAsia"/>
          <w:sz w:val="32"/>
          <w:szCs w:val="32"/>
        </w:rPr>
        <w:t>国土空间</w:t>
      </w:r>
      <w:r w:rsidR="00527831">
        <w:rPr>
          <w:rFonts w:ascii="仿宋_GB2312" w:eastAsia="仿宋_GB2312" w:hAnsi="仿宋" w:hint="eastAsia"/>
          <w:sz w:val="32"/>
          <w:szCs w:val="32"/>
        </w:rPr>
        <w:t>用途管制</w:t>
      </w:r>
      <w:r>
        <w:rPr>
          <w:rFonts w:ascii="仿宋_GB2312" w:eastAsia="仿宋_GB2312" w:hAnsi="仿宋" w:hint="eastAsia"/>
          <w:sz w:val="32"/>
          <w:szCs w:val="32"/>
        </w:rPr>
        <w:t>、</w:t>
      </w:r>
      <w:r w:rsidR="00527831">
        <w:rPr>
          <w:rFonts w:ascii="仿宋_GB2312" w:eastAsia="仿宋_GB2312" w:hAnsi="仿宋" w:hint="eastAsia"/>
          <w:sz w:val="32"/>
          <w:szCs w:val="32"/>
        </w:rPr>
        <w:t>国土空间生态修复、合</w:t>
      </w:r>
      <w:proofErr w:type="gramStart"/>
      <w:r w:rsidR="00527831">
        <w:rPr>
          <w:rFonts w:ascii="仿宋_GB2312" w:eastAsia="仿宋_GB2312" w:hAnsi="仿宋" w:hint="eastAsia"/>
          <w:sz w:val="32"/>
          <w:szCs w:val="32"/>
        </w:rPr>
        <w:t>规</w:t>
      </w:r>
      <w:proofErr w:type="gramEnd"/>
      <w:r w:rsidR="00527831">
        <w:rPr>
          <w:rFonts w:ascii="仿宋_GB2312" w:eastAsia="仿宋_GB2312" w:hAnsi="仿宋" w:hint="eastAsia"/>
          <w:sz w:val="32"/>
          <w:szCs w:val="32"/>
        </w:rPr>
        <w:t>性</w:t>
      </w:r>
      <w:r>
        <w:rPr>
          <w:rFonts w:ascii="仿宋_GB2312" w:eastAsia="仿宋_GB2312" w:hAnsi="仿宋" w:hint="eastAsia"/>
          <w:sz w:val="32"/>
          <w:szCs w:val="32"/>
        </w:rPr>
        <w:t>分析提供三维数据与平台支撑。建立并</w:t>
      </w:r>
      <w:r>
        <w:rPr>
          <w:rFonts w:ascii="仿宋_GB2312" w:eastAsia="仿宋_GB2312" w:hAnsi="仿宋" w:hint="eastAsia"/>
          <w:sz w:val="32"/>
          <w:szCs w:val="32"/>
        </w:rPr>
        <w:lastRenderedPageBreak/>
        <w:t>完善统一身份认证、统一用户管理、统一电子证照、统一安全审计等服务。</w:t>
      </w:r>
      <w:r w:rsidR="001B614C">
        <w:rPr>
          <w:rFonts w:ascii="仿宋_GB2312" w:eastAsia="仿宋_GB2312" w:hAnsi="仿宋" w:hint="eastAsia"/>
          <w:sz w:val="32"/>
          <w:szCs w:val="32"/>
        </w:rPr>
        <w:t>开展</w:t>
      </w:r>
      <w:r w:rsidR="001B614C" w:rsidRPr="001B614C">
        <w:rPr>
          <w:rFonts w:ascii="仿宋_GB2312" w:eastAsia="仿宋_GB2312" w:hAnsi="仿宋" w:hint="eastAsia"/>
          <w:sz w:val="32"/>
          <w:szCs w:val="32"/>
        </w:rPr>
        <w:t>国土空间基础信息数据综合服务工作</w:t>
      </w:r>
      <w:r w:rsidR="001B614C">
        <w:rPr>
          <w:rFonts w:ascii="仿宋_GB2312" w:eastAsia="仿宋_GB2312" w:hAnsi="仿宋" w:hint="eastAsia"/>
          <w:sz w:val="32"/>
          <w:szCs w:val="32"/>
        </w:rPr>
        <w:t>，</w:t>
      </w:r>
      <w:r w:rsidR="001B614C" w:rsidRPr="001B614C">
        <w:rPr>
          <w:rFonts w:ascii="仿宋_GB2312" w:eastAsia="仿宋_GB2312" w:hAnsi="仿宋" w:hint="eastAsia"/>
          <w:sz w:val="32"/>
          <w:szCs w:val="32"/>
        </w:rPr>
        <w:t>充分利用汇聚归集的国土空间大数据资源，</w:t>
      </w:r>
      <w:r w:rsidR="00167E51">
        <w:rPr>
          <w:rFonts w:ascii="仿宋_GB2312" w:eastAsia="仿宋_GB2312" w:hAnsi="仿宋" w:hint="eastAsia"/>
          <w:sz w:val="32"/>
          <w:szCs w:val="32"/>
        </w:rPr>
        <w:t>在符合数据共享安全的前提下，</w:t>
      </w:r>
      <w:r w:rsidR="001B614C" w:rsidRPr="001B614C">
        <w:rPr>
          <w:rFonts w:ascii="仿宋_GB2312" w:eastAsia="仿宋_GB2312" w:hAnsi="仿宋" w:hint="eastAsia"/>
          <w:sz w:val="32"/>
          <w:szCs w:val="32"/>
        </w:rPr>
        <w:t>通过国土空间基础信息平台、地理信息公共服务平台和自治区政务数据共享交换平台，面向全区各厅、委、办、局，全区自然资源系统和社会企事业单位和公众，发布相应的在线数据供给服务，构建专业数据分析模型提供数据分析服务。</w:t>
      </w:r>
      <w:r>
        <w:rPr>
          <w:rFonts w:ascii="仿宋_GB2312" w:eastAsia="仿宋_GB2312" w:hAnsi="仿宋" w:hint="eastAsia"/>
          <w:sz w:val="32"/>
          <w:szCs w:val="32"/>
        </w:rPr>
        <w:t>建立多</w:t>
      </w:r>
      <w:proofErr w:type="gramStart"/>
      <w:r>
        <w:rPr>
          <w:rFonts w:ascii="仿宋_GB2312" w:eastAsia="仿宋_GB2312" w:hAnsi="仿宋" w:hint="eastAsia"/>
          <w:sz w:val="32"/>
          <w:szCs w:val="32"/>
        </w:rPr>
        <w:t>源数据</w:t>
      </w:r>
      <w:proofErr w:type="gramEnd"/>
      <w:r>
        <w:rPr>
          <w:rFonts w:ascii="仿宋_GB2312" w:eastAsia="仿宋_GB2312" w:hAnsi="仿宋" w:hint="eastAsia"/>
          <w:sz w:val="32"/>
          <w:szCs w:val="32"/>
        </w:rPr>
        <w:t>的汇聚、集成与智能分析体系，借助壮美广西政务云</w:t>
      </w:r>
      <w:r w:rsidR="00FC3A40">
        <w:rPr>
          <w:rFonts w:ascii="仿宋_GB2312" w:eastAsia="仿宋_GB2312" w:hAnsi="仿宋" w:hint="eastAsia"/>
          <w:sz w:val="32"/>
          <w:szCs w:val="32"/>
        </w:rPr>
        <w:t>以及</w:t>
      </w:r>
      <w:r>
        <w:rPr>
          <w:rFonts w:ascii="仿宋_GB2312" w:eastAsia="仿宋_GB2312" w:hAnsi="仿宋" w:hint="eastAsia"/>
          <w:sz w:val="32"/>
          <w:szCs w:val="32"/>
        </w:rPr>
        <w:t>自治区政务数据共享交换平台，动态获取互联网、物联网等相关数据,为自然资源调查监测评价、国土空间规划实施监督、行政审批、政务服务、分析决策等应用提供服务支撑和技术保障。</w:t>
      </w:r>
    </w:p>
    <w:p w14:paraId="6A7BE545" w14:textId="70A0D7A9" w:rsidR="0036239E" w:rsidRPr="007308CD" w:rsidRDefault="00DF3407" w:rsidP="007308CD">
      <w:pPr>
        <w:ind w:firstLineChars="200" w:firstLine="640"/>
        <w:jc w:val="left"/>
        <w:outlineLvl w:val="1"/>
        <w:rPr>
          <w:rFonts w:ascii="黑体" w:eastAsia="黑体" w:hAnsi="黑体"/>
          <w:bCs/>
          <w:sz w:val="32"/>
          <w:szCs w:val="32"/>
        </w:rPr>
      </w:pPr>
      <w:bookmarkStart w:id="26" w:name="_Toc121727872"/>
      <w:r w:rsidRPr="007308CD">
        <w:rPr>
          <w:rFonts w:ascii="黑体" w:eastAsia="黑体" w:hAnsi="黑体" w:hint="eastAsia"/>
          <w:bCs/>
          <w:sz w:val="32"/>
          <w:szCs w:val="32"/>
        </w:rPr>
        <w:t>四</w:t>
      </w:r>
      <w:bookmarkStart w:id="27" w:name="_Hlk47388396"/>
      <w:r w:rsidRPr="007308CD">
        <w:rPr>
          <w:rFonts w:ascii="黑体" w:eastAsia="黑体" w:hAnsi="黑体" w:hint="eastAsia"/>
          <w:bCs/>
          <w:sz w:val="32"/>
          <w:szCs w:val="32"/>
        </w:rPr>
        <w:t>、构建“互联网+自然资源政务服务”应用体系</w:t>
      </w:r>
      <w:bookmarkEnd w:id="26"/>
      <w:bookmarkEnd w:id="27"/>
    </w:p>
    <w:p w14:paraId="2E178413" w14:textId="1641AFC0"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根据自然资源行政管理体制改革，自治区政务服务事项规范化建设、政务数据“聚通用”和“互联网+监管”工作的要求，全面梳理土地、地质矿产和测绘地理信息管理等自然资源行政权力事项和公共服务事项，进一步集成、优化和升级厅本级移动办公系统和行政审批系统</w:t>
      </w:r>
      <w:r w:rsidR="009E5D65">
        <w:rPr>
          <w:rFonts w:ascii="仿宋_GB2312" w:eastAsia="仿宋_GB2312" w:hAnsi="仿宋" w:hint="eastAsia"/>
          <w:sz w:val="32"/>
          <w:szCs w:val="32"/>
        </w:rPr>
        <w:t>，推进无纸化会议系统建设</w:t>
      </w:r>
      <w:r>
        <w:rPr>
          <w:rFonts w:ascii="仿宋_GB2312" w:eastAsia="仿宋_GB2312" w:hAnsi="仿宋" w:hint="eastAsia"/>
          <w:sz w:val="32"/>
          <w:szCs w:val="32"/>
        </w:rPr>
        <w:t>。全面对接自治区数字政务一体化平台，进一步规范、优化服务事项网上申请、受理、审查、决定、送达等流程。推进移动政务服务，建立政务服务移动版，将政务服务事项从线下、PC</w:t>
      </w:r>
      <w:proofErr w:type="gramStart"/>
      <w:r>
        <w:rPr>
          <w:rFonts w:ascii="仿宋_GB2312" w:eastAsia="仿宋_GB2312" w:hAnsi="仿宋" w:hint="eastAsia"/>
          <w:sz w:val="32"/>
          <w:szCs w:val="32"/>
        </w:rPr>
        <w:t>端逐步</w:t>
      </w:r>
      <w:proofErr w:type="gramEnd"/>
      <w:r>
        <w:rPr>
          <w:rFonts w:ascii="仿宋_GB2312" w:eastAsia="仿宋_GB2312" w:hAnsi="仿宋" w:hint="eastAsia"/>
          <w:sz w:val="32"/>
          <w:szCs w:val="32"/>
        </w:rPr>
        <w:t>推向移动终端，提升办事效率。</w:t>
      </w:r>
    </w:p>
    <w:p w14:paraId="573297FB" w14:textId="486F0EA7" w:rsidR="0036239E" w:rsidRDefault="0036239E" w:rsidP="008A3E1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持续完善自然资源与不动产登记信息管理基础平台，以不动产登记信息管理基础平台为基础，扩展自然资源登记业务，形成自然资源和不动产登记信息管理基础平台，建立标准统一的自然资源确权登记数据库和数据汇交机制。持续</w:t>
      </w:r>
      <w:r w:rsidR="006C0664">
        <w:rPr>
          <w:rFonts w:ascii="仿宋_GB2312" w:eastAsia="仿宋_GB2312" w:hAnsi="仿宋" w:hint="eastAsia"/>
          <w:sz w:val="32"/>
          <w:szCs w:val="32"/>
        </w:rPr>
        <w:t>支撑</w:t>
      </w:r>
      <w:r>
        <w:rPr>
          <w:rFonts w:ascii="仿宋_GB2312" w:eastAsia="仿宋_GB2312" w:hAnsi="仿宋" w:hint="eastAsia"/>
          <w:sz w:val="32"/>
          <w:szCs w:val="32"/>
        </w:rPr>
        <w:t>“互联网+自然资源和不动产登记”改革，全面梳理、整合不动产登记业务流程，深入推进不动产登记便民化改革和服务能力建设，推进线上线下融合，构建以不动产登记信息管理基础平台为支撑的前后台业务网上运行体系，在信息安全前提下，实现不动产登记“跨省</w:t>
      </w:r>
      <w:r w:rsidR="00F27DFC">
        <w:rPr>
          <w:rFonts w:ascii="仿宋_GB2312" w:eastAsia="仿宋_GB2312" w:hAnsi="仿宋" w:hint="eastAsia"/>
          <w:sz w:val="32"/>
          <w:szCs w:val="32"/>
        </w:rPr>
        <w:t>通办</w:t>
      </w:r>
      <w:r>
        <w:rPr>
          <w:rFonts w:ascii="仿宋_GB2312" w:eastAsia="仿宋_GB2312" w:hAnsi="仿宋" w:hint="eastAsia"/>
          <w:sz w:val="32"/>
          <w:szCs w:val="32"/>
        </w:rPr>
        <w:t>、</w:t>
      </w:r>
      <w:r w:rsidR="00F27DFC">
        <w:rPr>
          <w:rFonts w:ascii="仿宋_GB2312" w:eastAsia="仿宋_GB2312" w:hAnsi="仿宋" w:hint="eastAsia"/>
          <w:sz w:val="32"/>
          <w:szCs w:val="32"/>
        </w:rPr>
        <w:t>全</w:t>
      </w:r>
      <w:r>
        <w:rPr>
          <w:rFonts w:ascii="仿宋_GB2312" w:eastAsia="仿宋_GB2312" w:hAnsi="仿宋" w:hint="eastAsia"/>
          <w:sz w:val="32"/>
          <w:szCs w:val="32"/>
        </w:rPr>
        <w:t>区通办”</w:t>
      </w:r>
      <w:r w:rsidR="006F303B">
        <w:rPr>
          <w:rFonts w:ascii="仿宋_GB2312" w:eastAsia="仿宋_GB2312" w:hAnsi="仿宋" w:hint="eastAsia"/>
          <w:sz w:val="32"/>
          <w:szCs w:val="32"/>
        </w:rPr>
        <w:t>、</w:t>
      </w:r>
      <w:r>
        <w:rPr>
          <w:rFonts w:ascii="仿宋_GB2312" w:eastAsia="仿宋_GB2312" w:hAnsi="仿宋" w:hint="eastAsia"/>
          <w:sz w:val="32"/>
          <w:szCs w:val="32"/>
        </w:rPr>
        <w:t>“网上办理”</w:t>
      </w:r>
      <w:r w:rsidR="001920E8">
        <w:rPr>
          <w:rFonts w:ascii="仿宋_GB2312" w:eastAsia="仿宋_GB2312" w:hAnsi="仿宋" w:hint="eastAsia"/>
          <w:sz w:val="32"/>
          <w:szCs w:val="32"/>
        </w:rPr>
        <w:t>、</w:t>
      </w:r>
      <w:r>
        <w:rPr>
          <w:rFonts w:ascii="仿宋_GB2312" w:eastAsia="仿宋_GB2312" w:hAnsi="仿宋" w:hint="eastAsia"/>
          <w:sz w:val="32"/>
          <w:szCs w:val="32"/>
        </w:rPr>
        <w:t>“智能审核”</w:t>
      </w:r>
      <w:r w:rsidR="001920E8">
        <w:rPr>
          <w:rFonts w:ascii="仿宋_GB2312" w:eastAsia="仿宋_GB2312" w:hAnsi="仿宋" w:hint="eastAsia"/>
          <w:sz w:val="32"/>
          <w:szCs w:val="32"/>
        </w:rPr>
        <w:t>、</w:t>
      </w:r>
      <w:r>
        <w:rPr>
          <w:rFonts w:ascii="仿宋_GB2312" w:eastAsia="仿宋_GB2312" w:hAnsi="仿宋" w:hint="eastAsia"/>
          <w:sz w:val="32"/>
          <w:szCs w:val="32"/>
        </w:rPr>
        <w:t>“不见面审批”和“24小时</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打烊”，</w:t>
      </w:r>
      <w:r w:rsidRPr="008A3E1A">
        <w:rPr>
          <w:rFonts w:ascii="仿宋_GB2312" w:eastAsia="仿宋_GB2312" w:hAnsi="仿宋" w:hint="eastAsia"/>
          <w:sz w:val="32"/>
          <w:szCs w:val="32"/>
        </w:rPr>
        <w:t>构建环节少、材料简、时间短、服务优的多层次、多维度、高质量的不动产登记便民利民智能办事新体系，持续保持我区不动产登记</w:t>
      </w:r>
      <w:r w:rsidR="006C0664" w:rsidRPr="008A3E1A">
        <w:rPr>
          <w:rFonts w:ascii="仿宋_GB2312" w:eastAsia="仿宋_GB2312" w:hAnsi="仿宋" w:hint="eastAsia"/>
          <w:sz w:val="32"/>
          <w:szCs w:val="32"/>
        </w:rPr>
        <w:t>系统</w:t>
      </w:r>
      <w:r w:rsidR="001D2A25">
        <w:rPr>
          <w:rFonts w:ascii="仿宋_GB2312" w:eastAsia="仿宋_GB2312" w:hAnsi="仿宋" w:hint="eastAsia"/>
          <w:sz w:val="32"/>
          <w:szCs w:val="32"/>
        </w:rPr>
        <w:t>处</w:t>
      </w:r>
      <w:r w:rsidR="006C0664" w:rsidRPr="008A3E1A">
        <w:rPr>
          <w:rFonts w:ascii="仿宋_GB2312" w:eastAsia="仿宋_GB2312" w:hAnsi="仿宋" w:hint="eastAsia"/>
          <w:sz w:val="32"/>
          <w:szCs w:val="32"/>
        </w:rPr>
        <w:t>于</w:t>
      </w:r>
      <w:r w:rsidRPr="008A3E1A">
        <w:rPr>
          <w:rFonts w:ascii="仿宋_GB2312" w:eastAsia="仿宋_GB2312" w:hAnsi="仿宋" w:hint="eastAsia"/>
          <w:sz w:val="32"/>
          <w:szCs w:val="32"/>
        </w:rPr>
        <w:t>国内领先水平。</w:t>
      </w:r>
    </w:p>
    <w:p w14:paraId="4AFD522C" w14:textId="2FF60C9D"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推进自然资源数据的社会化服务和开放，重点以广西地理信息公共服务平台（天地图·广西）</w:t>
      </w:r>
      <w:r w:rsidR="007A2B36">
        <w:rPr>
          <w:rFonts w:ascii="仿宋_GB2312" w:eastAsia="仿宋_GB2312" w:hAnsi="仿宋" w:hint="eastAsia"/>
          <w:sz w:val="32"/>
          <w:szCs w:val="32"/>
        </w:rPr>
        <w:t>、广西北斗卫星导航</w:t>
      </w:r>
      <w:r w:rsidR="00F86DB2">
        <w:rPr>
          <w:rFonts w:ascii="仿宋_GB2312" w:eastAsia="仿宋_GB2312" w:hAnsi="仿宋" w:hint="eastAsia"/>
          <w:sz w:val="32"/>
          <w:szCs w:val="32"/>
        </w:rPr>
        <w:t>定位</w:t>
      </w:r>
      <w:r w:rsidR="007A2B36">
        <w:rPr>
          <w:rFonts w:ascii="仿宋_GB2312" w:eastAsia="仿宋_GB2312" w:hAnsi="仿宋" w:hint="eastAsia"/>
          <w:sz w:val="32"/>
          <w:szCs w:val="32"/>
        </w:rPr>
        <w:t>服务</w:t>
      </w:r>
      <w:r w:rsidR="00F86DB2">
        <w:rPr>
          <w:rFonts w:ascii="仿宋_GB2312" w:eastAsia="仿宋_GB2312" w:hAnsi="仿宋" w:hint="eastAsia"/>
          <w:sz w:val="32"/>
          <w:szCs w:val="32"/>
        </w:rPr>
        <w:t>平台</w:t>
      </w:r>
      <w:r>
        <w:rPr>
          <w:rFonts w:ascii="仿宋_GB2312" w:eastAsia="仿宋_GB2312" w:hAnsi="仿宋" w:hint="eastAsia"/>
          <w:sz w:val="32"/>
          <w:szCs w:val="32"/>
        </w:rPr>
        <w:t>为基础，</w:t>
      </w:r>
      <w:r w:rsidR="007A2B36">
        <w:rPr>
          <w:rFonts w:ascii="仿宋_GB2312" w:eastAsia="仿宋_GB2312" w:hAnsi="仿宋" w:hint="eastAsia"/>
          <w:sz w:val="32"/>
          <w:szCs w:val="32"/>
        </w:rPr>
        <w:t>面向社会公众及电子政务用户</w:t>
      </w:r>
      <w:r>
        <w:rPr>
          <w:rFonts w:ascii="仿宋_GB2312" w:eastAsia="仿宋_GB2312" w:hAnsi="仿宋" w:hint="eastAsia"/>
          <w:sz w:val="32"/>
          <w:szCs w:val="32"/>
        </w:rPr>
        <w:t>提供社会大众化和行业专业化</w:t>
      </w:r>
      <w:r w:rsidR="007A2B36">
        <w:rPr>
          <w:rFonts w:ascii="仿宋_GB2312" w:eastAsia="仿宋_GB2312" w:hAnsi="仿宋" w:hint="eastAsia"/>
          <w:sz w:val="32"/>
          <w:szCs w:val="32"/>
        </w:rPr>
        <w:t>地理信息</w:t>
      </w:r>
      <w:r>
        <w:rPr>
          <w:rFonts w:ascii="仿宋_GB2312" w:eastAsia="仿宋_GB2312" w:hAnsi="仿宋" w:hint="eastAsia"/>
          <w:sz w:val="32"/>
          <w:szCs w:val="32"/>
        </w:rPr>
        <w:t>服务</w:t>
      </w:r>
      <w:r w:rsidR="00EB7D0E">
        <w:rPr>
          <w:rFonts w:ascii="仿宋_GB2312" w:eastAsia="仿宋_GB2312" w:hAnsi="仿宋" w:hint="eastAsia"/>
          <w:sz w:val="32"/>
          <w:szCs w:val="32"/>
        </w:rPr>
        <w:t>。</w:t>
      </w:r>
      <w:r>
        <w:rPr>
          <w:rFonts w:ascii="仿宋_GB2312" w:eastAsia="仿宋_GB2312" w:hAnsi="仿宋" w:hint="eastAsia"/>
          <w:sz w:val="32"/>
          <w:szCs w:val="32"/>
        </w:rPr>
        <w:t>持续稳妥推进自然资源数据开放</w:t>
      </w:r>
      <w:r w:rsidR="006C0664">
        <w:rPr>
          <w:rFonts w:ascii="仿宋_GB2312" w:eastAsia="仿宋_GB2312" w:hAnsi="仿宋" w:hint="eastAsia"/>
          <w:sz w:val="32"/>
          <w:szCs w:val="32"/>
        </w:rPr>
        <w:t>，</w:t>
      </w:r>
      <w:r w:rsidR="001D2A25">
        <w:rPr>
          <w:rFonts w:ascii="仿宋_GB2312" w:eastAsia="仿宋_GB2312" w:hAnsi="仿宋" w:hint="eastAsia"/>
          <w:sz w:val="32"/>
          <w:szCs w:val="32"/>
        </w:rPr>
        <w:t>不断</w:t>
      </w:r>
      <w:r>
        <w:rPr>
          <w:rFonts w:ascii="仿宋_GB2312" w:eastAsia="仿宋_GB2312" w:hAnsi="仿宋" w:hint="eastAsia"/>
          <w:sz w:val="32"/>
          <w:szCs w:val="32"/>
        </w:rPr>
        <w:t>强化自然资源信息与第三方平台的融合。</w:t>
      </w:r>
    </w:p>
    <w:p w14:paraId="73464197" w14:textId="5AA4880E"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进一步做好政务信息公开，完善政务信息公开发布体系，持续推进全区自然资源政务信息发布应用建设，加强以厅网站、“两微一端”为载体的公众互动交流。</w:t>
      </w:r>
    </w:p>
    <w:p w14:paraId="694F355D" w14:textId="3ACC3335" w:rsidR="0036239E" w:rsidRPr="007308CD" w:rsidRDefault="00DF3407" w:rsidP="007308CD">
      <w:pPr>
        <w:ind w:firstLineChars="200" w:firstLine="640"/>
        <w:jc w:val="left"/>
        <w:outlineLvl w:val="1"/>
        <w:rPr>
          <w:rFonts w:ascii="黑体" w:eastAsia="黑体" w:hAnsi="黑体"/>
          <w:bCs/>
          <w:sz w:val="32"/>
          <w:szCs w:val="32"/>
        </w:rPr>
      </w:pPr>
      <w:bookmarkStart w:id="28" w:name="_Toc121727873"/>
      <w:r w:rsidRPr="007308CD">
        <w:rPr>
          <w:rFonts w:ascii="黑体" w:eastAsia="黑体" w:hAnsi="黑体" w:hint="eastAsia"/>
          <w:bCs/>
          <w:sz w:val="32"/>
          <w:szCs w:val="32"/>
        </w:rPr>
        <w:t>五</w:t>
      </w:r>
      <w:bookmarkStart w:id="29" w:name="_Hlk47388410"/>
      <w:r w:rsidRPr="007308CD">
        <w:rPr>
          <w:rFonts w:ascii="黑体" w:eastAsia="黑体" w:hAnsi="黑体" w:hint="eastAsia"/>
          <w:bCs/>
          <w:sz w:val="32"/>
          <w:szCs w:val="32"/>
        </w:rPr>
        <w:t>、构建自然资源</w:t>
      </w:r>
      <w:r w:rsidR="002413F8">
        <w:rPr>
          <w:rFonts w:ascii="黑体" w:eastAsia="黑体" w:hAnsi="黑体" w:hint="eastAsia"/>
          <w:bCs/>
          <w:sz w:val="32"/>
          <w:szCs w:val="32"/>
        </w:rPr>
        <w:t>调查</w:t>
      </w:r>
      <w:r w:rsidRPr="007308CD">
        <w:rPr>
          <w:rFonts w:ascii="黑体" w:eastAsia="黑体" w:hAnsi="黑体" w:hint="eastAsia"/>
          <w:bCs/>
          <w:sz w:val="32"/>
          <w:szCs w:val="32"/>
        </w:rPr>
        <w:t>监测评价体系</w:t>
      </w:r>
      <w:bookmarkEnd w:id="28"/>
      <w:bookmarkEnd w:id="29"/>
    </w:p>
    <w:p w14:paraId="1EBF2633" w14:textId="24D3F835"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利用国土空间基础信息平台与自然资源“一张图”，借助新一代对地观测系统，构建以高分辨率对地观测系统、无人机、移动采集终端、物联网传感器为基础的</w:t>
      </w:r>
      <w:r w:rsidR="008A3E1A">
        <w:rPr>
          <w:rFonts w:ascii="仿宋_GB2312" w:eastAsia="仿宋_GB2312" w:hAnsi="仿宋" w:hint="eastAsia"/>
          <w:sz w:val="32"/>
          <w:szCs w:val="32"/>
        </w:rPr>
        <w:t>“</w:t>
      </w:r>
      <w:r w:rsidR="009D56D8" w:rsidRPr="009D56D8">
        <w:rPr>
          <w:rFonts w:ascii="仿宋_GB2312" w:eastAsia="仿宋_GB2312" w:hAnsi="仿宋" w:hint="eastAsia"/>
          <w:sz w:val="32"/>
          <w:szCs w:val="32"/>
        </w:rPr>
        <w:t>天-空-地-人-网</w:t>
      </w:r>
      <w:r w:rsidR="008A3E1A">
        <w:rPr>
          <w:rFonts w:ascii="仿宋_GB2312" w:eastAsia="仿宋_GB2312" w:hAnsi="仿宋" w:hint="eastAsia"/>
          <w:sz w:val="32"/>
          <w:szCs w:val="32"/>
        </w:rPr>
        <w:t>”</w:t>
      </w:r>
      <w:r>
        <w:rPr>
          <w:rFonts w:ascii="仿宋_GB2312" w:eastAsia="仿宋_GB2312" w:hAnsi="仿宋" w:hint="eastAsia"/>
          <w:sz w:val="32"/>
          <w:szCs w:val="32"/>
        </w:rPr>
        <w:t>一体化的自然资源</w:t>
      </w:r>
      <w:r w:rsidR="002413F8">
        <w:rPr>
          <w:rFonts w:ascii="仿宋_GB2312" w:eastAsia="仿宋_GB2312" w:hAnsi="仿宋" w:hint="eastAsia"/>
          <w:sz w:val="32"/>
          <w:szCs w:val="32"/>
        </w:rPr>
        <w:t>调查</w:t>
      </w:r>
      <w:r>
        <w:rPr>
          <w:rFonts w:ascii="仿宋_GB2312" w:eastAsia="仿宋_GB2312" w:hAnsi="仿宋" w:hint="eastAsia"/>
          <w:sz w:val="32"/>
          <w:szCs w:val="32"/>
        </w:rPr>
        <w:t>监测</w:t>
      </w:r>
      <w:r w:rsidR="002413F8">
        <w:rPr>
          <w:rFonts w:ascii="仿宋_GB2312" w:eastAsia="仿宋_GB2312" w:hAnsi="仿宋" w:hint="eastAsia"/>
          <w:sz w:val="32"/>
          <w:szCs w:val="32"/>
        </w:rPr>
        <w:t>信息化</w:t>
      </w:r>
      <w:r>
        <w:rPr>
          <w:rFonts w:ascii="仿宋_GB2312" w:eastAsia="仿宋_GB2312" w:hAnsi="仿宋" w:hint="eastAsia"/>
          <w:sz w:val="32"/>
          <w:szCs w:val="32"/>
        </w:rPr>
        <w:t>评价体系。在全区统一的调查标准规范下，逐步建立三维立体的自然资源监测</w:t>
      </w:r>
      <w:r w:rsidR="00402F42">
        <w:rPr>
          <w:rFonts w:ascii="仿宋_GB2312" w:eastAsia="仿宋_GB2312" w:hAnsi="仿宋" w:hint="eastAsia"/>
          <w:sz w:val="32"/>
          <w:szCs w:val="32"/>
        </w:rPr>
        <w:t>平台</w:t>
      </w:r>
      <w:r>
        <w:rPr>
          <w:rFonts w:ascii="仿宋_GB2312" w:eastAsia="仿宋_GB2312" w:hAnsi="仿宋" w:hint="eastAsia"/>
          <w:sz w:val="32"/>
          <w:szCs w:val="32"/>
        </w:rPr>
        <w:t>。运用5G、智能化分析及感知手段，实现外业调查中与自然资源“一张图”实时、快速数据交互的自然资源调查工作模式，形成国土空间中各类自然资源的全时、全域、全要素调查监测评价能力，提升自然资源调查监测评价的智能化水平。</w:t>
      </w:r>
      <w:r w:rsidR="00402F42">
        <w:rPr>
          <w:rFonts w:ascii="仿宋_GB2312" w:eastAsia="仿宋_GB2312" w:hAnsi="仿宋" w:hint="eastAsia"/>
          <w:sz w:val="32"/>
          <w:szCs w:val="32"/>
        </w:rPr>
        <w:t>探索</w:t>
      </w:r>
      <w:r>
        <w:rPr>
          <w:rFonts w:ascii="仿宋_GB2312" w:eastAsia="仿宋_GB2312" w:hAnsi="仿宋" w:hint="eastAsia"/>
          <w:sz w:val="32"/>
          <w:szCs w:val="32"/>
        </w:rPr>
        <w:t>自然资源智能化服务</w:t>
      </w:r>
      <w:r w:rsidR="00402F42">
        <w:rPr>
          <w:rFonts w:ascii="仿宋_GB2312" w:eastAsia="仿宋_GB2312" w:hAnsi="仿宋" w:hint="eastAsia"/>
          <w:sz w:val="32"/>
          <w:szCs w:val="32"/>
        </w:rPr>
        <w:t>体系以及</w:t>
      </w:r>
      <w:r>
        <w:rPr>
          <w:rFonts w:ascii="仿宋_GB2312" w:eastAsia="仿宋_GB2312" w:hAnsi="仿宋" w:hint="eastAsia"/>
          <w:sz w:val="32"/>
          <w:szCs w:val="32"/>
        </w:rPr>
        <w:t>融合多</w:t>
      </w:r>
      <w:proofErr w:type="gramStart"/>
      <w:r>
        <w:rPr>
          <w:rFonts w:ascii="仿宋_GB2312" w:eastAsia="仿宋_GB2312" w:hAnsi="仿宋" w:hint="eastAsia"/>
          <w:sz w:val="32"/>
          <w:szCs w:val="32"/>
        </w:rPr>
        <w:t>源数据</w:t>
      </w:r>
      <w:proofErr w:type="gramEnd"/>
      <w:r w:rsidR="00402F42">
        <w:rPr>
          <w:rFonts w:ascii="仿宋_GB2312" w:eastAsia="仿宋_GB2312" w:hAnsi="仿宋" w:hint="eastAsia"/>
          <w:sz w:val="32"/>
          <w:szCs w:val="32"/>
        </w:rPr>
        <w:t>的</w:t>
      </w:r>
      <w:r>
        <w:rPr>
          <w:rFonts w:ascii="仿宋_GB2312" w:eastAsia="仿宋_GB2312" w:hAnsi="仿宋" w:hint="eastAsia"/>
          <w:sz w:val="32"/>
          <w:szCs w:val="32"/>
        </w:rPr>
        <w:t>时空统计、综合分析、系统评价与智能服务</w:t>
      </w:r>
      <w:r w:rsidR="00402F42">
        <w:rPr>
          <w:rFonts w:ascii="仿宋_GB2312" w:eastAsia="仿宋_GB2312" w:hAnsi="仿宋" w:hint="eastAsia"/>
          <w:sz w:val="32"/>
          <w:szCs w:val="32"/>
        </w:rPr>
        <w:t>方法</w:t>
      </w:r>
      <w:r>
        <w:rPr>
          <w:rFonts w:ascii="仿宋_GB2312" w:eastAsia="仿宋_GB2312" w:hAnsi="仿宋" w:hint="eastAsia"/>
          <w:sz w:val="32"/>
          <w:szCs w:val="32"/>
        </w:rPr>
        <w:t>。</w:t>
      </w:r>
    </w:p>
    <w:p w14:paraId="26293E35" w14:textId="759A8BDF" w:rsidR="0036239E" w:rsidRPr="007308CD" w:rsidRDefault="00DF3407" w:rsidP="007308CD">
      <w:pPr>
        <w:ind w:firstLineChars="200" w:firstLine="640"/>
        <w:jc w:val="left"/>
        <w:outlineLvl w:val="1"/>
        <w:rPr>
          <w:rFonts w:ascii="黑体" w:eastAsia="黑体" w:hAnsi="黑体"/>
          <w:bCs/>
          <w:sz w:val="32"/>
          <w:szCs w:val="32"/>
        </w:rPr>
      </w:pPr>
      <w:bookmarkStart w:id="30" w:name="_Toc121727874"/>
      <w:r w:rsidRPr="007308CD">
        <w:rPr>
          <w:rFonts w:ascii="黑体" w:eastAsia="黑体" w:hAnsi="黑体" w:hint="eastAsia"/>
          <w:bCs/>
          <w:sz w:val="32"/>
          <w:szCs w:val="32"/>
        </w:rPr>
        <w:t>六</w:t>
      </w:r>
      <w:bookmarkStart w:id="31" w:name="_Hlk47388448"/>
      <w:r w:rsidRPr="007308CD">
        <w:rPr>
          <w:rFonts w:ascii="黑体" w:eastAsia="黑体" w:hAnsi="黑体" w:hint="eastAsia"/>
          <w:bCs/>
          <w:sz w:val="32"/>
          <w:szCs w:val="32"/>
        </w:rPr>
        <w:t>、构建自然资源感知与监管决策应用体系</w:t>
      </w:r>
      <w:bookmarkEnd w:id="30"/>
      <w:bookmarkEnd w:id="31"/>
    </w:p>
    <w:p w14:paraId="17443C44" w14:textId="6791FDEC"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以自然资源“一张图”数据体系为支撑，基于国土空间基础信息平台、高分辨率对地观测系统、自然资源监测评价体系，构建自然资源综合</w:t>
      </w:r>
      <w:r w:rsidR="00F47632">
        <w:rPr>
          <w:rFonts w:ascii="仿宋_GB2312" w:eastAsia="仿宋_GB2312" w:hAnsi="仿宋" w:hint="eastAsia"/>
          <w:sz w:val="32"/>
          <w:szCs w:val="32"/>
        </w:rPr>
        <w:t>监测</w:t>
      </w:r>
      <w:r>
        <w:rPr>
          <w:rFonts w:ascii="仿宋_GB2312" w:eastAsia="仿宋_GB2312" w:hAnsi="仿宋" w:hint="eastAsia"/>
          <w:sz w:val="32"/>
          <w:szCs w:val="32"/>
        </w:rPr>
        <w:t>监管</w:t>
      </w:r>
      <w:r w:rsidR="00F47632">
        <w:rPr>
          <w:rFonts w:ascii="仿宋_GB2312" w:eastAsia="仿宋_GB2312" w:hAnsi="仿宋" w:hint="eastAsia"/>
          <w:sz w:val="32"/>
          <w:szCs w:val="32"/>
        </w:rPr>
        <w:t>平台</w:t>
      </w:r>
      <w:r>
        <w:rPr>
          <w:rFonts w:ascii="仿宋_GB2312" w:eastAsia="仿宋_GB2312" w:hAnsi="仿宋" w:hint="eastAsia"/>
          <w:sz w:val="32"/>
          <w:szCs w:val="32"/>
        </w:rPr>
        <w:t>。在广泛获取自然资源监测数据的基础上</w:t>
      </w:r>
      <w:r w:rsidR="0081037A">
        <w:rPr>
          <w:rFonts w:ascii="仿宋_GB2312" w:eastAsia="仿宋_GB2312" w:hAnsi="仿宋" w:hint="eastAsia"/>
          <w:sz w:val="32"/>
          <w:szCs w:val="32"/>
        </w:rPr>
        <w:t>，</w:t>
      </w:r>
      <w:r>
        <w:rPr>
          <w:rFonts w:ascii="仿宋_GB2312" w:eastAsia="仿宋_GB2312" w:hAnsi="仿宋" w:hint="eastAsia"/>
          <w:sz w:val="32"/>
          <w:szCs w:val="32"/>
        </w:rPr>
        <w:t>通过知识库、规则库与人工智能算法的聚合，建立基于大数据的自然资源态势感知、全时全域监管与决策支持分析体系，完成与自治区“互联网+监管”的互联互通，全面提升自然资源的态势感知能力、综合监管能力、形势预判能力。</w:t>
      </w:r>
    </w:p>
    <w:p w14:paraId="42C7F31D" w14:textId="49A32D49" w:rsidR="0036239E" w:rsidRPr="00B979C7" w:rsidRDefault="0036239E" w:rsidP="0036239E">
      <w:pPr>
        <w:ind w:firstLineChars="200" w:firstLine="640"/>
        <w:rPr>
          <w:rFonts w:ascii="仿宋_GB2312" w:eastAsia="仿宋_GB2312" w:hAnsi="仿宋"/>
          <w:sz w:val="32"/>
          <w:szCs w:val="32"/>
        </w:rPr>
      </w:pPr>
      <w:r w:rsidRPr="00F01BB8">
        <w:rPr>
          <w:rFonts w:ascii="仿宋_GB2312" w:eastAsia="仿宋_GB2312" w:hAnsi="仿宋" w:hint="eastAsia"/>
          <w:sz w:val="32"/>
          <w:szCs w:val="32"/>
        </w:rPr>
        <w:t>加快国土空间用途管制信息化建设，以数据管理规范化、数据共享实时化、业务</w:t>
      </w:r>
      <w:proofErr w:type="gramStart"/>
      <w:r w:rsidRPr="00F01BB8">
        <w:rPr>
          <w:rFonts w:ascii="仿宋_GB2312" w:eastAsia="仿宋_GB2312" w:hAnsi="仿宋" w:hint="eastAsia"/>
          <w:sz w:val="32"/>
          <w:szCs w:val="32"/>
        </w:rPr>
        <w:t>办理数智化</w:t>
      </w:r>
      <w:proofErr w:type="gramEnd"/>
      <w:r w:rsidRPr="00F01BB8">
        <w:rPr>
          <w:rFonts w:ascii="仿宋_GB2312" w:eastAsia="仿宋_GB2312" w:hAnsi="仿宋" w:hint="eastAsia"/>
          <w:sz w:val="32"/>
          <w:szCs w:val="32"/>
        </w:rPr>
        <w:t>、规划决策科学化为目标，</w:t>
      </w:r>
      <w:r w:rsidRPr="00F01BB8">
        <w:rPr>
          <w:rFonts w:ascii="仿宋_GB2312" w:eastAsia="仿宋_GB2312" w:hAnsi="仿宋" w:hint="eastAsia"/>
          <w:sz w:val="32"/>
          <w:szCs w:val="32"/>
        </w:rPr>
        <w:lastRenderedPageBreak/>
        <w:t>强化国土空间用途管制相关各类数据库、信息系统建设，</w:t>
      </w:r>
      <w:r w:rsidR="00A1511B" w:rsidRPr="00A1511B">
        <w:rPr>
          <w:rFonts w:ascii="仿宋_GB2312" w:eastAsia="仿宋_GB2312" w:hAnsi="仿宋" w:hint="eastAsia"/>
          <w:sz w:val="32"/>
          <w:szCs w:val="32"/>
        </w:rPr>
        <w:t>逐步推动构建覆盖“全域、全要素、全流程、全生命周期”的国土空间时空演化模型</w:t>
      </w:r>
      <w:r w:rsidR="00A1511B">
        <w:rPr>
          <w:rFonts w:ascii="仿宋_GB2312" w:eastAsia="仿宋_GB2312" w:hAnsi="仿宋" w:hint="eastAsia"/>
          <w:sz w:val="32"/>
          <w:szCs w:val="32"/>
        </w:rPr>
        <w:t>，</w:t>
      </w:r>
      <w:r w:rsidRPr="00F01BB8">
        <w:rPr>
          <w:rFonts w:ascii="仿宋_GB2312" w:eastAsia="仿宋_GB2312" w:hAnsi="仿宋" w:hint="eastAsia"/>
          <w:sz w:val="32"/>
          <w:szCs w:val="32"/>
        </w:rPr>
        <w:t>实现互联互通和数据共享，确保用途管制各阶段记录和资料的完整性、系统性和</w:t>
      </w:r>
      <w:proofErr w:type="gramStart"/>
      <w:r w:rsidRPr="00F01BB8">
        <w:rPr>
          <w:rFonts w:ascii="仿宋_GB2312" w:eastAsia="仿宋_GB2312" w:hAnsi="仿宋" w:hint="eastAsia"/>
          <w:sz w:val="32"/>
          <w:szCs w:val="32"/>
        </w:rPr>
        <w:t>可</w:t>
      </w:r>
      <w:proofErr w:type="gramEnd"/>
      <w:r w:rsidRPr="00F01BB8">
        <w:rPr>
          <w:rFonts w:ascii="仿宋_GB2312" w:eastAsia="仿宋_GB2312" w:hAnsi="仿宋" w:hint="eastAsia"/>
          <w:sz w:val="32"/>
          <w:szCs w:val="32"/>
        </w:rPr>
        <w:t>追溯性，为进一步构建覆盖全域全空间、立体全要</w:t>
      </w:r>
      <w:r w:rsidR="004F2640">
        <w:rPr>
          <w:rFonts w:ascii="仿宋_GB2312" w:eastAsia="仿宋_GB2312" w:hAnsi="仿宋" w:hint="eastAsia"/>
          <w:sz w:val="32"/>
          <w:szCs w:val="32"/>
        </w:rPr>
        <w:t>素</w:t>
      </w:r>
      <w:r w:rsidRPr="00F01BB8">
        <w:rPr>
          <w:rFonts w:ascii="仿宋_GB2312" w:eastAsia="仿宋_GB2312" w:hAnsi="仿宋" w:hint="eastAsia"/>
          <w:sz w:val="32"/>
          <w:szCs w:val="32"/>
        </w:rPr>
        <w:t>表达的国土空间单元的时空</w:t>
      </w:r>
      <w:r w:rsidR="001F6946">
        <w:rPr>
          <w:rFonts w:ascii="仿宋_GB2312" w:eastAsia="仿宋_GB2312" w:hAnsi="仿宋" w:hint="eastAsia"/>
          <w:sz w:val="32"/>
          <w:szCs w:val="32"/>
        </w:rPr>
        <w:t>演</w:t>
      </w:r>
      <w:r w:rsidRPr="00F01BB8">
        <w:rPr>
          <w:rFonts w:ascii="仿宋_GB2312" w:eastAsia="仿宋_GB2312" w:hAnsi="仿宋" w:hint="eastAsia"/>
          <w:sz w:val="32"/>
          <w:szCs w:val="32"/>
        </w:rPr>
        <w:t>化模型提供支撑。</w:t>
      </w:r>
    </w:p>
    <w:p w14:paraId="0BC678B4" w14:textId="24033184" w:rsidR="0036239E" w:rsidRPr="007308CD" w:rsidRDefault="00DF3407" w:rsidP="007308CD">
      <w:pPr>
        <w:ind w:firstLineChars="200" w:firstLine="640"/>
        <w:jc w:val="left"/>
        <w:outlineLvl w:val="1"/>
        <w:rPr>
          <w:rFonts w:ascii="黑体" w:eastAsia="黑体" w:hAnsi="黑体"/>
          <w:bCs/>
          <w:sz w:val="32"/>
          <w:szCs w:val="32"/>
        </w:rPr>
      </w:pPr>
      <w:bookmarkStart w:id="32" w:name="_Toc121727875"/>
      <w:r w:rsidRPr="007308CD">
        <w:rPr>
          <w:rFonts w:ascii="黑体" w:eastAsia="黑体" w:hAnsi="黑体" w:hint="eastAsia"/>
          <w:bCs/>
          <w:sz w:val="32"/>
          <w:szCs w:val="32"/>
        </w:rPr>
        <w:t>七</w:t>
      </w:r>
      <w:bookmarkStart w:id="33" w:name="_Hlk47388458"/>
      <w:r w:rsidRPr="007308CD">
        <w:rPr>
          <w:rFonts w:ascii="黑体" w:eastAsia="黑体" w:hAnsi="黑体" w:hint="eastAsia"/>
          <w:bCs/>
          <w:sz w:val="32"/>
          <w:szCs w:val="32"/>
        </w:rPr>
        <w:t>、完善地理信息公共服务</w:t>
      </w:r>
      <w:r w:rsidR="00803D93">
        <w:rPr>
          <w:rFonts w:ascii="黑体" w:eastAsia="黑体" w:hAnsi="黑体" w:hint="eastAsia"/>
          <w:bCs/>
          <w:sz w:val="32"/>
          <w:szCs w:val="32"/>
        </w:rPr>
        <w:t>与应用</w:t>
      </w:r>
      <w:r w:rsidRPr="007308CD">
        <w:rPr>
          <w:rFonts w:ascii="黑体" w:eastAsia="黑体" w:hAnsi="黑体" w:hint="eastAsia"/>
          <w:bCs/>
          <w:sz w:val="32"/>
          <w:szCs w:val="32"/>
        </w:rPr>
        <w:t>能力</w:t>
      </w:r>
      <w:bookmarkEnd w:id="32"/>
      <w:bookmarkEnd w:id="33"/>
    </w:p>
    <w:p w14:paraId="58114AB6" w14:textId="4770D61C"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持续完善</w:t>
      </w:r>
      <w:r w:rsidR="00C54E2F" w:rsidRPr="00C54E2F">
        <w:rPr>
          <w:rFonts w:ascii="仿宋_GB2312" w:eastAsia="仿宋_GB2312" w:hAnsi="仿宋" w:hint="eastAsia"/>
          <w:sz w:val="32"/>
          <w:szCs w:val="32"/>
        </w:rPr>
        <w:t>广西地理信息公共服务平台</w:t>
      </w:r>
      <w:r w:rsidR="00A04A5A">
        <w:rPr>
          <w:rFonts w:ascii="仿宋_GB2312" w:eastAsia="仿宋_GB2312" w:hAnsi="仿宋" w:hint="eastAsia"/>
          <w:sz w:val="32"/>
          <w:szCs w:val="32"/>
        </w:rPr>
        <w:t>（天地图·广西）</w:t>
      </w:r>
      <w:r>
        <w:rPr>
          <w:rFonts w:ascii="仿宋_GB2312" w:eastAsia="仿宋_GB2312" w:hAnsi="仿宋" w:hint="eastAsia"/>
          <w:sz w:val="32"/>
          <w:szCs w:val="32"/>
        </w:rPr>
        <w:t>，推进地理信息数据向时空大数据的转换与升级，推动</w:t>
      </w:r>
      <w:r w:rsidR="00F353F4">
        <w:rPr>
          <w:rFonts w:ascii="仿宋_GB2312" w:eastAsia="仿宋_GB2312" w:hAnsi="仿宋" w:hint="eastAsia"/>
          <w:sz w:val="32"/>
          <w:szCs w:val="32"/>
        </w:rPr>
        <w:t>地理信息公共服务平台由单一地图服务向综合地理信息服务升级</w:t>
      </w:r>
      <w:r>
        <w:rPr>
          <w:rFonts w:ascii="仿宋_GB2312" w:eastAsia="仿宋_GB2312" w:hAnsi="仿宋" w:hint="eastAsia"/>
          <w:sz w:val="32"/>
          <w:szCs w:val="32"/>
        </w:rPr>
        <w:t>。开展地理信息公共服务平台（天地图·广西）一体化建设，大力推进国家、</w:t>
      </w:r>
      <w:r w:rsidR="00460AEF">
        <w:rPr>
          <w:rFonts w:ascii="仿宋_GB2312" w:eastAsia="仿宋_GB2312" w:hAnsi="仿宋" w:hint="eastAsia"/>
          <w:sz w:val="32"/>
          <w:szCs w:val="32"/>
        </w:rPr>
        <w:t>自治区</w:t>
      </w:r>
      <w:r>
        <w:rPr>
          <w:rFonts w:ascii="仿宋_GB2312" w:eastAsia="仿宋_GB2312" w:hAnsi="仿宋" w:hint="eastAsia"/>
          <w:sz w:val="32"/>
          <w:szCs w:val="32"/>
        </w:rPr>
        <w:t>、市（县）级基础地理信息数据融合。探索新一代地理信息公共服务平台建设体系与技术。</w:t>
      </w:r>
      <w:r w:rsidR="00F353F4">
        <w:rPr>
          <w:rFonts w:ascii="仿宋_GB2312" w:eastAsia="仿宋_GB2312" w:hAnsi="仿宋" w:hint="eastAsia"/>
          <w:sz w:val="32"/>
          <w:szCs w:val="32"/>
        </w:rPr>
        <w:t>建立健全数据汇聚与统筹更新长效机制，</w:t>
      </w:r>
      <w:r>
        <w:rPr>
          <w:rFonts w:ascii="仿宋_GB2312" w:eastAsia="仿宋_GB2312" w:hAnsi="仿宋" w:hint="eastAsia"/>
          <w:sz w:val="32"/>
          <w:szCs w:val="32"/>
        </w:rPr>
        <w:t>进一步丰富和优化地理信息公共服务平台数据资源体系，推进国家、</w:t>
      </w:r>
      <w:r w:rsidR="00460AEF">
        <w:rPr>
          <w:rFonts w:ascii="仿宋_GB2312" w:eastAsia="仿宋_GB2312" w:hAnsi="仿宋" w:hint="eastAsia"/>
          <w:sz w:val="32"/>
          <w:szCs w:val="32"/>
        </w:rPr>
        <w:t>自治区</w:t>
      </w:r>
      <w:r>
        <w:rPr>
          <w:rFonts w:ascii="仿宋_GB2312" w:eastAsia="仿宋_GB2312" w:hAnsi="仿宋" w:hint="eastAsia"/>
          <w:sz w:val="32"/>
          <w:szCs w:val="32"/>
        </w:rPr>
        <w:t>、市</w:t>
      </w:r>
      <w:r w:rsidR="00645764">
        <w:rPr>
          <w:rFonts w:ascii="仿宋_GB2312" w:eastAsia="仿宋_GB2312" w:hAnsi="仿宋" w:hint="eastAsia"/>
          <w:sz w:val="32"/>
          <w:szCs w:val="32"/>
        </w:rPr>
        <w:t>、</w:t>
      </w:r>
      <w:r>
        <w:rPr>
          <w:rFonts w:ascii="仿宋_GB2312" w:eastAsia="仿宋_GB2312" w:hAnsi="仿宋" w:hint="eastAsia"/>
          <w:sz w:val="32"/>
          <w:szCs w:val="32"/>
        </w:rPr>
        <w:t>县级节点在线联动动态更新，加快在线服务数据的更新速度</w:t>
      </w:r>
      <w:r w:rsidR="00F353F4">
        <w:rPr>
          <w:rFonts w:ascii="仿宋_GB2312" w:eastAsia="仿宋_GB2312" w:hAnsi="仿宋" w:hint="eastAsia"/>
          <w:sz w:val="32"/>
          <w:szCs w:val="32"/>
        </w:rPr>
        <w:t>，开展三维地表模型与实景三维数据建库、发布及应用服务，为数字广西建设提供三维地理信息数据支撑</w:t>
      </w:r>
      <w:r>
        <w:rPr>
          <w:rFonts w:ascii="仿宋_GB2312" w:eastAsia="仿宋_GB2312" w:hAnsi="仿宋" w:hint="eastAsia"/>
          <w:sz w:val="32"/>
          <w:szCs w:val="32"/>
        </w:rPr>
        <w:t>。大力推广地理信息公共服务平台（天地图·广西）在自然资源管理、电子政务、防灾减灾、生态环境保护、军民融合等领域的使用，积极推进</w:t>
      </w:r>
      <w:r w:rsidR="00F353F4">
        <w:rPr>
          <w:rFonts w:ascii="仿宋_GB2312" w:eastAsia="仿宋_GB2312" w:hAnsi="仿宋" w:hint="eastAsia"/>
          <w:sz w:val="32"/>
          <w:szCs w:val="32"/>
        </w:rPr>
        <w:t>各类</w:t>
      </w:r>
      <w:r>
        <w:rPr>
          <w:rFonts w:ascii="仿宋_GB2312" w:eastAsia="仿宋_GB2312" w:hAnsi="仿宋" w:hint="eastAsia"/>
          <w:sz w:val="32"/>
          <w:szCs w:val="32"/>
        </w:rPr>
        <w:t>应用</w:t>
      </w:r>
      <w:r w:rsidR="00C95135">
        <w:rPr>
          <w:rFonts w:ascii="仿宋_GB2312" w:eastAsia="仿宋_GB2312" w:hAnsi="仿宋" w:hint="eastAsia"/>
          <w:sz w:val="32"/>
          <w:szCs w:val="32"/>
        </w:rPr>
        <w:t>落地</w:t>
      </w:r>
      <w:r>
        <w:rPr>
          <w:rFonts w:ascii="仿宋_GB2312" w:eastAsia="仿宋_GB2312" w:hAnsi="仿宋" w:hint="eastAsia"/>
          <w:sz w:val="32"/>
          <w:szCs w:val="32"/>
        </w:rPr>
        <w:t>，让公共地理信息资源与服务惠及民生</w:t>
      </w:r>
      <w:r w:rsidR="008A3700">
        <w:rPr>
          <w:rFonts w:ascii="仿宋_GB2312" w:eastAsia="仿宋_GB2312" w:hAnsi="仿宋" w:hint="eastAsia"/>
          <w:sz w:val="32"/>
          <w:szCs w:val="32"/>
        </w:rPr>
        <w:t>，为数字广西建设提供时空大数据支撑与保障</w:t>
      </w:r>
      <w:r>
        <w:rPr>
          <w:rFonts w:ascii="仿宋_GB2312" w:eastAsia="仿宋_GB2312" w:hAnsi="仿宋" w:hint="eastAsia"/>
          <w:sz w:val="32"/>
          <w:szCs w:val="32"/>
        </w:rPr>
        <w:t>。</w:t>
      </w:r>
    </w:p>
    <w:p w14:paraId="0C51C8A7" w14:textId="08FB827A" w:rsidR="0036239E" w:rsidRDefault="007308CD" w:rsidP="007308CD">
      <w:pPr>
        <w:spacing w:beforeLines="100" w:before="312" w:afterLines="100" w:after="312"/>
        <w:jc w:val="center"/>
        <w:outlineLvl w:val="0"/>
        <w:rPr>
          <w:rFonts w:ascii="黑体" w:eastAsia="黑体" w:hAnsi="黑体"/>
          <w:sz w:val="32"/>
          <w:szCs w:val="32"/>
        </w:rPr>
      </w:pPr>
      <w:bookmarkStart w:id="34" w:name="_Toc121727876"/>
      <w:r>
        <w:rPr>
          <w:rFonts w:ascii="黑体" w:eastAsia="黑体" w:hAnsi="黑体" w:hint="eastAsia"/>
          <w:sz w:val="32"/>
          <w:szCs w:val="32"/>
        </w:rPr>
        <w:lastRenderedPageBreak/>
        <w:t xml:space="preserve">第四章 </w:t>
      </w:r>
      <w:r w:rsidR="0036239E">
        <w:rPr>
          <w:rFonts w:ascii="黑体" w:eastAsia="黑体" w:hAnsi="黑体" w:hint="eastAsia"/>
          <w:sz w:val="32"/>
          <w:szCs w:val="32"/>
        </w:rPr>
        <w:t>“十四五”自然资源信息化重大工程项目</w:t>
      </w:r>
      <w:bookmarkEnd w:id="34"/>
    </w:p>
    <w:p w14:paraId="388B73C1" w14:textId="5FB59C8E" w:rsidR="0036239E" w:rsidRPr="007308CD" w:rsidRDefault="0036239E" w:rsidP="007308CD">
      <w:pPr>
        <w:ind w:firstLineChars="200" w:firstLine="640"/>
        <w:jc w:val="left"/>
        <w:outlineLvl w:val="1"/>
        <w:rPr>
          <w:rFonts w:ascii="黑体" w:eastAsia="黑体" w:hAnsi="黑体"/>
          <w:bCs/>
          <w:sz w:val="32"/>
          <w:szCs w:val="32"/>
        </w:rPr>
      </w:pPr>
      <w:bookmarkStart w:id="35" w:name="_Toc121727877"/>
      <w:r w:rsidRPr="007308CD">
        <w:rPr>
          <w:rFonts w:ascii="黑体" w:eastAsia="黑体" w:hAnsi="黑体" w:hint="eastAsia"/>
          <w:bCs/>
          <w:sz w:val="32"/>
          <w:szCs w:val="32"/>
        </w:rPr>
        <w:t>一</w:t>
      </w:r>
      <w:bookmarkStart w:id="36" w:name="_Hlk48293607"/>
      <w:r w:rsidR="007308CD" w:rsidRPr="007308CD">
        <w:rPr>
          <w:rFonts w:ascii="黑体" w:eastAsia="黑体" w:hAnsi="黑体" w:hint="eastAsia"/>
          <w:bCs/>
          <w:sz w:val="32"/>
          <w:szCs w:val="32"/>
        </w:rPr>
        <w:t>、自然资源</w:t>
      </w:r>
      <w:bookmarkEnd w:id="36"/>
      <w:r w:rsidR="009B6D36" w:rsidRPr="007308CD">
        <w:rPr>
          <w:rFonts w:ascii="黑体" w:eastAsia="黑体" w:hAnsi="黑体" w:hint="eastAsia"/>
          <w:bCs/>
          <w:sz w:val="32"/>
          <w:szCs w:val="32"/>
        </w:rPr>
        <w:t>网络安全建设</w:t>
      </w:r>
      <w:r w:rsidRPr="007308CD">
        <w:rPr>
          <w:rFonts w:ascii="黑体" w:eastAsia="黑体" w:hAnsi="黑体" w:hint="eastAsia"/>
          <w:bCs/>
          <w:sz w:val="32"/>
          <w:szCs w:val="32"/>
        </w:rPr>
        <w:t>工程</w:t>
      </w:r>
      <w:bookmarkEnd w:id="35"/>
    </w:p>
    <w:p w14:paraId="0ADB1C5D" w14:textId="471F4AFC" w:rsidR="00225575" w:rsidRPr="00090833" w:rsidRDefault="00BF1F5D" w:rsidP="00090833">
      <w:pPr>
        <w:ind w:firstLineChars="200" w:firstLine="640"/>
        <w:outlineLvl w:val="2"/>
        <w:rPr>
          <w:rFonts w:ascii="楷体_GB2312" w:eastAsia="楷体_GB2312" w:hAnsi="仿宋"/>
          <w:sz w:val="32"/>
          <w:szCs w:val="32"/>
        </w:rPr>
      </w:pPr>
      <w:bookmarkStart w:id="37" w:name="_Toc121727878"/>
      <w:r w:rsidRPr="00090833">
        <w:rPr>
          <w:rFonts w:ascii="楷体_GB2312" w:eastAsia="楷体_GB2312" w:hAnsi="仿宋" w:hint="eastAsia"/>
          <w:sz w:val="32"/>
          <w:szCs w:val="32"/>
        </w:rPr>
        <w:t>（一）</w:t>
      </w:r>
      <w:r w:rsidR="00225575" w:rsidRPr="00090833">
        <w:rPr>
          <w:rFonts w:ascii="楷体_GB2312" w:eastAsia="楷体_GB2312" w:hAnsi="仿宋" w:hint="eastAsia"/>
          <w:sz w:val="32"/>
          <w:szCs w:val="32"/>
        </w:rPr>
        <w:t>自然资源网络安全加固升级改造</w:t>
      </w:r>
      <w:r w:rsidR="00A5104D" w:rsidRPr="00090833">
        <w:rPr>
          <w:rFonts w:ascii="楷体_GB2312" w:eastAsia="楷体_GB2312" w:hAnsi="仿宋" w:hint="eastAsia"/>
          <w:sz w:val="32"/>
          <w:szCs w:val="32"/>
        </w:rPr>
        <w:t>工程</w:t>
      </w:r>
      <w:bookmarkEnd w:id="37"/>
      <w:r w:rsidR="00090833">
        <w:rPr>
          <w:rFonts w:ascii="楷体_GB2312" w:eastAsia="楷体_GB2312" w:hAnsi="仿宋" w:hint="eastAsia"/>
          <w:sz w:val="32"/>
          <w:szCs w:val="32"/>
        </w:rPr>
        <w:t>。</w:t>
      </w:r>
    </w:p>
    <w:p w14:paraId="58157599" w14:textId="154DDEE9" w:rsidR="00225575" w:rsidRPr="00225575" w:rsidRDefault="00225575" w:rsidP="00225575">
      <w:pPr>
        <w:ind w:firstLineChars="200" w:firstLine="640"/>
        <w:rPr>
          <w:rFonts w:ascii="仿宋_GB2312" w:eastAsia="仿宋_GB2312" w:hAnsi="仿宋"/>
          <w:sz w:val="32"/>
          <w:szCs w:val="32"/>
        </w:rPr>
      </w:pPr>
      <w:r>
        <w:rPr>
          <w:rFonts w:ascii="仿宋_GB2312" w:eastAsia="仿宋_GB2312" w:hAnsi="仿宋" w:hint="eastAsia"/>
          <w:sz w:val="32"/>
          <w:szCs w:val="32"/>
        </w:rPr>
        <w:t>完善异地备份及系统运行安全冗余机制。完善自然资源</w:t>
      </w:r>
      <w:proofErr w:type="gramStart"/>
      <w:r>
        <w:rPr>
          <w:rFonts w:ascii="仿宋_GB2312" w:eastAsia="仿宋_GB2312" w:hAnsi="仿宋" w:hint="eastAsia"/>
          <w:sz w:val="32"/>
          <w:szCs w:val="32"/>
        </w:rPr>
        <w:t>云数据</w:t>
      </w:r>
      <w:proofErr w:type="gramEnd"/>
      <w:r>
        <w:rPr>
          <w:rFonts w:ascii="仿宋_GB2312" w:eastAsia="仿宋_GB2312" w:hAnsi="仿宋" w:hint="eastAsia"/>
          <w:sz w:val="32"/>
          <w:szCs w:val="32"/>
        </w:rPr>
        <w:t>中心运行体系与自然资源信息化安全保障体系。构筑分层安全防护技术机制及制度规范，完善安全可控的基础设施，全面推进自然资源行业软硬件国产化，确保涉密信息和不动产登记等敏感信息的安全。进一步健全自然资源电子政务密码应用保障体系，以国产密码算法应用为核心，充分利用国产的密码技术和产品，构建密码应用体系框架</w:t>
      </w:r>
      <w:r w:rsidR="001A332C">
        <w:rPr>
          <w:rFonts w:ascii="仿宋_GB2312" w:eastAsia="仿宋_GB2312" w:hAnsi="仿宋" w:hint="eastAsia"/>
          <w:sz w:val="32"/>
          <w:szCs w:val="32"/>
        </w:rPr>
        <w:t>。</w:t>
      </w:r>
      <w:r>
        <w:rPr>
          <w:rFonts w:ascii="仿宋_GB2312" w:eastAsia="仿宋_GB2312" w:hAnsi="仿宋" w:hint="eastAsia"/>
          <w:sz w:val="32"/>
          <w:szCs w:val="32"/>
        </w:rPr>
        <w:t>建设自然资源密码服务基础设施</w:t>
      </w:r>
      <w:r w:rsidR="001A332C">
        <w:rPr>
          <w:rFonts w:ascii="仿宋_GB2312" w:eastAsia="仿宋_GB2312" w:hAnsi="仿宋" w:hint="eastAsia"/>
          <w:sz w:val="32"/>
          <w:szCs w:val="32"/>
        </w:rPr>
        <w:t>与</w:t>
      </w:r>
      <w:r>
        <w:rPr>
          <w:rFonts w:ascii="仿宋_GB2312" w:eastAsia="仿宋_GB2312" w:hAnsi="仿宋" w:hint="eastAsia"/>
          <w:sz w:val="32"/>
          <w:szCs w:val="32"/>
        </w:rPr>
        <w:t>自然资源安全认证基础设施,开展态势感知威胁情报升级、网络安全存储环境建设、安全服务器</w:t>
      </w:r>
      <w:proofErr w:type="gramStart"/>
      <w:r>
        <w:rPr>
          <w:rFonts w:ascii="仿宋_GB2312" w:eastAsia="仿宋_GB2312" w:hAnsi="仿宋" w:hint="eastAsia"/>
          <w:sz w:val="32"/>
          <w:szCs w:val="32"/>
        </w:rPr>
        <w:t>集群化</w:t>
      </w:r>
      <w:proofErr w:type="gramEnd"/>
      <w:r>
        <w:rPr>
          <w:rFonts w:ascii="仿宋_GB2312" w:eastAsia="仿宋_GB2312" w:hAnsi="仿宋" w:hint="eastAsia"/>
          <w:sz w:val="32"/>
          <w:szCs w:val="32"/>
        </w:rPr>
        <w:t>等</w:t>
      </w:r>
      <w:r w:rsidR="00A5104D">
        <w:rPr>
          <w:rFonts w:ascii="仿宋_GB2312" w:eastAsia="仿宋_GB2312" w:hAnsi="仿宋" w:hint="eastAsia"/>
          <w:sz w:val="32"/>
          <w:szCs w:val="32"/>
        </w:rPr>
        <w:t>网络安全</w:t>
      </w:r>
      <w:r>
        <w:rPr>
          <w:rFonts w:ascii="仿宋_GB2312" w:eastAsia="仿宋_GB2312" w:hAnsi="仿宋" w:hint="eastAsia"/>
          <w:sz w:val="32"/>
          <w:szCs w:val="32"/>
        </w:rPr>
        <w:t>硬件基础环境建设。</w:t>
      </w:r>
      <w:r w:rsidR="00E03653">
        <w:rPr>
          <w:rFonts w:ascii="仿宋_GB2312" w:eastAsia="仿宋_GB2312" w:hAnsi="仿宋" w:hint="eastAsia"/>
          <w:sz w:val="32"/>
          <w:szCs w:val="32"/>
        </w:rPr>
        <w:t>推进涉密网络改造，</w:t>
      </w:r>
      <w:r w:rsidR="001A332C" w:rsidRPr="001A332C">
        <w:rPr>
          <w:rFonts w:ascii="仿宋_GB2312" w:eastAsia="仿宋_GB2312" w:hAnsi="仿宋" w:hint="eastAsia"/>
          <w:sz w:val="32"/>
          <w:szCs w:val="32"/>
        </w:rPr>
        <w:t>加强网络攻击威胁管控</w:t>
      </w:r>
      <w:r w:rsidR="001A332C">
        <w:rPr>
          <w:rFonts w:ascii="仿宋_GB2312" w:eastAsia="仿宋_GB2312" w:hAnsi="仿宋" w:hint="eastAsia"/>
          <w:sz w:val="32"/>
          <w:szCs w:val="32"/>
        </w:rPr>
        <w:t>，</w:t>
      </w:r>
      <w:r w:rsidR="001A332C" w:rsidRPr="001A332C">
        <w:rPr>
          <w:rFonts w:ascii="仿宋_GB2312" w:eastAsia="仿宋_GB2312" w:hAnsi="仿宋" w:hint="eastAsia"/>
          <w:sz w:val="32"/>
          <w:szCs w:val="32"/>
        </w:rPr>
        <w:t>强化纵深防御</w:t>
      </w:r>
      <w:r w:rsidR="001A332C">
        <w:rPr>
          <w:rFonts w:ascii="仿宋_GB2312" w:eastAsia="仿宋_GB2312" w:hAnsi="仿宋" w:hint="eastAsia"/>
          <w:sz w:val="32"/>
          <w:szCs w:val="32"/>
        </w:rPr>
        <w:t>，</w:t>
      </w:r>
      <w:r w:rsidR="001A332C" w:rsidRPr="001A332C">
        <w:rPr>
          <w:rFonts w:ascii="仿宋_GB2312" w:eastAsia="仿宋_GB2312" w:hAnsi="仿宋" w:hint="eastAsia"/>
          <w:sz w:val="32"/>
          <w:szCs w:val="32"/>
        </w:rPr>
        <w:t>积极利用新技术开展网络安全保护</w:t>
      </w:r>
      <w:r w:rsidR="001A332C">
        <w:rPr>
          <w:rFonts w:ascii="仿宋_GB2312" w:eastAsia="仿宋_GB2312" w:hAnsi="仿宋" w:hint="eastAsia"/>
          <w:sz w:val="32"/>
          <w:szCs w:val="32"/>
        </w:rPr>
        <w:t>，</w:t>
      </w:r>
      <w:r w:rsidR="001A332C" w:rsidRPr="001A332C">
        <w:rPr>
          <w:rFonts w:ascii="仿宋_GB2312" w:eastAsia="仿宋_GB2312" w:hAnsi="仿宋" w:hint="eastAsia"/>
          <w:sz w:val="32"/>
          <w:szCs w:val="32"/>
        </w:rPr>
        <w:t>构建以密码技术、可信计算、大数据分析等为核心的网络安全保护体系,不断提升关键信息基础设施内生安全、主动免疫和主动防御能力</w:t>
      </w:r>
      <w:r w:rsidR="001A332C">
        <w:rPr>
          <w:rFonts w:ascii="仿宋_GB2312" w:eastAsia="仿宋_GB2312" w:hAnsi="仿宋" w:hint="eastAsia"/>
          <w:sz w:val="32"/>
          <w:szCs w:val="32"/>
        </w:rPr>
        <w:t>。</w:t>
      </w:r>
      <w:r>
        <w:rPr>
          <w:rFonts w:ascii="仿宋_GB2312" w:eastAsia="仿宋_GB2312" w:hAnsi="仿宋" w:hint="eastAsia"/>
          <w:sz w:val="32"/>
          <w:szCs w:val="32"/>
        </w:rPr>
        <w:t>按照国家相关规定通过引进与自主研发相结合的方式，结合应用需要，探索新一代涉密地理信息数据</w:t>
      </w:r>
      <w:proofErr w:type="gramStart"/>
      <w:r>
        <w:rPr>
          <w:rFonts w:ascii="仿宋_GB2312" w:eastAsia="仿宋_GB2312" w:hAnsi="仿宋" w:hint="eastAsia"/>
          <w:sz w:val="32"/>
          <w:szCs w:val="32"/>
        </w:rPr>
        <w:t>脱密处理</w:t>
      </w:r>
      <w:proofErr w:type="gramEnd"/>
      <w:r w:rsidR="002E55BF">
        <w:rPr>
          <w:rFonts w:ascii="仿宋_GB2312" w:eastAsia="仿宋_GB2312" w:hAnsi="仿宋" w:hint="eastAsia"/>
          <w:sz w:val="32"/>
          <w:szCs w:val="32"/>
        </w:rPr>
        <w:t>技术</w:t>
      </w:r>
      <w:r>
        <w:rPr>
          <w:rFonts w:ascii="仿宋_GB2312" w:eastAsia="仿宋_GB2312" w:hAnsi="仿宋" w:hint="eastAsia"/>
          <w:sz w:val="32"/>
          <w:szCs w:val="32"/>
        </w:rPr>
        <w:t>方法。</w:t>
      </w:r>
    </w:p>
    <w:p w14:paraId="58E478B8" w14:textId="01417482" w:rsidR="0036239E" w:rsidRPr="00090833" w:rsidRDefault="00BF1F5D" w:rsidP="00090833">
      <w:pPr>
        <w:ind w:firstLineChars="200" w:firstLine="640"/>
        <w:outlineLvl w:val="2"/>
        <w:rPr>
          <w:rFonts w:ascii="楷体_GB2312" w:eastAsia="楷体_GB2312" w:hAnsi="仿宋"/>
          <w:sz w:val="32"/>
          <w:szCs w:val="32"/>
        </w:rPr>
      </w:pPr>
      <w:bookmarkStart w:id="38" w:name="_Toc121727879"/>
      <w:r w:rsidRPr="00090833">
        <w:rPr>
          <w:rFonts w:ascii="楷体_GB2312" w:eastAsia="楷体_GB2312" w:hAnsi="仿宋" w:hint="eastAsia"/>
          <w:sz w:val="32"/>
          <w:szCs w:val="32"/>
        </w:rPr>
        <w:t>（二）</w:t>
      </w:r>
      <w:r w:rsidR="0036239E" w:rsidRPr="00090833">
        <w:rPr>
          <w:rFonts w:ascii="楷体_GB2312" w:eastAsia="楷体_GB2312" w:hAnsi="仿宋" w:hint="eastAsia"/>
          <w:sz w:val="32"/>
          <w:szCs w:val="32"/>
        </w:rPr>
        <w:t>自然资源“一张网”整合完善工程</w:t>
      </w:r>
      <w:bookmarkEnd w:id="38"/>
      <w:r w:rsidR="00090833">
        <w:rPr>
          <w:rFonts w:ascii="楷体_GB2312" w:eastAsia="楷体_GB2312" w:hAnsi="仿宋" w:hint="eastAsia"/>
          <w:sz w:val="32"/>
          <w:szCs w:val="32"/>
        </w:rPr>
        <w:t>。</w:t>
      </w:r>
    </w:p>
    <w:p w14:paraId="4FF8213B" w14:textId="22BD7699"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按照自然资源部关于建设全国自然资源“一张网”的统一部署，结合自然资源部和自治区政务数据“聚通用”实施</w:t>
      </w:r>
      <w:r>
        <w:rPr>
          <w:rFonts w:ascii="仿宋_GB2312" w:eastAsia="仿宋_GB2312" w:hAnsi="仿宋" w:hint="eastAsia"/>
          <w:sz w:val="32"/>
          <w:szCs w:val="32"/>
        </w:rPr>
        <w:lastRenderedPageBreak/>
        <w:t>细则的要求，</w:t>
      </w:r>
      <w:r w:rsidR="00161FEB">
        <w:rPr>
          <w:rFonts w:ascii="仿宋_GB2312" w:eastAsia="仿宋_GB2312" w:hAnsi="仿宋" w:hint="eastAsia"/>
          <w:sz w:val="32"/>
          <w:szCs w:val="32"/>
        </w:rPr>
        <w:t>依托</w:t>
      </w:r>
      <w:r>
        <w:rPr>
          <w:rFonts w:ascii="仿宋_GB2312" w:eastAsia="仿宋_GB2312" w:hAnsi="仿宋" w:hint="eastAsia"/>
          <w:sz w:val="32"/>
          <w:szCs w:val="32"/>
        </w:rPr>
        <w:t>壮美广西·自然资源云</w:t>
      </w:r>
      <w:r w:rsidR="00161FEB">
        <w:rPr>
          <w:rFonts w:ascii="仿宋_GB2312" w:eastAsia="仿宋_GB2312" w:hAnsi="仿宋" w:hint="eastAsia"/>
          <w:sz w:val="32"/>
          <w:szCs w:val="32"/>
        </w:rPr>
        <w:t>，</w:t>
      </w:r>
      <w:r>
        <w:rPr>
          <w:rFonts w:ascii="仿宋_GB2312" w:eastAsia="仿宋_GB2312" w:hAnsi="仿宋" w:hint="eastAsia"/>
          <w:sz w:val="32"/>
          <w:szCs w:val="32"/>
        </w:rPr>
        <w:t>统筹优化厅无线网络的接入环境建设，为移动应用场景提供统一、无缝的网络支撑。整合利用已有的自然资源云和原地理信息数据中心的计算、存储等基础设施资源，根据业务发展需要，补充、完善自然资源</w:t>
      </w:r>
      <w:proofErr w:type="gramStart"/>
      <w:r>
        <w:rPr>
          <w:rFonts w:ascii="仿宋_GB2312" w:eastAsia="仿宋_GB2312" w:hAnsi="仿宋" w:hint="eastAsia"/>
          <w:sz w:val="32"/>
          <w:szCs w:val="32"/>
        </w:rPr>
        <w:t>云计算</w:t>
      </w:r>
      <w:proofErr w:type="gramEnd"/>
      <w:r>
        <w:rPr>
          <w:rFonts w:ascii="仿宋_GB2312" w:eastAsia="仿宋_GB2312" w:hAnsi="仿宋" w:hint="eastAsia"/>
          <w:sz w:val="32"/>
          <w:szCs w:val="32"/>
        </w:rPr>
        <w:t>资源、存储资源等基础设施，进一步优化壮美广西·自然资源云的资源配置，适度接入和合理利用自治区壮美广西·政务云资源，形成</w:t>
      </w:r>
      <w:r w:rsidR="00864596">
        <w:rPr>
          <w:rFonts w:ascii="仿宋_GB2312" w:eastAsia="仿宋_GB2312" w:hAnsi="仿宋" w:hint="eastAsia"/>
          <w:sz w:val="32"/>
          <w:szCs w:val="32"/>
        </w:rPr>
        <w:t>“</w:t>
      </w:r>
      <w:r>
        <w:rPr>
          <w:rFonts w:ascii="仿宋_GB2312" w:eastAsia="仿宋_GB2312" w:hAnsi="仿宋" w:hint="eastAsia"/>
          <w:sz w:val="32"/>
          <w:szCs w:val="32"/>
        </w:rPr>
        <w:t>政务云+行业云</w:t>
      </w:r>
      <w:r w:rsidR="00864596">
        <w:rPr>
          <w:rFonts w:ascii="仿宋_GB2312" w:eastAsia="仿宋_GB2312" w:hAnsi="仿宋" w:hint="eastAsia"/>
          <w:sz w:val="32"/>
          <w:szCs w:val="32"/>
        </w:rPr>
        <w:t>”</w:t>
      </w:r>
      <w:r>
        <w:rPr>
          <w:rFonts w:ascii="仿宋_GB2312" w:eastAsia="仿宋_GB2312" w:hAnsi="仿宋" w:hint="eastAsia"/>
          <w:sz w:val="32"/>
          <w:szCs w:val="32"/>
        </w:rPr>
        <w:t>混合运行的环境。完善备份体系建设，利用广西政务</w:t>
      </w:r>
      <w:proofErr w:type="gramStart"/>
      <w:r>
        <w:rPr>
          <w:rFonts w:ascii="仿宋_GB2312" w:eastAsia="仿宋_GB2312" w:hAnsi="仿宋" w:hint="eastAsia"/>
          <w:sz w:val="32"/>
          <w:szCs w:val="32"/>
        </w:rPr>
        <w:t>云实现</w:t>
      </w:r>
      <w:proofErr w:type="gramEnd"/>
      <w:r>
        <w:rPr>
          <w:rFonts w:ascii="仿宋_GB2312" w:eastAsia="仿宋_GB2312" w:hAnsi="仿宋" w:hint="eastAsia"/>
          <w:sz w:val="32"/>
          <w:szCs w:val="32"/>
        </w:rPr>
        <w:t>重要数据的异地备份，推进中国—东盟地理信息与卫星应用产业</w:t>
      </w:r>
      <w:proofErr w:type="gramStart"/>
      <w:r>
        <w:rPr>
          <w:rFonts w:ascii="仿宋_GB2312" w:eastAsia="仿宋_GB2312" w:hAnsi="仿宋" w:hint="eastAsia"/>
          <w:sz w:val="32"/>
          <w:szCs w:val="32"/>
        </w:rPr>
        <w:t>园数据</w:t>
      </w:r>
      <w:proofErr w:type="gramEnd"/>
      <w:r>
        <w:rPr>
          <w:rFonts w:ascii="仿宋_GB2312" w:eastAsia="仿宋_GB2312" w:hAnsi="仿宋" w:hint="eastAsia"/>
          <w:sz w:val="32"/>
          <w:szCs w:val="32"/>
        </w:rPr>
        <w:t>服务基地大数据机房建设。</w:t>
      </w:r>
    </w:p>
    <w:p w14:paraId="227E686D" w14:textId="017156FE" w:rsidR="0036239E" w:rsidRDefault="007308CD" w:rsidP="007308CD">
      <w:pPr>
        <w:ind w:firstLineChars="200" w:firstLine="640"/>
        <w:jc w:val="left"/>
        <w:outlineLvl w:val="1"/>
        <w:rPr>
          <w:rFonts w:ascii="楷体_GB2312" w:eastAsia="楷体_GB2312" w:hAnsi="仿宋"/>
          <w:b/>
          <w:sz w:val="32"/>
          <w:szCs w:val="32"/>
        </w:rPr>
      </w:pPr>
      <w:bookmarkStart w:id="39" w:name="_Toc121727880"/>
      <w:r w:rsidRPr="007308CD">
        <w:rPr>
          <w:rFonts w:ascii="黑体" w:eastAsia="黑体" w:hAnsi="黑体" w:hint="eastAsia"/>
          <w:bCs/>
          <w:sz w:val="32"/>
          <w:szCs w:val="32"/>
        </w:rPr>
        <w:t>二</w:t>
      </w:r>
      <w:bookmarkStart w:id="40" w:name="_Hlk47388530"/>
      <w:r w:rsidRPr="007308CD">
        <w:rPr>
          <w:rFonts w:ascii="黑体" w:eastAsia="黑体" w:hAnsi="黑体" w:hint="eastAsia"/>
          <w:bCs/>
          <w:sz w:val="32"/>
          <w:szCs w:val="32"/>
        </w:rPr>
        <w:t>、三维立体自然资源“一张图”工程</w:t>
      </w:r>
      <w:bookmarkEnd w:id="39"/>
      <w:bookmarkEnd w:id="40"/>
    </w:p>
    <w:p w14:paraId="6678D1E5" w14:textId="1A426C4D"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41" w:name="_Toc121727881"/>
      <w:r w:rsidRPr="00090833">
        <w:rPr>
          <w:rFonts w:ascii="楷体_GB2312" w:eastAsia="楷体_GB2312" w:hAnsi="仿宋" w:hint="eastAsia"/>
          <w:sz w:val="32"/>
          <w:szCs w:val="32"/>
        </w:rPr>
        <w:t>（一）</w:t>
      </w:r>
      <w:r w:rsidR="0036239E" w:rsidRPr="00090833">
        <w:rPr>
          <w:rFonts w:ascii="楷体_GB2312" w:eastAsia="楷体_GB2312" w:hAnsi="仿宋" w:hint="eastAsia"/>
          <w:sz w:val="32"/>
          <w:szCs w:val="32"/>
        </w:rPr>
        <w:t>自然资源</w:t>
      </w:r>
      <w:r w:rsidR="00AA5C52" w:rsidRPr="00090833">
        <w:rPr>
          <w:rFonts w:ascii="楷体_GB2312" w:eastAsia="楷体_GB2312" w:hAnsi="仿宋" w:hint="eastAsia"/>
          <w:sz w:val="32"/>
          <w:szCs w:val="32"/>
        </w:rPr>
        <w:t>“一张图”</w:t>
      </w:r>
      <w:r w:rsidR="0036239E" w:rsidRPr="00090833">
        <w:rPr>
          <w:rFonts w:ascii="楷体_GB2312" w:eastAsia="楷体_GB2312" w:hAnsi="仿宋" w:hint="eastAsia"/>
          <w:sz w:val="32"/>
          <w:szCs w:val="32"/>
        </w:rPr>
        <w:t>整合升级工程</w:t>
      </w:r>
      <w:bookmarkEnd w:id="41"/>
      <w:r w:rsidR="00090833">
        <w:rPr>
          <w:rFonts w:ascii="楷体_GB2312" w:eastAsia="楷体_GB2312" w:hAnsi="仿宋" w:hint="eastAsia"/>
          <w:sz w:val="32"/>
          <w:szCs w:val="32"/>
        </w:rPr>
        <w:t>。</w:t>
      </w:r>
    </w:p>
    <w:p w14:paraId="44193627" w14:textId="0D10689C" w:rsidR="0036239E" w:rsidRDefault="0036239E" w:rsidP="0036239E">
      <w:pPr>
        <w:ind w:firstLineChars="200" w:firstLine="640"/>
        <w:rPr>
          <w:rFonts w:ascii="仿宋_GB2312" w:eastAsia="仿宋_GB2312" w:hAnsi="仿宋"/>
          <w:sz w:val="32"/>
          <w:szCs w:val="32"/>
        </w:rPr>
      </w:pPr>
      <w:bookmarkStart w:id="42" w:name="_Hlk82417807"/>
      <w:r>
        <w:rPr>
          <w:rFonts w:ascii="仿宋_GB2312" w:eastAsia="仿宋_GB2312" w:hAnsi="仿宋" w:hint="eastAsia"/>
          <w:sz w:val="32"/>
          <w:szCs w:val="32"/>
        </w:rPr>
        <w:t>基于统一的时空基准，以基础测绘成果为框架，以数字高程模型与倾斜摄影三维模型为基底，以高分辨率遥感影像为背景，根据自然资源产生、发育、演化和利用的时序过程构建三维立体时空数据库。在空间、时序基础上对国土资源数据、海洋数据、测绘地理信息数据、国土空间规划数据、自然资源调查监测等数据进行关联、</w:t>
      </w:r>
      <w:r w:rsidRPr="001F2B47">
        <w:rPr>
          <w:rFonts w:ascii="仿宋_GB2312" w:eastAsia="仿宋_GB2312" w:hAnsi="仿宋" w:hint="eastAsia"/>
          <w:sz w:val="32"/>
          <w:szCs w:val="32"/>
        </w:rPr>
        <w:t>消</w:t>
      </w:r>
      <w:proofErr w:type="gramStart"/>
      <w:r w:rsidRPr="001F2B47">
        <w:rPr>
          <w:rFonts w:ascii="仿宋_GB2312" w:eastAsia="仿宋_GB2312" w:hAnsi="仿宋" w:hint="eastAsia"/>
          <w:sz w:val="32"/>
          <w:szCs w:val="32"/>
        </w:rPr>
        <w:t>岐</w:t>
      </w:r>
      <w:proofErr w:type="gramEnd"/>
      <w:r w:rsidRPr="001F2B47">
        <w:rPr>
          <w:rFonts w:ascii="仿宋_GB2312" w:eastAsia="仿宋_GB2312" w:hAnsi="仿宋" w:hint="eastAsia"/>
          <w:sz w:val="32"/>
          <w:szCs w:val="32"/>
        </w:rPr>
        <w:t>、融合等整合处理，</w:t>
      </w:r>
      <w:r>
        <w:rPr>
          <w:rFonts w:ascii="仿宋_GB2312" w:eastAsia="仿宋_GB2312" w:hAnsi="仿宋" w:hint="eastAsia"/>
          <w:sz w:val="32"/>
          <w:szCs w:val="32"/>
        </w:rPr>
        <w:t>实现各类自然资源数据的无缝衔接及统一管理，实现区内统一的自然资源三维</w:t>
      </w:r>
      <w:r w:rsidR="00AA5C52" w:rsidRPr="00AA5C52">
        <w:rPr>
          <w:rFonts w:ascii="仿宋_GB2312" w:eastAsia="仿宋_GB2312" w:hAnsi="仿宋" w:hint="eastAsia"/>
          <w:sz w:val="32"/>
          <w:szCs w:val="32"/>
        </w:rPr>
        <w:t>“一张图”</w:t>
      </w:r>
      <w:r>
        <w:rPr>
          <w:rFonts w:ascii="仿宋_GB2312" w:eastAsia="仿宋_GB2312" w:hAnsi="仿宋" w:hint="eastAsia"/>
          <w:sz w:val="32"/>
          <w:szCs w:val="32"/>
        </w:rPr>
        <w:t>。建立存量二维数据转换为三维数据的技术体系，依据业务所需精度，适度、逐步完成存量二维数据的整合与转换。</w:t>
      </w:r>
    </w:p>
    <w:p w14:paraId="163F4898" w14:textId="5A147896"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43" w:name="_Toc121727882"/>
      <w:bookmarkEnd w:id="42"/>
      <w:r w:rsidRPr="00090833">
        <w:rPr>
          <w:rFonts w:ascii="楷体_GB2312" w:eastAsia="楷体_GB2312" w:hAnsi="仿宋" w:hint="eastAsia"/>
          <w:sz w:val="32"/>
          <w:szCs w:val="32"/>
        </w:rPr>
        <w:lastRenderedPageBreak/>
        <w:t>（二）</w:t>
      </w:r>
      <w:r w:rsidR="0036239E" w:rsidRPr="00090833">
        <w:rPr>
          <w:rFonts w:ascii="楷体_GB2312" w:eastAsia="楷体_GB2312" w:hAnsi="仿宋" w:hint="eastAsia"/>
          <w:sz w:val="32"/>
          <w:szCs w:val="32"/>
        </w:rPr>
        <w:t>自然资源三维立体时空数据库建设</w:t>
      </w:r>
      <w:bookmarkEnd w:id="43"/>
      <w:r w:rsidR="00090833">
        <w:rPr>
          <w:rFonts w:ascii="楷体_GB2312" w:eastAsia="楷体_GB2312" w:hAnsi="仿宋" w:hint="eastAsia"/>
          <w:sz w:val="32"/>
          <w:szCs w:val="32"/>
        </w:rPr>
        <w:t>。</w:t>
      </w:r>
    </w:p>
    <w:p w14:paraId="14D09B34" w14:textId="204F36F7"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制定自然资源三维立体时空数据建库规范、数据质检规范、数据汇交规范、数据更新规范，持续完善土地资源数据库、森林资源数据库、草原资源数据库、湿地资源数据库、水资源数据库、地表基质数据库、地下资源数据库、海洋资源数据库与自然资源监测数据库等核心数据库，建立时空数据动态更新机制。建设自治区自然资源三维立体时空数据库和数据库管理系统，实现自然资源数据成果在自治区一级的统一管理，并完成与自然资源部自然资源三维立体时空数据库的对接。</w:t>
      </w:r>
    </w:p>
    <w:p w14:paraId="21DEE545" w14:textId="5E6308E1"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44" w:name="_Toc121727883"/>
      <w:r w:rsidRPr="00090833">
        <w:rPr>
          <w:rFonts w:ascii="楷体_GB2312" w:eastAsia="楷体_GB2312" w:hAnsi="仿宋" w:hint="eastAsia"/>
          <w:sz w:val="32"/>
          <w:szCs w:val="32"/>
        </w:rPr>
        <w:t>（三）</w:t>
      </w:r>
      <w:r w:rsidR="0036239E" w:rsidRPr="00090833">
        <w:rPr>
          <w:rFonts w:ascii="楷体_GB2312" w:eastAsia="楷体_GB2312" w:hAnsi="仿宋" w:hint="eastAsia"/>
          <w:sz w:val="32"/>
          <w:szCs w:val="32"/>
        </w:rPr>
        <w:t>自然资源数据中台建设</w:t>
      </w:r>
      <w:bookmarkEnd w:id="44"/>
      <w:r w:rsidR="00090833">
        <w:rPr>
          <w:rFonts w:ascii="楷体_GB2312" w:eastAsia="楷体_GB2312" w:hAnsi="仿宋" w:hint="eastAsia"/>
          <w:sz w:val="32"/>
          <w:szCs w:val="32"/>
        </w:rPr>
        <w:t>。</w:t>
      </w:r>
    </w:p>
    <w:p w14:paraId="7F0E5790" w14:textId="3397D6CC" w:rsidR="0036239E" w:rsidRPr="00C25271" w:rsidRDefault="0036239E" w:rsidP="00C25271">
      <w:pPr>
        <w:ind w:firstLineChars="200" w:firstLine="640"/>
        <w:rPr>
          <w:rFonts w:ascii="仿宋_GB2312" w:eastAsia="仿宋_GB2312" w:hAnsi="仿宋"/>
          <w:sz w:val="32"/>
          <w:szCs w:val="32"/>
        </w:rPr>
      </w:pPr>
      <w:r w:rsidRPr="00C25271">
        <w:rPr>
          <w:rFonts w:ascii="仿宋_GB2312" w:eastAsia="仿宋_GB2312" w:hAnsi="仿宋" w:hint="eastAsia"/>
          <w:sz w:val="32"/>
          <w:szCs w:val="32"/>
        </w:rPr>
        <w:t>基于自然资源信息化总体要求，构建广西自然资源数据中台，进一步加强资源目录管理、数据汇聚，实现数据治理、建立数据资源发布库、图谱的绘制和展示发布、数据中台与自治区共享交换</w:t>
      </w:r>
      <w:r w:rsidR="00811D1D" w:rsidRPr="00C25271">
        <w:rPr>
          <w:rFonts w:ascii="仿宋_GB2312" w:eastAsia="仿宋_GB2312" w:hAnsi="仿宋" w:hint="eastAsia"/>
          <w:sz w:val="32"/>
          <w:szCs w:val="32"/>
        </w:rPr>
        <w:t>平台</w:t>
      </w:r>
      <w:r w:rsidRPr="00C25271">
        <w:rPr>
          <w:rFonts w:ascii="仿宋_GB2312" w:eastAsia="仿宋_GB2312" w:hAnsi="仿宋" w:hint="eastAsia"/>
          <w:sz w:val="32"/>
          <w:szCs w:val="32"/>
        </w:rPr>
        <w:t>级联等功能。建立数据中</w:t>
      </w:r>
      <w:proofErr w:type="gramStart"/>
      <w:r w:rsidRPr="00C25271">
        <w:rPr>
          <w:rFonts w:ascii="仿宋_GB2312" w:eastAsia="仿宋_GB2312" w:hAnsi="仿宋" w:hint="eastAsia"/>
          <w:sz w:val="32"/>
          <w:szCs w:val="32"/>
        </w:rPr>
        <w:t>台数据</w:t>
      </w:r>
      <w:proofErr w:type="gramEnd"/>
      <w:r w:rsidRPr="00C25271">
        <w:rPr>
          <w:rFonts w:ascii="仿宋_GB2312" w:eastAsia="仿宋_GB2312" w:hAnsi="仿宋" w:hint="eastAsia"/>
          <w:sz w:val="32"/>
          <w:szCs w:val="32"/>
        </w:rPr>
        <w:t>保障机制，实现全区数据资源综合管理、调度和应用。</w:t>
      </w:r>
    </w:p>
    <w:p w14:paraId="644224CC" w14:textId="6D47EA5A" w:rsidR="0036239E" w:rsidRPr="007308CD" w:rsidRDefault="0036239E" w:rsidP="007308CD">
      <w:pPr>
        <w:ind w:firstLineChars="200" w:firstLine="640"/>
        <w:jc w:val="left"/>
        <w:outlineLvl w:val="1"/>
        <w:rPr>
          <w:rFonts w:ascii="黑体" w:eastAsia="黑体" w:hAnsi="黑体"/>
          <w:bCs/>
          <w:sz w:val="32"/>
          <w:szCs w:val="32"/>
        </w:rPr>
      </w:pPr>
      <w:bookmarkStart w:id="45" w:name="_Toc121727884"/>
      <w:r w:rsidRPr="007308CD">
        <w:rPr>
          <w:rFonts w:ascii="黑体" w:eastAsia="黑体" w:hAnsi="黑体" w:hint="eastAsia"/>
          <w:bCs/>
          <w:sz w:val="32"/>
          <w:szCs w:val="32"/>
        </w:rPr>
        <w:t>三</w:t>
      </w:r>
      <w:r w:rsidR="007308CD" w:rsidRPr="007308CD">
        <w:rPr>
          <w:rFonts w:ascii="黑体" w:eastAsia="黑体" w:hAnsi="黑体" w:hint="eastAsia"/>
          <w:bCs/>
          <w:sz w:val="32"/>
          <w:szCs w:val="32"/>
        </w:rPr>
        <w:t>、</w:t>
      </w:r>
      <w:r w:rsidRPr="007308CD">
        <w:rPr>
          <w:rFonts w:ascii="黑体" w:eastAsia="黑体" w:hAnsi="黑体" w:hint="eastAsia"/>
          <w:bCs/>
          <w:sz w:val="32"/>
          <w:szCs w:val="32"/>
        </w:rPr>
        <w:t>国土空间基础信息平台升级完善工程</w:t>
      </w:r>
      <w:bookmarkEnd w:id="45"/>
    </w:p>
    <w:p w14:paraId="588A9F1E" w14:textId="78A48A7C"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采用全区大集中模式升级完善国土空间基础信息平台，建立统一的管理与服务平台系统。有条件的设区市可在统一数据标准与平台框架下开展市级平台建设，并与自治区级平台建立服务与数据接入机制。其他市、县级平台由</w:t>
      </w:r>
      <w:proofErr w:type="gramStart"/>
      <w:r>
        <w:rPr>
          <w:rFonts w:ascii="仿宋_GB2312" w:eastAsia="仿宋_GB2312" w:hAnsi="仿宋" w:hint="eastAsia"/>
          <w:sz w:val="32"/>
          <w:szCs w:val="32"/>
        </w:rPr>
        <w:t>自治区级主平台</w:t>
      </w:r>
      <w:proofErr w:type="gramEnd"/>
      <w:r>
        <w:rPr>
          <w:rFonts w:ascii="仿宋_GB2312" w:eastAsia="仿宋_GB2312" w:hAnsi="仿宋" w:hint="eastAsia"/>
          <w:sz w:val="32"/>
          <w:szCs w:val="32"/>
        </w:rPr>
        <w:t>统一建设，通过自然资源</w:t>
      </w:r>
      <w:r w:rsidR="00FD6631">
        <w:rPr>
          <w:rFonts w:ascii="仿宋_GB2312" w:eastAsia="仿宋_GB2312" w:hAnsi="仿宋" w:hint="eastAsia"/>
          <w:sz w:val="32"/>
          <w:szCs w:val="32"/>
        </w:rPr>
        <w:t>“</w:t>
      </w:r>
      <w:r>
        <w:rPr>
          <w:rFonts w:ascii="仿宋_GB2312" w:eastAsia="仿宋_GB2312" w:hAnsi="仿宋" w:hint="eastAsia"/>
          <w:sz w:val="32"/>
          <w:szCs w:val="32"/>
        </w:rPr>
        <w:t>一张网</w:t>
      </w:r>
      <w:r w:rsidR="00FD6631">
        <w:rPr>
          <w:rFonts w:ascii="仿宋_GB2312" w:eastAsia="仿宋_GB2312" w:hAnsi="仿宋" w:hint="eastAsia"/>
          <w:sz w:val="32"/>
          <w:szCs w:val="32"/>
        </w:rPr>
        <w:t>”</w:t>
      </w:r>
      <w:r>
        <w:rPr>
          <w:rFonts w:ascii="仿宋_GB2312" w:eastAsia="仿宋_GB2312" w:hAnsi="仿宋" w:hint="eastAsia"/>
          <w:sz w:val="32"/>
          <w:szCs w:val="32"/>
        </w:rPr>
        <w:t>，使用主平台提</w:t>
      </w:r>
      <w:r>
        <w:rPr>
          <w:rFonts w:ascii="仿宋_GB2312" w:eastAsia="仿宋_GB2312" w:hAnsi="仿宋" w:hint="eastAsia"/>
          <w:sz w:val="32"/>
          <w:szCs w:val="32"/>
        </w:rPr>
        <w:lastRenderedPageBreak/>
        <w:t>供的数据资源和应用</w:t>
      </w:r>
      <w:r w:rsidR="00811D1D">
        <w:rPr>
          <w:rFonts w:ascii="仿宋_GB2312" w:eastAsia="仿宋_GB2312" w:hAnsi="仿宋" w:hint="eastAsia"/>
          <w:sz w:val="32"/>
          <w:szCs w:val="32"/>
        </w:rPr>
        <w:t>功能</w:t>
      </w:r>
      <w:r>
        <w:rPr>
          <w:rFonts w:ascii="仿宋_GB2312" w:eastAsia="仿宋_GB2312" w:hAnsi="仿宋" w:hint="eastAsia"/>
          <w:sz w:val="32"/>
          <w:szCs w:val="32"/>
        </w:rPr>
        <w:t>。市县</w:t>
      </w:r>
      <w:proofErr w:type="gramStart"/>
      <w:r>
        <w:rPr>
          <w:rFonts w:ascii="仿宋_GB2312" w:eastAsia="仿宋_GB2312" w:hAnsi="仿宋" w:hint="eastAsia"/>
          <w:sz w:val="32"/>
          <w:szCs w:val="32"/>
        </w:rPr>
        <w:t>级</w:t>
      </w:r>
      <w:r w:rsidR="004C1E2F">
        <w:rPr>
          <w:rFonts w:ascii="仿宋_GB2312" w:eastAsia="仿宋_GB2312" w:hAnsi="仿宋" w:hint="eastAsia"/>
          <w:sz w:val="32"/>
          <w:szCs w:val="32"/>
        </w:rPr>
        <w:t>发展</w:t>
      </w:r>
      <w:proofErr w:type="gramEnd"/>
      <w:r w:rsidR="004C1E2F">
        <w:rPr>
          <w:rFonts w:ascii="仿宋_GB2312" w:eastAsia="仿宋_GB2312" w:hAnsi="仿宋" w:hint="eastAsia"/>
          <w:sz w:val="32"/>
          <w:szCs w:val="32"/>
        </w:rPr>
        <w:t>改革</w:t>
      </w:r>
      <w:r>
        <w:rPr>
          <w:rFonts w:ascii="仿宋_GB2312" w:eastAsia="仿宋_GB2312" w:hAnsi="仿宋" w:hint="eastAsia"/>
          <w:sz w:val="32"/>
          <w:szCs w:val="32"/>
        </w:rPr>
        <w:t>、</w:t>
      </w:r>
      <w:r w:rsidR="004C1E2F">
        <w:rPr>
          <w:rFonts w:ascii="仿宋_GB2312" w:eastAsia="仿宋_GB2312" w:hAnsi="仿宋" w:hint="eastAsia"/>
          <w:sz w:val="32"/>
          <w:szCs w:val="32"/>
        </w:rPr>
        <w:t>生态环境</w:t>
      </w:r>
      <w:r>
        <w:rPr>
          <w:rFonts w:ascii="仿宋_GB2312" w:eastAsia="仿宋_GB2312" w:hAnsi="仿宋" w:hint="eastAsia"/>
          <w:sz w:val="32"/>
          <w:szCs w:val="32"/>
        </w:rPr>
        <w:t>、</w:t>
      </w:r>
      <w:bookmarkStart w:id="46" w:name="_GoBack"/>
      <w:r w:rsidR="00EF76A8">
        <w:rPr>
          <w:rFonts w:ascii="仿宋_GB2312" w:eastAsia="仿宋_GB2312" w:hAnsi="仿宋" w:hint="eastAsia"/>
          <w:sz w:val="32"/>
          <w:szCs w:val="32"/>
        </w:rPr>
        <w:t>住房城乡</w:t>
      </w:r>
      <w:bookmarkEnd w:id="46"/>
      <w:r w:rsidR="00EF76A8">
        <w:rPr>
          <w:rFonts w:ascii="仿宋_GB2312" w:eastAsia="仿宋_GB2312" w:hAnsi="仿宋" w:hint="eastAsia"/>
          <w:sz w:val="32"/>
          <w:szCs w:val="32"/>
        </w:rPr>
        <w:t>建设</w:t>
      </w:r>
      <w:r>
        <w:rPr>
          <w:rFonts w:ascii="仿宋_GB2312" w:eastAsia="仿宋_GB2312" w:hAnsi="仿宋" w:hint="eastAsia"/>
          <w:sz w:val="32"/>
          <w:szCs w:val="32"/>
        </w:rPr>
        <w:t>、</w:t>
      </w:r>
      <w:r w:rsidR="004C1E2F">
        <w:rPr>
          <w:rFonts w:ascii="仿宋_GB2312" w:eastAsia="仿宋_GB2312" w:hAnsi="仿宋" w:hint="eastAsia"/>
          <w:sz w:val="32"/>
          <w:szCs w:val="32"/>
        </w:rPr>
        <w:t>交通运输</w:t>
      </w:r>
      <w:r>
        <w:rPr>
          <w:rFonts w:ascii="仿宋_GB2312" w:eastAsia="仿宋_GB2312" w:hAnsi="仿宋" w:hint="eastAsia"/>
          <w:sz w:val="32"/>
          <w:szCs w:val="32"/>
        </w:rPr>
        <w:t>、水利、农业、林业等相关部门通过主平台数据接口接入或集成数据。</w:t>
      </w:r>
    </w:p>
    <w:p w14:paraId="4F3E08F8" w14:textId="6BD72681" w:rsidR="001B614C" w:rsidRPr="00090833" w:rsidRDefault="001B614C" w:rsidP="00090833">
      <w:pPr>
        <w:spacing w:line="560" w:lineRule="exact"/>
        <w:ind w:firstLineChars="200" w:firstLine="640"/>
        <w:outlineLvl w:val="2"/>
        <w:rPr>
          <w:rFonts w:ascii="楷体_GB2312" w:eastAsia="楷体_GB2312" w:hAnsi="仿宋"/>
          <w:sz w:val="32"/>
          <w:szCs w:val="32"/>
        </w:rPr>
      </w:pPr>
      <w:bookmarkStart w:id="47" w:name="_Toc121727885"/>
      <w:r w:rsidRPr="00090833">
        <w:rPr>
          <w:rFonts w:ascii="楷体_GB2312" w:eastAsia="楷体_GB2312" w:hAnsi="仿宋" w:hint="eastAsia"/>
          <w:sz w:val="32"/>
          <w:szCs w:val="32"/>
        </w:rPr>
        <w:t>（一）国土空间基础信息数据综合服务</w:t>
      </w:r>
      <w:bookmarkEnd w:id="47"/>
      <w:r w:rsidR="00090833">
        <w:rPr>
          <w:rFonts w:ascii="楷体_GB2312" w:eastAsia="楷体_GB2312" w:hAnsi="仿宋" w:hint="eastAsia"/>
          <w:sz w:val="32"/>
          <w:szCs w:val="32"/>
        </w:rPr>
        <w:t>。</w:t>
      </w:r>
    </w:p>
    <w:p w14:paraId="6C5B2EF1" w14:textId="2B75236C" w:rsidR="001B614C" w:rsidRPr="001B614C" w:rsidRDefault="001B614C" w:rsidP="001B614C">
      <w:pPr>
        <w:ind w:firstLineChars="200" w:firstLine="640"/>
        <w:rPr>
          <w:rFonts w:ascii="仿宋_GB2312" w:eastAsia="仿宋_GB2312" w:hAnsi="仿宋"/>
          <w:sz w:val="32"/>
          <w:szCs w:val="32"/>
        </w:rPr>
      </w:pPr>
      <w:r w:rsidRPr="001B614C">
        <w:rPr>
          <w:rFonts w:ascii="仿宋_GB2312" w:eastAsia="仿宋_GB2312" w:hAnsi="仿宋" w:hint="eastAsia"/>
          <w:sz w:val="32"/>
          <w:szCs w:val="32"/>
        </w:rPr>
        <w:t>根据自然资源数据的来源、格式、业务种类等梳理各类空间专题数据，厘清业务之间的脉络，建设规范、完整的数据体系，形成统一的国土空间</w:t>
      </w:r>
      <w:r>
        <w:rPr>
          <w:rFonts w:ascii="仿宋_GB2312" w:eastAsia="仿宋_GB2312" w:hAnsi="仿宋" w:hint="eastAsia"/>
          <w:sz w:val="32"/>
          <w:szCs w:val="32"/>
        </w:rPr>
        <w:t>基础信息</w:t>
      </w:r>
      <w:r w:rsidRPr="001B614C">
        <w:rPr>
          <w:rFonts w:ascii="仿宋_GB2312" w:eastAsia="仿宋_GB2312" w:hAnsi="仿宋" w:hint="eastAsia"/>
          <w:sz w:val="32"/>
          <w:szCs w:val="32"/>
        </w:rPr>
        <w:t>数据汇聚、数据管理、数据更新和分析、数据共享等流程，促进数据互联互通、共享共用。完善数据资源目录，提高部门之间数据的共享交换水平。规范数据接收、分发、</w:t>
      </w:r>
      <w:r w:rsidR="002D57A2" w:rsidRPr="001B614C">
        <w:rPr>
          <w:rFonts w:ascii="仿宋_GB2312" w:eastAsia="仿宋_GB2312" w:hAnsi="仿宋" w:hint="eastAsia"/>
          <w:sz w:val="32"/>
          <w:szCs w:val="32"/>
        </w:rPr>
        <w:t>备份</w:t>
      </w:r>
      <w:r w:rsidR="002D57A2">
        <w:rPr>
          <w:rFonts w:ascii="仿宋_GB2312" w:eastAsia="仿宋_GB2312" w:hAnsi="仿宋" w:hint="eastAsia"/>
          <w:sz w:val="32"/>
          <w:szCs w:val="32"/>
        </w:rPr>
        <w:t>、</w:t>
      </w:r>
      <w:r w:rsidRPr="001B614C">
        <w:rPr>
          <w:rFonts w:ascii="仿宋_GB2312" w:eastAsia="仿宋_GB2312" w:hAnsi="仿宋" w:hint="eastAsia"/>
          <w:sz w:val="32"/>
          <w:szCs w:val="32"/>
        </w:rPr>
        <w:t>回收和销毁等数据管理过程，</w:t>
      </w:r>
      <w:r w:rsidR="00B81D21">
        <w:rPr>
          <w:rFonts w:ascii="仿宋_GB2312" w:eastAsia="仿宋_GB2312" w:hAnsi="仿宋" w:hint="eastAsia"/>
          <w:sz w:val="32"/>
          <w:szCs w:val="32"/>
        </w:rPr>
        <w:t>开展国土空间基础信息平台</w:t>
      </w:r>
      <w:proofErr w:type="gramStart"/>
      <w:r w:rsidR="00B81D21">
        <w:rPr>
          <w:rFonts w:ascii="仿宋_GB2312" w:eastAsia="仿宋_GB2312" w:hAnsi="仿宋" w:hint="eastAsia"/>
          <w:sz w:val="32"/>
          <w:szCs w:val="32"/>
        </w:rPr>
        <w:t>下</w:t>
      </w:r>
      <w:r w:rsidR="00B81D21" w:rsidRPr="001B614C">
        <w:rPr>
          <w:rFonts w:ascii="仿宋_GB2312" w:eastAsia="仿宋_GB2312" w:hAnsi="仿宋" w:hint="eastAsia"/>
          <w:sz w:val="32"/>
          <w:szCs w:val="32"/>
        </w:rPr>
        <w:t>成果</w:t>
      </w:r>
      <w:proofErr w:type="gramEnd"/>
      <w:r w:rsidR="00B81D21" w:rsidRPr="001B614C">
        <w:rPr>
          <w:rFonts w:ascii="仿宋_GB2312" w:eastAsia="仿宋_GB2312" w:hAnsi="仿宋" w:hint="eastAsia"/>
          <w:sz w:val="32"/>
          <w:szCs w:val="32"/>
        </w:rPr>
        <w:t>目录汇交数据、</w:t>
      </w:r>
      <w:r w:rsidR="00167E51">
        <w:rPr>
          <w:rFonts w:ascii="仿宋_GB2312" w:eastAsia="仿宋_GB2312" w:hAnsi="仿宋" w:hint="eastAsia"/>
          <w:sz w:val="32"/>
          <w:szCs w:val="32"/>
        </w:rPr>
        <w:t>国土空间规划数据</w:t>
      </w:r>
      <w:r w:rsidR="00B81D21" w:rsidRPr="001B614C">
        <w:rPr>
          <w:rFonts w:ascii="仿宋_GB2312" w:eastAsia="仿宋_GB2312" w:hAnsi="仿宋" w:hint="eastAsia"/>
          <w:sz w:val="32"/>
          <w:szCs w:val="32"/>
        </w:rPr>
        <w:t>、城乡建设用地增减挂钩项目数据、建设项目审批项目数据、矿业权登记发证审批数据、三维数据等服务</w:t>
      </w:r>
      <w:r w:rsidRPr="001B614C">
        <w:rPr>
          <w:rFonts w:ascii="仿宋_GB2312" w:eastAsia="仿宋_GB2312" w:hAnsi="仿宋" w:hint="eastAsia"/>
          <w:sz w:val="32"/>
          <w:szCs w:val="32"/>
        </w:rPr>
        <w:t>数据更新</w:t>
      </w:r>
      <w:r w:rsidR="00B81D21">
        <w:rPr>
          <w:rFonts w:ascii="仿宋_GB2312" w:eastAsia="仿宋_GB2312" w:hAnsi="仿宋" w:hint="eastAsia"/>
          <w:sz w:val="32"/>
          <w:szCs w:val="32"/>
        </w:rPr>
        <w:t>工作</w:t>
      </w:r>
      <w:r w:rsidRPr="001B614C">
        <w:rPr>
          <w:rFonts w:ascii="仿宋_GB2312" w:eastAsia="仿宋_GB2312" w:hAnsi="仿宋" w:hint="eastAsia"/>
          <w:sz w:val="32"/>
          <w:szCs w:val="32"/>
        </w:rPr>
        <w:t>。</w:t>
      </w:r>
      <w:r w:rsidR="00B81D21">
        <w:rPr>
          <w:rFonts w:ascii="仿宋_GB2312" w:eastAsia="仿宋_GB2312" w:hAnsi="仿宋" w:hint="eastAsia"/>
          <w:sz w:val="32"/>
          <w:szCs w:val="32"/>
        </w:rPr>
        <w:t>研发</w:t>
      </w:r>
      <w:r w:rsidRPr="001B614C">
        <w:rPr>
          <w:rFonts w:ascii="仿宋_GB2312" w:eastAsia="仿宋_GB2312" w:hAnsi="仿宋" w:hint="eastAsia"/>
          <w:sz w:val="32"/>
          <w:szCs w:val="32"/>
        </w:rPr>
        <w:t>数据统计分析服务</w:t>
      </w:r>
      <w:r w:rsidR="00B81D21">
        <w:rPr>
          <w:rFonts w:ascii="仿宋_GB2312" w:eastAsia="仿宋_GB2312" w:hAnsi="仿宋" w:hint="eastAsia"/>
          <w:sz w:val="32"/>
          <w:szCs w:val="32"/>
        </w:rPr>
        <w:t>，</w:t>
      </w:r>
      <w:r w:rsidRPr="001B614C">
        <w:rPr>
          <w:rFonts w:ascii="仿宋_GB2312" w:eastAsia="仿宋_GB2312" w:hAnsi="仿宋" w:hint="eastAsia"/>
          <w:sz w:val="32"/>
          <w:szCs w:val="32"/>
        </w:rPr>
        <w:t>包括基础测绘数据分析、项目选址叠加分析、耕地“非粮化”分析、耕地“非农化”分析、“三区三线”相关统计分析工作、矿产资源统计和其他专项分析统计等服务。</w:t>
      </w:r>
      <w:r w:rsidR="00B81D21">
        <w:rPr>
          <w:rFonts w:ascii="仿宋_GB2312" w:eastAsia="仿宋_GB2312" w:hAnsi="仿宋" w:hint="eastAsia"/>
          <w:sz w:val="32"/>
          <w:szCs w:val="32"/>
        </w:rPr>
        <w:t>构建</w:t>
      </w:r>
      <w:r w:rsidRPr="001B614C">
        <w:rPr>
          <w:rFonts w:ascii="仿宋_GB2312" w:eastAsia="仿宋_GB2312" w:hAnsi="仿宋" w:hint="eastAsia"/>
          <w:sz w:val="32"/>
          <w:szCs w:val="32"/>
        </w:rPr>
        <w:t>业务专题数据空间分析模型构建与应用服务，</w:t>
      </w:r>
      <w:r w:rsidR="003710C9">
        <w:rPr>
          <w:rFonts w:ascii="仿宋_GB2312" w:eastAsia="仿宋_GB2312" w:hAnsi="仿宋" w:hint="eastAsia"/>
          <w:sz w:val="32"/>
          <w:szCs w:val="32"/>
        </w:rPr>
        <w:t>包括</w:t>
      </w:r>
      <w:r w:rsidRPr="001B614C">
        <w:rPr>
          <w:rFonts w:ascii="仿宋_GB2312" w:eastAsia="仿宋_GB2312" w:hAnsi="仿宋" w:hint="eastAsia"/>
          <w:sz w:val="32"/>
          <w:szCs w:val="32"/>
        </w:rPr>
        <w:t>基础资源分析</w:t>
      </w:r>
      <w:r w:rsidR="00B81D21">
        <w:rPr>
          <w:rFonts w:ascii="仿宋_GB2312" w:eastAsia="仿宋_GB2312" w:hAnsi="仿宋" w:hint="eastAsia"/>
          <w:sz w:val="32"/>
          <w:szCs w:val="32"/>
        </w:rPr>
        <w:t>、</w:t>
      </w:r>
      <w:r w:rsidRPr="001B614C">
        <w:rPr>
          <w:rFonts w:ascii="仿宋_GB2312" w:eastAsia="仿宋_GB2312" w:hAnsi="仿宋" w:hint="eastAsia"/>
          <w:sz w:val="32"/>
          <w:szCs w:val="32"/>
        </w:rPr>
        <w:t>矿产资源分析</w:t>
      </w:r>
      <w:r w:rsidR="00B81D21">
        <w:rPr>
          <w:rFonts w:ascii="仿宋_GB2312" w:eastAsia="仿宋_GB2312" w:hAnsi="仿宋" w:hint="eastAsia"/>
          <w:sz w:val="32"/>
          <w:szCs w:val="32"/>
        </w:rPr>
        <w:t>、</w:t>
      </w:r>
      <w:r w:rsidRPr="001B614C">
        <w:rPr>
          <w:rFonts w:ascii="仿宋_GB2312" w:eastAsia="仿宋_GB2312" w:hAnsi="仿宋" w:hint="eastAsia"/>
          <w:sz w:val="32"/>
          <w:szCs w:val="32"/>
        </w:rPr>
        <w:t>建设用地分析</w:t>
      </w:r>
      <w:r w:rsidR="00B81D21">
        <w:rPr>
          <w:rFonts w:ascii="仿宋_GB2312" w:eastAsia="仿宋_GB2312" w:hAnsi="仿宋" w:hint="eastAsia"/>
          <w:sz w:val="32"/>
          <w:szCs w:val="32"/>
        </w:rPr>
        <w:t>、</w:t>
      </w:r>
      <w:r w:rsidRPr="001B614C">
        <w:rPr>
          <w:rFonts w:ascii="仿宋_GB2312" w:eastAsia="仿宋_GB2312" w:hAnsi="仿宋" w:hint="eastAsia"/>
          <w:sz w:val="32"/>
          <w:szCs w:val="32"/>
        </w:rPr>
        <w:t>规划分析评价及指标模型分析</w:t>
      </w:r>
      <w:r w:rsidR="00B81D21">
        <w:rPr>
          <w:rFonts w:ascii="仿宋_GB2312" w:eastAsia="仿宋_GB2312" w:hAnsi="仿宋" w:hint="eastAsia"/>
          <w:sz w:val="32"/>
          <w:szCs w:val="32"/>
        </w:rPr>
        <w:t>、</w:t>
      </w:r>
      <w:r w:rsidRPr="001B614C">
        <w:rPr>
          <w:rFonts w:ascii="仿宋_GB2312" w:eastAsia="仿宋_GB2312" w:hAnsi="仿宋" w:hint="eastAsia"/>
          <w:sz w:val="32"/>
          <w:szCs w:val="32"/>
        </w:rPr>
        <w:t>综合监测分析</w:t>
      </w:r>
      <w:r w:rsidR="00B81D21">
        <w:rPr>
          <w:rFonts w:ascii="仿宋_GB2312" w:eastAsia="仿宋_GB2312" w:hAnsi="仿宋" w:hint="eastAsia"/>
          <w:sz w:val="32"/>
          <w:szCs w:val="32"/>
        </w:rPr>
        <w:t>、</w:t>
      </w:r>
      <w:r w:rsidRPr="001B614C">
        <w:rPr>
          <w:rFonts w:ascii="仿宋_GB2312" w:eastAsia="仿宋_GB2312" w:hAnsi="仿宋" w:hint="eastAsia"/>
          <w:sz w:val="32"/>
          <w:szCs w:val="32"/>
        </w:rPr>
        <w:t>国土空间用途管制分析</w:t>
      </w:r>
      <w:r w:rsidR="00B81D21">
        <w:rPr>
          <w:rFonts w:ascii="仿宋_GB2312" w:eastAsia="仿宋_GB2312" w:hAnsi="仿宋" w:hint="eastAsia"/>
          <w:sz w:val="32"/>
          <w:szCs w:val="32"/>
        </w:rPr>
        <w:t>、</w:t>
      </w:r>
      <w:r w:rsidRPr="001B614C">
        <w:rPr>
          <w:rFonts w:ascii="仿宋_GB2312" w:eastAsia="仿宋_GB2312" w:hAnsi="仿宋" w:hint="eastAsia"/>
          <w:sz w:val="32"/>
          <w:szCs w:val="32"/>
        </w:rPr>
        <w:t>保护区数据分析</w:t>
      </w:r>
      <w:r w:rsidR="00B81D21">
        <w:rPr>
          <w:rFonts w:ascii="仿宋_GB2312" w:eastAsia="仿宋_GB2312" w:hAnsi="仿宋" w:hint="eastAsia"/>
          <w:sz w:val="32"/>
          <w:szCs w:val="32"/>
        </w:rPr>
        <w:t>与</w:t>
      </w:r>
      <w:r w:rsidRPr="001B614C">
        <w:rPr>
          <w:rFonts w:ascii="仿宋_GB2312" w:eastAsia="仿宋_GB2312" w:hAnsi="仿宋" w:hint="eastAsia"/>
          <w:sz w:val="32"/>
          <w:szCs w:val="32"/>
        </w:rPr>
        <w:t>其他数据综合分析服务。</w:t>
      </w:r>
    </w:p>
    <w:p w14:paraId="59072926" w14:textId="37ED162E"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48" w:name="_Toc121727886"/>
      <w:r w:rsidRPr="00090833">
        <w:rPr>
          <w:rFonts w:ascii="楷体_GB2312" w:eastAsia="楷体_GB2312" w:hAnsi="仿宋" w:hint="eastAsia"/>
          <w:sz w:val="32"/>
          <w:szCs w:val="32"/>
        </w:rPr>
        <w:t>（</w:t>
      </w:r>
      <w:r w:rsidR="001B614C" w:rsidRPr="00090833">
        <w:rPr>
          <w:rFonts w:ascii="楷体_GB2312" w:eastAsia="楷体_GB2312" w:hAnsi="仿宋" w:hint="eastAsia"/>
          <w:sz w:val="32"/>
          <w:szCs w:val="32"/>
        </w:rPr>
        <w:t>二</w:t>
      </w:r>
      <w:r w:rsidRPr="00090833">
        <w:rPr>
          <w:rFonts w:ascii="楷体_GB2312" w:eastAsia="楷体_GB2312" w:hAnsi="仿宋" w:hint="eastAsia"/>
          <w:sz w:val="32"/>
          <w:szCs w:val="32"/>
        </w:rPr>
        <w:t>）</w:t>
      </w:r>
      <w:r w:rsidR="003D6A3D" w:rsidRPr="00090833">
        <w:rPr>
          <w:rFonts w:ascii="楷体_GB2312" w:eastAsia="楷体_GB2312" w:hAnsi="仿宋" w:hint="eastAsia"/>
          <w:sz w:val="32"/>
          <w:szCs w:val="32"/>
        </w:rPr>
        <w:t>国土空间三维平台建</w:t>
      </w:r>
      <w:r w:rsidR="0036239E" w:rsidRPr="00090833">
        <w:rPr>
          <w:rFonts w:ascii="楷体_GB2312" w:eastAsia="楷体_GB2312" w:hAnsi="仿宋" w:hint="eastAsia"/>
          <w:sz w:val="32"/>
          <w:szCs w:val="32"/>
        </w:rPr>
        <w:t>设</w:t>
      </w:r>
      <w:bookmarkEnd w:id="48"/>
      <w:r w:rsidR="00090833">
        <w:rPr>
          <w:rFonts w:ascii="楷体_GB2312" w:eastAsia="楷体_GB2312" w:hAnsi="仿宋" w:hint="eastAsia"/>
          <w:sz w:val="32"/>
          <w:szCs w:val="32"/>
        </w:rPr>
        <w:t>。</w:t>
      </w:r>
    </w:p>
    <w:p w14:paraId="02C27C30" w14:textId="7B75802A" w:rsidR="0036239E" w:rsidRDefault="0036239E" w:rsidP="0036239E">
      <w:pPr>
        <w:ind w:firstLineChars="200" w:firstLine="640"/>
        <w:rPr>
          <w:rFonts w:ascii="仿宋" w:eastAsia="仿宋" w:hAnsi="仿宋"/>
          <w:sz w:val="32"/>
          <w:szCs w:val="32"/>
        </w:rPr>
      </w:pPr>
      <w:r>
        <w:rPr>
          <w:rFonts w:ascii="仿宋" w:eastAsia="仿宋" w:hAnsi="仿宋" w:hint="eastAsia"/>
          <w:sz w:val="32"/>
          <w:szCs w:val="32"/>
        </w:rPr>
        <w:lastRenderedPageBreak/>
        <w:t>通过三维立体+时序的多维数据管理与展示技术，将三维实景、</w:t>
      </w:r>
      <w:r w:rsidR="009D56D8" w:rsidRPr="009D56D8">
        <w:rPr>
          <w:rFonts w:ascii="仿宋" w:eastAsia="仿宋" w:hAnsi="仿宋" w:hint="eastAsia"/>
          <w:sz w:val="32"/>
          <w:szCs w:val="32"/>
        </w:rPr>
        <w:t>建筑信息模型</w:t>
      </w:r>
      <w:r>
        <w:rPr>
          <w:rFonts w:ascii="仿宋" w:eastAsia="仿宋" w:hAnsi="仿宋" w:hint="eastAsia"/>
          <w:sz w:val="32"/>
          <w:szCs w:val="32"/>
        </w:rPr>
        <w:t>等多</w:t>
      </w:r>
      <w:r w:rsidR="003D6A3D">
        <w:rPr>
          <w:rFonts w:ascii="仿宋" w:eastAsia="仿宋" w:hAnsi="仿宋" w:hint="eastAsia"/>
          <w:sz w:val="32"/>
          <w:szCs w:val="32"/>
        </w:rPr>
        <w:t>类型</w:t>
      </w:r>
      <w:r>
        <w:rPr>
          <w:rFonts w:ascii="仿宋" w:eastAsia="仿宋" w:hAnsi="仿宋" w:hint="eastAsia"/>
          <w:sz w:val="32"/>
          <w:szCs w:val="32"/>
        </w:rPr>
        <w:t>自然资源数据基于统一基准集成利用，结合三维立体一张图，实现三维一体化的多维数据管理；加强三维展示效果、三维查询分析能力</w:t>
      </w:r>
      <w:r w:rsidR="003D6A3D">
        <w:rPr>
          <w:rFonts w:ascii="仿宋" w:eastAsia="仿宋" w:hAnsi="仿宋" w:hint="eastAsia"/>
          <w:sz w:val="32"/>
          <w:szCs w:val="32"/>
        </w:rPr>
        <w:t>、</w:t>
      </w:r>
      <w:r>
        <w:rPr>
          <w:rFonts w:ascii="仿宋" w:eastAsia="仿宋" w:hAnsi="仿宋" w:hint="eastAsia"/>
          <w:sz w:val="32"/>
          <w:szCs w:val="32"/>
        </w:rPr>
        <w:t>二三维一体化的空间分析能力</w:t>
      </w:r>
      <w:r w:rsidR="008A3E1A">
        <w:rPr>
          <w:rFonts w:ascii="仿宋" w:eastAsia="仿宋" w:hAnsi="仿宋" w:hint="eastAsia"/>
          <w:sz w:val="32"/>
          <w:szCs w:val="32"/>
        </w:rPr>
        <w:t>。</w:t>
      </w:r>
      <w:r w:rsidR="00681CE0">
        <w:rPr>
          <w:rFonts w:ascii="仿宋" w:eastAsia="仿宋" w:hAnsi="仿宋" w:hint="eastAsia"/>
          <w:sz w:val="32"/>
          <w:szCs w:val="32"/>
        </w:rPr>
        <w:t xml:space="preserve"> </w:t>
      </w:r>
      <w:r w:rsidR="00681CE0">
        <w:rPr>
          <w:rFonts w:ascii="仿宋" w:eastAsia="仿宋" w:hAnsi="仿宋"/>
          <w:sz w:val="32"/>
          <w:szCs w:val="32"/>
        </w:rPr>
        <w:t xml:space="preserve">                                                                                                                                                                                                                                                                      </w:t>
      </w:r>
    </w:p>
    <w:p w14:paraId="7A22E7B2" w14:textId="61E51001"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49" w:name="_Toc121727887"/>
      <w:r w:rsidRPr="00090833">
        <w:rPr>
          <w:rFonts w:ascii="楷体_GB2312" w:eastAsia="楷体_GB2312" w:hAnsi="仿宋" w:hint="eastAsia"/>
          <w:sz w:val="32"/>
          <w:szCs w:val="32"/>
        </w:rPr>
        <w:t>（</w:t>
      </w:r>
      <w:r w:rsidR="001B614C" w:rsidRPr="00090833">
        <w:rPr>
          <w:rFonts w:ascii="楷体_GB2312" w:eastAsia="楷体_GB2312" w:hAnsi="仿宋" w:hint="eastAsia"/>
          <w:sz w:val="32"/>
          <w:szCs w:val="32"/>
        </w:rPr>
        <w:t>三</w:t>
      </w:r>
      <w:r w:rsidRPr="00090833">
        <w:rPr>
          <w:rFonts w:ascii="楷体_GB2312" w:eastAsia="楷体_GB2312" w:hAnsi="仿宋" w:hint="eastAsia"/>
          <w:sz w:val="32"/>
          <w:szCs w:val="32"/>
        </w:rPr>
        <w:t>）</w:t>
      </w:r>
      <w:r w:rsidR="0036239E" w:rsidRPr="00090833">
        <w:rPr>
          <w:rFonts w:ascii="楷体_GB2312" w:eastAsia="楷体_GB2312" w:hAnsi="仿宋" w:hint="eastAsia"/>
          <w:sz w:val="32"/>
          <w:szCs w:val="32"/>
        </w:rPr>
        <w:t>完善共享服务平台</w:t>
      </w:r>
      <w:bookmarkEnd w:id="49"/>
      <w:r w:rsidR="00090833">
        <w:rPr>
          <w:rFonts w:ascii="楷体_GB2312" w:eastAsia="楷体_GB2312" w:hAnsi="仿宋" w:hint="eastAsia"/>
          <w:sz w:val="32"/>
          <w:szCs w:val="32"/>
        </w:rPr>
        <w:t>。</w:t>
      </w:r>
    </w:p>
    <w:p w14:paraId="281F8297" w14:textId="73CB368B" w:rsidR="0036239E" w:rsidRDefault="0036239E" w:rsidP="0036239E">
      <w:pPr>
        <w:ind w:firstLineChars="200" w:firstLine="640"/>
        <w:rPr>
          <w:rFonts w:ascii="仿宋" w:eastAsia="仿宋" w:hAnsi="仿宋"/>
          <w:sz w:val="32"/>
          <w:szCs w:val="32"/>
        </w:rPr>
      </w:pPr>
      <w:r>
        <w:rPr>
          <w:rFonts w:ascii="仿宋" w:eastAsia="仿宋" w:hAnsi="仿宋" w:hint="eastAsia"/>
          <w:sz w:val="32"/>
          <w:szCs w:val="32"/>
        </w:rPr>
        <w:t>完善面向电子政务的自然资源数据共享服务</w:t>
      </w:r>
      <w:r w:rsidR="00C123EC">
        <w:rPr>
          <w:rFonts w:ascii="仿宋" w:eastAsia="仿宋" w:hAnsi="仿宋" w:hint="eastAsia"/>
          <w:sz w:val="32"/>
          <w:szCs w:val="32"/>
        </w:rPr>
        <w:t>平台</w:t>
      </w:r>
      <w:r w:rsidR="007A0971">
        <w:rPr>
          <w:rFonts w:ascii="仿宋" w:eastAsia="仿宋" w:hAnsi="仿宋" w:hint="eastAsia"/>
          <w:sz w:val="32"/>
          <w:szCs w:val="32"/>
        </w:rPr>
        <w:t>。</w:t>
      </w:r>
      <w:r>
        <w:rPr>
          <w:rFonts w:ascii="仿宋" w:eastAsia="仿宋" w:hAnsi="仿宋" w:hint="eastAsia"/>
          <w:sz w:val="32"/>
          <w:szCs w:val="32"/>
        </w:rPr>
        <w:t>利用广西电子政务网</w:t>
      </w:r>
      <w:r w:rsidR="007A0971">
        <w:rPr>
          <w:rFonts w:ascii="仿宋" w:eastAsia="仿宋" w:hAnsi="仿宋" w:hint="eastAsia"/>
          <w:sz w:val="32"/>
          <w:szCs w:val="32"/>
        </w:rPr>
        <w:t>，</w:t>
      </w:r>
      <w:r>
        <w:rPr>
          <w:rFonts w:ascii="仿宋" w:eastAsia="仿宋" w:hAnsi="仿宋" w:hint="eastAsia"/>
          <w:sz w:val="32"/>
          <w:szCs w:val="32"/>
        </w:rPr>
        <w:t>对接广西数字政务一体化平台与自治区数据共享交换平台，为政府相关部门提供自然资源和国土空间数据接口和业务协同接口服务。利用互联网面向公众开展数据应用服务</w:t>
      </w:r>
      <w:r w:rsidR="007A0971">
        <w:rPr>
          <w:rFonts w:ascii="仿宋" w:eastAsia="仿宋" w:hAnsi="仿宋" w:hint="eastAsia"/>
          <w:sz w:val="32"/>
          <w:szCs w:val="32"/>
        </w:rPr>
        <w:t>，</w:t>
      </w:r>
      <w:r w:rsidR="009D7CBE">
        <w:rPr>
          <w:rFonts w:ascii="仿宋" w:eastAsia="仿宋" w:hAnsi="仿宋" w:hint="eastAsia"/>
          <w:sz w:val="32"/>
          <w:szCs w:val="32"/>
        </w:rPr>
        <w:t>提供耕地、永久基本农田等适宜公开的自然资源空间数据查询服务，</w:t>
      </w:r>
      <w:r>
        <w:rPr>
          <w:rFonts w:ascii="仿宋" w:eastAsia="仿宋" w:hAnsi="仿宋" w:hint="eastAsia"/>
          <w:sz w:val="32"/>
          <w:szCs w:val="32"/>
        </w:rPr>
        <w:t>加强数据共享服务对军民融合工作的支持。建设广西自然资源社会信用信息系统，建成并不断完善自然资源信用记录信息数据库，实现自然资源社会信用信息系统与自治区社会公共信用信息系统间的互联互通和信息交换共享。</w:t>
      </w:r>
    </w:p>
    <w:p w14:paraId="5BE1AD0D" w14:textId="2192D86B" w:rsidR="0036239E" w:rsidRDefault="0036239E" w:rsidP="0036239E">
      <w:pPr>
        <w:ind w:firstLineChars="200" w:firstLine="640"/>
        <w:rPr>
          <w:rFonts w:ascii="仿宋" w:eastAsia="仿宋" w:hAnsi="仿宋"/>
          <w:sz w:val="32"/>
          <w:szCs w:val="32"/>
        </w:rPr>
      </w:pPr>
      <w:r>
        <w:rPr>
          <w:rFonts w:ascii="仿宋" w:eastAsia="仿宋" w:hAnsi="仿宋" w:hint="eastAsia"/>
          <w:sz w:val="32"/>
          <w:szCs w:val="32"/>
        </w:rPr>
        <w:t>强化智能分析服务，运用人工智能算法、知识管理、搜索引擎等技术，扩展知识分类、多维索引、知识图谱、关联分析功能，逐步建立模型库、知识库。不断完善和丰富服务接口、二次开发接口等定制服务，拓展空间分析、统计报表、专题图制作等基础服务，</w:t>
      </w:r>
      <w:r w:rsidR="007A0971">
        <w:rPr>
          <w:rFonts w:ascii="仿宋" w:eastAsia="仿宋" w:hAnsi="仿宋" w:hint="eastAsia"/>
          <w:sz w:val="32"/>
          <w:szCs w:val="32"/>
        </w:rPr>
        <w:t>完善</w:t>
      </w:r>
      <w:r>
        <w:rPr>
          <w:rFonts w:ascii="仿宋" w:eastAsia="仿宋" w:hAnsi="仿宋" w:hint="eastAsia"/>
          <w:sz w:val="32"/>
          <w:szCs w:val="32"/>
        </w:rPr>
        <w:t>数据查询、数据浏览、信息共享等数据服务，按需提供规划编制与实施监督、行政审批、</w:t>
      </w:r>
      <w:r>
        <w:rPr>
          <w:rFonts w:ascii="仿宋" w:eastAsia="仿宋" w:hAnsi="仿宋" w:hint="eastAsia"/>
          <w:sz w:val="32"/>
          <w:szCs w:val="32"/>
        </w:rPr>
        <w:lastRenderedPageBreak/>
        <w:t>资源监管、决策支持、资源评价、公众查询等专题服务。</w:t>
      </w:r>
    </w:p>
    <w:p w14:paraId="7BB8AF86" w14:textId="3DF6BCD7" w:rsidR="0036239E" w:rsidRPr="007308CD" w:rsidRDefault="0036239E" w:rsidP="007308CD">
      <w:pPr>
        <w:ind w:firstLineChars="200" w:firstLine="640"/>
        <w:jc w:val="left"/>
        <w:outlineLvl w:val="1"/>
        <w:rPr>
          <w:rFonts w:ascii="黑体" w:eastAsia="黑体" w:hAnsi="黑体"/>
          <w:bCs/>
          <w:sz w:val="32"/>
          <w:szCs w:val="32"/>
        </w:rPr>
      </w:pPr>
      <w:bookmarkStart w:id="50" w:name="_Toc121727888"/>
      <w:r w:rsidRPr="007308CD">
        <w:rPr>
          <w:rFonts w:ascii="黑体" w:eastAsia="黑体" w:hAnsi="黑体" w:hint="eastAsia"/>
          <w:bCs/>
          <w:sz w:val="32"/>
          <w:szCs w:val="32"/>
        </w:rPr>
        <w:t>四</w:t>
      </w:r>
      <w:r w:rsidR="007308CD" w:rsidRPr="007308CD">
        <w:rPr>
          <w:rFonts w:ascii="黑体" w:eastAsia="黑体" w:hAnsi="黑体" w:hint="eastAsia"/>
          <w:bCs/>
          <w:sz w:val="32"/>
          <w:szCs w:val="32"/>
        </w:rPr>
        <w:t>、</w:t>
      </w:r>
      <w:r w:rsidRPr="007308CD">
        <w:rPr>
          <w:rFonts w:ascii="黑体" w:eastAsia="黑体" w:hAnsi="黑体" w:hint="eastAsia"/>
          <w:bCs/>
          <w:sz w:val="32"/>
          <w:szCs w:val="32"/>
        </w:rPr>
        <w:t>“互联网+自然资源政务服务”工程</w:t>
      </w:r>
      <w:bookmarkEnd w:id="50"/>
    </w:p>
    <w:p w14:paraId="7732A5C8" w14:textId="23BDED4C"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51" w:name="_Toc121727889"/>
      <w:r w:rsidRPr="00090833">
        <w:rPr>
          <w:rFonts w:ascii="楷体_GB2312" w:eastAsia="楷体_GB2312" w:hAnsi="仿宋" w:hint="eastAsia"/>
          <w:sz w:val="32"/>
          <w:szCs w:val="32"/>
        </w:rPr>
        <w:t>（一）</w:t>
      </w:r>
      <w:r w:rsidR="0036239E" w:rsidRPr="00090833">
        <w:rPr>
          <w:rFonts w:ascii="楷体_GB2312" w:eastAsia="楷体_GB2312" w:hAnsi="仿宋" w:hint="eastAsia"/>
          <w:sz w:val="32"/>
          <w:szCs w:val="32"/>
        </w:rPr>
        <w:t>自然资源电子证照管理系统建设</w:t>
      </w:r>
      <w:bookmarkEnd w:id="51"/>
      <w:r w:rsidR="00090833">
        <w:rPr>
          <w:rFonts w:ascii="楷体_GB2312" w:eastAsia="楷体_GB2312" w:hAnsi="仿宋" w:hint="eastAsia"/>
          <w:sz w:val="32"/>
          <w:szCs w:val="32"/>
        </w:rPr>
        <w:t>。</w:t>
      </w:r>
    </w:p>
    <w:p w14:paraId="6D0EDE78" w14:textId="1BAB834D" w:rsidR="0036239E" w:rsidRPr="007A0971" w:rsidRDefault="0036239E" w:rsidP="007A0971">
      <w:pPr>
        <w:ind w:firstLineChars="200" w:firstLine="640"/>
        <w:rPr>
          <w:rFonts w:ascii="仿宋_GB2312" w:eastAsia="仿宋_GB2312" w:hAnsi="仿宋"/>
          <w:sz w:val="32"/>
          <w:szCs w:val="32"/>
        </w:rPr>
      </w:pPr>
      <w:r w:rsidRPr="007A0971">
        <w:rPr>
          <w:rFonts w:ascii="仿宋_GB2312" w:eastAsia="仿宋_GB2312" w:hAnsi="仿宋" w:hint="eastAsia"/>
          <w:sz w:val="32"/>
          <w:szCs w:val="32"/>
        </w:rPr>
        <w:t>在已建成的不动产电子证照数据库基础上搭建全区自然资源电子证照管理平台，结合政策要求和广西本地实际需求，建设电子证照的生成管理、电子证照验证及社会化服务、电子证照共享</w:t>
      </w:r>
      <w:r w:rsidR="00590B3D">
        <w:rPr>
          <w:rFonts w:ascii="仿宋_GB2312" w:eastAsia="仿宋_GB2312" w:hAnsi="仿宋" w:hint="eastAsia"/>
          <w:sz w:val="32"/>
          <w:szCs w:val="32"/>
        </w:rPr>
        <w:t>等</w:t>
      </w:r>
      <w:r w:rsidR="00590B3D" w:rsidRPr="007A0971">
        <w:rPr>
          <w:rFonts w:ascii="仿宋_GB2312" w:eastAsia="仿宋_GB2312" w:hAnsi="仿宋" w:hint="eastAsia"/>
          <w:sz w:val="32"/>
          <w:szCs w:val="32"/>
        </w:rPr>
        <w:t>电子证照管理及应用服务</w:t>
      </w:r>
      <w:r w:rsidRPr="007A0971">
        <w:rPr>
          <w:rFonts w:ascii="仿宋_GB2312" w:eastAsia="仿宋_GB2312" w:hAnsi="仿宋" w:hint="eastAsia"/>
          <w:sz w:val="32"/>
          <w:szCs w:val="32"/>
        </w:rPr>
        <w:t>。</w:t>
      </w:r>
      <w:r w:rsidR="00590B3D" w:rsidRPr="00590B3D">
        <w:rPr>
          <w:rFonts w:ascii="仿宋_GB2312" w:eastAsia="仿宋_GB2312" w:hAnsi="仿宋" w:hint="eastAsia"/>
          <w:sz w:val="32"/>
          <w:szCs w:val="32"/>
        </w:rPr>
        <w:t>电子证照管理系统</w:t>
      </w:r>
      <w:r w:rsidRPr="007A0971">
        <w:rPr>
          <w:rFonts w:ascii="仿宋_GB2312" w:eastAsia="仿宋_GB2312" w:hAnsi="仿宋" w:hint="eastAsia"/>
          <w:sz w:val="32"/>
          <w:szCs w:val="32"/>
        </w:rPr>
        <w:t>在应用上支持互联网端认证核验，支持</w:t>
      </w:r>
      <w:proofErr w:type="gramStart"/>
      <w:r w:rsidRPr="007A0971">
        <w:rPr>
          <w:rFonts w:ascii="仿宋_GB2312" w:eastAsia="仿宋_GB2312" w:hAnsi="仿宋" w:hint="eastAsia"/>
          <w:sz w:val="32"/>
          <w:szCs w:val="32"/>
        </w:rPr>
        <w:t>微信端</w:t>
      </w:r>
      <w:proofErr w:type="gramEnd"/>
      <w:r w:rsidRPr="007A0971">
        <w:rPr>
          <w:rFonts w:ascii="仿宋_GB2312" w:eastAsia="仿宋_GB2312" w:hAnsi="仿宋" w:hint="eastAsia"/>
          <w:sz w:val="32"/>
          <w:szCs w:val="32"/>
        </w:rPr>
        <w:t>、APP端认证核验。</w:t>
      </w:r>
    </w:p>
    <w:p w14:paraId="6E798253" w14:textId="1534C032"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52" w:name="_Toc121727890"/>
      <w:r w:rsidRPr="00090833">
        <w:rPr>
          <w:rFonts w:ascii="楷体_GB2312" w:eastAsia="楷体_GB2312" w:hAnsi="仿宋" w:hint="eastAsia"/>
          <w:sz w:val="32"/>
          <w:szCs w:val="32"/>
        </w:rPr>
        <w:t>（二）</w:t>
      </w:r>
      <w:r w:rsidR="0036239E" w:rsidRPr="00090833">
        <w:rPr>
          <w:rFonts w:ascii="楷体_GB2312" w:eastAsia="楷体_GB2312" w:hAnsi="仿宋" w:hint="eastAsia"/>
          <w:sz w:val="32"/>
          <w:szCs w:val="32"/>
        </w:rPr>
        <w:t>不动产登记信息平台向电子政务外网迁移改造</w:t>
      </w:r>
      <w:r w:rsidR="00590B3D" w:rsidRPr="00090833">
        <w:rPr>
          <w:rFonts w:ascii="楷体_GB2312" w:eastAsia="楷体_GB2312" w:hAnsi="仿宋" w:hint="eastAsia"/>
          <w:sz w:val="32"/>
          <w:szCs w:val="32"/>
        </w:rPr>
        <w:t>工程</w:t>
      </w:r>
      <w:bookmarkEnd w:id="52"/>
      <w:r w:rsidR="00090833">
        <w:rPr>
          <w:rFonts w:ascii="楷体_GB2312" w:eastAsia="楷体_GB2312" w:hAnsi="仿宋" w:hint="eastAsia"/>
          <w:sz w:val="32"/>
          <w:szCs w:val="32"/>
        </w:rPr>
        <w:t>。</w:t>
      </w:r>
    </w:p>
    <w:p w14:paraId="4689972C" w14:textId="127466E6" w:rsidR="0036239E" w:rsidRPr="007A0971" w:rsidRDefault="0036239E" w:rsidP="007A0971">
      <w:pPr>
        <w:ind w:firstLineChars="200" w:firstLine="640"/>
        <w:rPr>
          <w:rFonts w:ascii="仿宋_GB2312" w:eastAsia="仿宋_GB2312" w:hAnsi="仿宋"/>
          <w:sz w:val="32"/>
          <w:szCs w:val="32"/>
        </w:rPr>
      </w:pPr>
      <w:r w:rsidRPr="007A0971">
        <w:rPr>
          <w:rFonts w:ascii="仿宋_GB2312" w:eastAsia="仿宋_GB2312" w:hAnsi="仿宋" w:hint="eastAsia"/>
          <w:sz w:val="32"/>
          <w:szCs w:val="32"/>
        </w:rPr>
        <w:t>在</w:t>
      </w:r>
      <w:proofErr w:type="gramStart"/>
      <w:r w:rsidRPr="007A0971">
        <w:rPr>
          <w:rFonts w:ascii="仿宋_GB2312" w:eastAsia="仿宋_GB2312" w:hAnsi="仿宋" w:hint="eastAsia"/>
          <w:sz w:val="32"/>
          <w:szCs w:val="32"/>
        </w:rPr>
        <w:t>微服务云</w:t>
      </w:r>
      <w:proofErr w:type="gramEnd"/>
      <w:r w:rsidRPr="007A0971">
        <w:rPr>
          <w:rFonts w:ascii="仿宋_GB2312" w:eastAsia="仿宋_GB2312" w:hAnsi="仿宋" w:hint="eastAsia"/>
          <w:sz w:val="32"/>
          <w:szCs w:val="32"/>
        </w:rPr>
        <w:t>平台的基础上，对全区不动产登记平台进行三网分置改造，完成</w:t>
      </w:r>
      <w:proofErr w:type="gramStart"/>
      <w:r w:rsidRPr="007A0971">
        <w:rPr>
          <w:rFonts w:ascii="仿宋_GB2312" w:eastAsia="仿宋_GB2312" w:hAnsi="仿宋" w:hint="eastAsia"/>
          <w:sz w:val="32"/>
          <w:szCs w:val="32"/>
        </w:rPr>
        <w:t>最多跑</w:t>
      </w:r>
      <w:proofErr w:type="gramEnd"/>
      <w:r w:rsidRPr="007A0971">
        <w:rPr>
          <w:rFonts w:ascii="仿宋_GB2312" w:eastAsia="仿宋_GB2312" w:hAnsi="仿宋" w:hint="eastAsia"/>
          <w:sz w:val="32"/>
          <w:szCs w:val="32"/>
        </w:rPr>
        <w:t>一次网上服务平台改造和迁移、不动产登记平台改造迁移、查询共享服务改造适配、协同共享服务改造适配、自助设备接口服务改造适配、数据接入上报系统改造适配与权籍调查系统</w:t>
      </w:r>
      <w:r w:rsidR="00CB05C4">
        <w:rPr>
          <w:rFonts w:ascii="仿宋_GB2312" w:eastAsia="仿宋_GB2312" w:hAnsi="仿宋" w:hint="eastAsia"/>
          <w:sz w:val="32"/>
          <w:szCs w:val="32"/>
        </w:rPr>
        <w:t>等建设内容</w:t>
      </w:r>
      <w:r w:rsidRPr="007A0971">
        <w:rPr>
          <w:rFonts w:ascii="仿宋_GB2312" w:eastAsia="仿宋_GB2312" w:hAnsi="仿宋" w:hint="eastAsia"/>
          <w:sz w:val="32"/>
          <w:szCs w:val="32"/>
        </w:rPr>
        <w:t>。</w:t>
      </w:r>
    </w:p>
    <w:p w14:paraId="277957EA" w14:textId="7E8025BD"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53" w:name="_Toc121727891"/>
      <w:r w:rsidRPr="00090833">
        <w:rPr>
          <w:rFonts w:ascii="楷体_GB2312" w:eastAsia="楷体_GB2312" w:hAnsi="仿宋" w:hint="eastAsia"/>
          <w:sz w:val="32"/>
          <w:szCs w:val="32"/>
        </w:rPr>
        <w:t>（三）</w:t>
      </w:r>
      <w:r w:rsidR="0036239E" w:rsidRPr="00090833">
        <w:rPr>
          <w:rFonts w:ascii="楷体_GB2312" w:eastAsia="楷体_GB2312" w:hAnsi="仿宋" w:hint="eastAsia"/>
          <w:sz w:val="32"/>
          <w:szCs w:val="32"/>
        </w:rPr>
        <w:t>完善升级自然资源与不动产登记</w:t>
      </w:r>
      <w:r w:rsidR="0069665E" w:rsidRPr="00090833">
        <w:rPr>
          <w:rFonts w:ascii="楷体_GB2312" w:eastAsia="楷体_GB2312" w:hAnsi="仿宋" w:hint="eastAsia"/>
          <w:sz w:val="32"/>
          <w:szCs w:val="32"/>
        </w:rPr>
        <w:t>信息管理基础</w:t>
      </w:r>
      <w:r w:rsidR="0036239E" w:rsidRPr="00090833">
        <w:rPr>
          <w:rFonts w:ascii="楷体_GB2312" w:eastAsia="楷体_GB2312" w:hAnsi="仿宋" w:hint="eastAsia"/>
          <w:sz w:val="32"/>
          <w:szCs w:val="32"/>
        </w:rPr>
        <w:t>平台</w:t>
      </w:r>
      <w:bookmarkEnd w:id="53"/>
      <w:r w:rsidR="00090833">
        <w:rPr>
          <w:rFonts w:ascii="楷体_GB2312" w:eastAsia="楷体_GB2312" w:hAnsi="仿宋" w:hint="eastAsia"/>
          <w:sz w:val="32"/>
          <w:szCs w:val="32"/>
        </w:rPr>
        <w:t>。</w:t>
      </w:r>
    </w:p>
    <w:p w14:paraId="752E792E" w14:textId="19853E8A"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完善自然资源与不动产登记信息管理</w:t>
      </w:r>
      <w:r w:rsidR="0069665E">
        <w:rPr>
          <w:rFonts w:ascii="仿宋_GB2312" w:eastAsia="仿宋_GB2312" w:hAnsi="仿宋" w:hint="eastAsia"/>
          <w:sz w:val="32"/>
          <w:szCs w:val="32"/>
        </w:rPr>
        <w:t>基础</w:t>
      </w:r>
      <w:r>
        <w:rPr>
          <w:rFonts w:ascii="仿宋_GB2312" w:eastAsia="仿宋_GB2312" w:hAnsi="仿宋" w:hint="eastAsia"/>
          <w:sz w:val="32"/>
          <w:szCs w:val="32"/>
        </w:rPr>
        <w:t>平台，以现有不动产登记信息管理</w:t>
      </w:r>
      <w:r w:rsidR="0069665E">
        <w:rPr>
          <w:rFonts w:ascii="仿宋_GB2312" w:eastAsia="仿宋_GB2312" w:hAnsi="仿宋" w:hint="eastAsia"/>
          <w:sz w:val="32"/>
          <w:szCs w:val="32"/>
        </w:rPr>
        <w:t>基础</w:t>
      </w:r>
      <w:r>
        <w:rPr>
          <w:rFonts w:ascii="仿宋_GB2312" w:eastAsia="仿宋_GB2312" w:hAnsi="仿宋" w:hint="eastAsia"/>
          <w:sz w:val="32"/>
          <w:szCs w:val="32"/>
        </w:rPr>
        <w:t>平台为基础，增加林权、农村土地承包经营权等相关登记的统一</w:t>
      </w:r>
      <w:r w:rsidR="00F27DFC">
        <w:rPr>
          <w:rFonts w:ascii="仿宋_GB2312" w:eastAsia="仿宋_GB2312" w:hAnsi="仿宋" w:hint="eastAsia"/>
          <w:sz w:val="32"/>
          <w:szCs w:val="32"/>
        </w:rPr>
        <w:t>登记</w:t>
      </w:r>
      <w:r>
        <w:rPr>
          <w:rFonts w:ascii="仿宋_GB2312" w:eastAsia="仿宋_GB2312" w:hAnsi="仿宋" w:hint="eastAsia"/>
          <w:sz w:val="32"/>
          <w:szCs w:val="32"/>
        </w:rPr>
        <w:t>管理</w:t>
      </w:r>
      <w:r w:rsidR="00F27DFC">
        <w:rPr>
          <w:rFonts w:ascii="仿宋_GB2312" w:eastAsia="仿宋_GB2312" w:hAnsi="仿宋" w:hint="eastAsia"/>
          <w:sz w:val="32"/>
          <w:szCs w:val="32"/>
        </w:rPr>
        <w:t>，</w:t>
      </w:r>
      <w:r>
        <w:rPr>
          <w:rFonts w:ascii="仿宋_GB2312" w:eastAsia="仿宋_GB2312" w:hAnsi="仿宋" w:hint="eastAsia"/>
          <w:sz w:val="32"/>
          <w:szCs w:val="32"/>
        </w:rPr>
        <w:t>形成新一代自然资源和不动产登记信息管理平台。制定全区自然资源确权登记及不动产数据建库标准，建立数据质检、汇交、更新机制与</w:t>
      </w:r>
      <w:r>
        <w:rPr>
          <w:rFonts w:ascii="仿宋_GB2312" w:eastAsia="仿宋_GB2312" w:hAnsi="仿宋" w:hint="eastAsia"/>
          <w:sz w:val="32"/>
          <w:szCs w:val="32"/>
        </w:rPr>
        <w:lastRenderedPageBreak/>
        <w:t>质检软件，推进自治区级不动产登记数据整合。</w:t>
      </w:r>
      <w:r w:rsidR="006B41A5" w:rsidRPr="006B41A5">
        <w:rPr>
          <w:rFonts w:ascii="仿宋_GB2312" w:eastAsia="仿宋_GB2312" w:hAnsi="仿宋" w:hint="eastAsia"/>
          <w:sz w:val="32"/>
          <w:szCs w:val="32"/>
        </w:rPr>
        <w:t>构建广西三维立体自然资源确权登记和展示信息化平台</w:t>
      </w:r>
      <w:r w:rsidR="006B41A5">
        <w:rPr>
          <w:rFonts w:ascii="仿宋_GB2312" w:eastAsia="仿宋_GB2312" w:hAnsi="仿宋" w:hint="eastAsia"/>
          <w:sz w:val="32"/>
          <w:szCs w:val="32"/>
        </w:rPr>
        <w:t>，</w:t>
      </w:r>
      <w:r>
        <w:rPr>
          <w:rFonts w:ascii="仿宋_GB2312" w:eastAsia="仿宋_GB2312" w:hAnsi="仿宋" w:hint="eastAsia"/>
          <w:sz w:val="32"/>
          <w:szCs w:val="32"/>
        </w:rPr>
        <w:t>不断完善“互联网+自然资源和不动产登记”模式，根据业务发展持续梳理、整合、再造不动产登记业务流程</w:t>
      </w:r>
      <w:r w:rsidR="00F27DFC">
        <w:rPr>
          <w:rFonts w:ascii="仿宋_GB2312" w:eastAsia="仿宋_GB2312" w:hAnsi="仿宋" w:hint="eastAsia"/>
          <w:sz w:val="32"/>
          <w:szCs w:val="32"/>
        </w:rPr>
        <w:t>。</w:t>
      </w:r>
      <w:r>
        <w:rPr>
          <w:rFonts w:ascii="仿宋_GB2312" w:eastAsia="仿宋_GB2312" w:hAnsi="仿宋" w:hint="eastAsia"/>
          <w:sz w:val="32"/>
          <w:szCs w:val="32"/>
        </w:rPr>
        <w:t>加强线上线下融合</w:t>
      </w:r>
      <w:r w:rsidR="00F27DFC">
        <w:rPr>
          <w:rFonts w:ascii="仿宋_GB2312" w:eastAsia="仿宋_GB2312" w:hAnsi="仿宋" w:hint="eastAsia"/>
          <w:sz w:val="32"/>
          <w:szCs w:val="32"/>
        </w:rPr>
        <w:t>，</w:t>
      </w:r>
      <w:r>
        <w:rPr>
          <w:rFonts w:ascii="仿宋_GB2312" w:eastAsia="仿宋_GB2312" w:hAnsi="仿宋" w:hint="eastAsia"/>
          <w:sz w:val="32"/>
          <w:szCs w:val="32"/>
        </w:rPr>
        <w:t>开展广西不动产业务</w:t>
      </w:r>
      <w:proofErr w:type="gramStart"/>
      <w:r>
        <w:rPr>
          <w:rFonts w:ascii="仿宋_GB2312" w:eastAsia="仿宋_GB2312" w:hAnsi="仿宋" w:hint="eastAsia"/>
          <w:sz w:val="32"/>
          <w:szCs w:val="32"/>
        </w:rPr>
        <w:t>通办平台</w:t>
      </w:r>
      <w:proofErr w:type="gramEnd"/>
      <w:r>
        <w:rPr>
          <w:rFonts w:ascii="仿宋_GB2312" w:eastAsia="仿宋_GB2312" w:hAnsi="仿宋" w:hint="eastAsia"/>
          <w:sz w:val="32"/>
          <w:szCs w:val="32"/>
        </w:rPr>
        <w:t>建设，在信息安全前提下实现不动产业务的跨省通办</w:t>
      </w:r>
      <w:r w:rsidR="00C444F9">
        <w:rPr>
          <w:rFonts w:ascii="仿宋_GB2312" w:eastAsia="仿宋_GB2312" w:hAnsi="仿宋" w:hint="eastAsia"/>
          <w:sz w:val="32"/>
          <w:szCs w:val="32"/>
        </w:rPr>
        <w:t>、</w:t>
      </w:r>
      <w:r>
        <w:rPr>
          <w:rFonts w:ascii="仿宋_GB2312" w:eastAsia="仿宋_GB2312" w:hAnsi="仿宋" w:hint="eastAsia"/>
          <w:sz w:val="32"/>
          <w:szCs w:val="32"/>
        </w:rPr>
        <w:t>全区通办。</w:t>
      </w:r>
    </w:p>
    <w:p w14:paraId="12EBDD5D" w14:textId="0EB98717"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54" w:name="_Toc121727892"/>
      <w:r w:rsidRPr="00090833">
        <w:rPr>
          <w:rFonts w:ascii="楷体_GB2312" w:eastAsia="楷体_GB2312" w:hAnsi="仿宋" w:hint="eastAsia"/>
          <w:sz w:val="32"/>
          <w:szCs w:val="32"/>
        </w:rPr>
        <w:t>（四）</w:t>
      </w:r>
      <w:r w:rsidR="0036239E" w:rsidRPr="00090833">
        <w:rPr>
          <w:rFonts w:ascii="楷体_GB2312" w:eastAsia="楷体_GB2312" w:hAnsi="仿宋" w:hint="eastAsia"/>
          <w:sz w:val="32"/>
          <w:szCs w:val="32"/>
        </w:rPr>
        <w:t>建立全区自然资源规划综合审批系统</w:t>
      </w:r>
      <w:bookmarkEnd w:id="54"/>
      <w:r w:rsidR="00090833">
        <w:rPr>
          <w:rFonts w:ascii="楷体_GB2312" w:eastAsia="楷体_GB2312" w:hAnsi="仿宋" w:hint="eastAsia"/>
          <w:sz w:val="32"/>
          <w:szCs w:val="32"/>
        </w:rPr>
        <w:t>。</w:t>
      </w:r>
    </w:p>
    <w:p w14:paraId="7D97F1CD" w14:textId="0A94F539" w:rsidR="0036239E" w:rsidRPr="00090833" w:rsidRDefault="0036239E" w:rsidP="0036239E">
      <w:pPr>
        <w:ind w:firstLineChars="200" w:firstLine="640"/>
        <w:rPr>
          <w:rFonts w:ascii="仿宋_GB2312" w:eastAsia="仿宋_GB2312" w:hAnsi="仿宋"/>
          <w:sz w:val="32"/>
          <w:szCs w:val="32"/>
        </w:rPr>
      </w:pPr>
      <w:r w:rsidRPr="00090833">
        <w:rPr>
          <w:rFonts w:ascii="仿宋_GB2312" w:eastAsia="仿宋_GB2312" w:hAnsi="仿宋" w:hint="eastAsia"/>
          <w:sz w:val="32"/>
          <w:szCs w:val="32"/>
        </w:rPr>
        <w:t>在广西自然资源“一张网”、“一张图”的基础上，共享规划编制成果审查及规划核实产生的结果信息，将自然资源系统内涉及规划资质管理和规划许可等行政许可事项进行整合，建立统一的自然资源规划综合审批系统。积极推进“多审合一”，基于“一张图”的统一底图与底线，加强数据融合、自动核验</w:t>
      </w:r>
      <w:r w:rsidR="00C444F9" w:rsidRPr="00090833">
        <w:rPr>
          <w:rFonts w:ascii="仿宋_GB2312" w:eastAsia="仿宋_GB2312" w:hAnsi="仿宋" w:hint="eastAsia"/>
          <w:sz w:val="32"/>
          <w:szCs w:val="32"/>
        </w:rPr>
        <w:t>，</w:t>
      </w:r>
      <w:r w:rsidRPr="00090833">
        <w:rPr>
          <w:rFonts w:ascii="仿宋_GB2312" w:eastAsia="仿宋_GB2312" w:hAnsi="仿宋" w:hint="eastAsia"/>
          <w:sz w:val="32"/>
          <w:szCs w:val="32"/>
        </w:rPr>
        <w:t>形成规范统一、多级联动的广西自然资源规划综合审批系统，提升辅助审查的科学性</w:t>
      </w:r>
      <w:r w:rsidR="006B23F3" w:rsidRPr="00090833">
        <w:rPr>
          <w:rFonts w:ascii="仿宋_GB2312" w:eastAsia="仿宋_GB2312" w:hAnsi="仿宋" w:hint="eastAsia"/>
          <w:sz w:val="32"/>
          <w:szCs w:val="32"/>
        </w:rPr>
        <w:t>与</w:t>
      </w:r>
      <w:r w:rsidRPr="00090833">
        <w:rPr>
          <w:rFonts w:ascii="仿宋_GB2312" w:eastAsia="仿宋_GB2312" w:hAnsi="仿宋" w:hint="eastAsia"/>
          <w:sz w:val="32"/>
          <w:szCs w:val="32"/>
        </w:rPr>
        <w:t>审查效率。</w:t>
      </w:r>
    </w:p>
    <w:p w14:paraId="49244E71" w14:textId="7E62805D" w:rsidR="0036239E" w:rsidRPr="00090833" w:rsidRDefault="0036239E" w:rsidP="0036239E">
      <w:pPr>
        <w:ind w:firstLineChars="200" w:firstLine="640"/>
        <w:rPr>
          <w:rFonts w:ascii="仿宋_GB2312" w:eastAsia="仿宋_GB2312" w:hAnsi="仿宋"/>
          <w:sz w:val="32"/>
          <w:szCs w:val="32"/>
        </w:rPr>
      </w:pPr>
      <w:r w:rsidRPr="00090833">
        <w:rPr>
          <w:rFonts w:ascii="仿宋_GB2312" w:eastAsia="仿宋_GB2312" w:hAnsi="仿宋" w:hint="eastAsia"/>
          <w:sz w:val="32"/>
          <w:szCs w:val="32"/>
        </w:rPr>
        <w:t>通过</w:t>
      </w:r>
      <w:r w:rsidR="00C80107" w:rsidRPr="00090833">
        <w:rPr>
          <w:rFonts w:ascii="仿宋_GB2312" w:eastAsia="仿宋_GB2312" w:hAnsi="仿宋" w:hint="eastAsia"/>
          <w:sz w:val="32"/>
          <w:szCs w:val="32"/>
        </w:rPr>
        <w:t>自然资源规划综合审批</w:t>
      </w:r>
      <w:r w:rsidRPr="00090833">
        <w:rPr>
          <w:rFonts w:ascii="仿宋_GB2312" w:eastAsia="仿宋_GB2312" w:hAnsi="仿宋" w:hint="eastAsia"/>
          <w:sz w:val="32"/>
          <w:szCs w:val="32"/>
        </w:rPr>
        <w:t>系统</w:t>
      </w:r>
      <w:r w:rsidR="00C80107" w:rsidRPr="00090833">
        <w:rPr>
          <w:rFonts w:ascii="仿宋_GB2312" w:eastAsia="仿宋_GB2312" w:hAnsi="仿宋" w:hint="eastAsia"/>
          <w:sz w:val="32"/>
          <w:szCs w:val="32"/>
        </w:rPr>
        <w:t>，</w:t>
      </w:r>
      <w:r w:rsidRPr="00090833">
        <w:rPr>
          <w:rFonts w:ascii="仿宋_GB2312" w:eastAsia="仿宋_GB2312" w:hAnsi="仿宋" w:hint="eastAsia"/>
          <w:sz w:val="32"/>
          <w:szCs w:val="32"/>
        </w:rPr>
        <w:t>规范和管</w:t>
      </w:r>
      <w:proofErr w:type="gramStart"/>
      <w:r w:rsidRPr="00090833">
        <w:rPr>
          <w:rFonts w:ascii="仿宋_GB2312" w:eastAsia="仿宋_GB2312" w:hAnsi="仿宋" w:hint="eastAsia"/>
          <w:sz w:val="32"/>
          <w:szCs w:val="32"/>
        </w:rPr>
        <w:t>控各级</w:t>
      </w:r>
      <w:proofErr w:type="gramEnd"/>
      <w:r w:rsidRPr="00090833">
        <w:rPr>
          <w:rFonts w:ascii="仿宋_GB2312" w:eastAsia="仿宋_GB2312" w:hAnsi="仿宋" w:hint="eastAsia"/>
          <w:sz w:val="32"/>
          <w:szCs w:val="32"/>
        </w:rPr>
        <w:t>自然资源行政主管部门在规划资质管理</w:t>
      </w:r>
      <w:r w:rsidR="000823CE" w:rsidRPr="00090833">
        <w:rPr>
          <w:rFonts w:ascii="仿宋_GB2312" w:eastAsia="仿宋_GB2312" w:hAnsi="仿宋" w:hint="eastAsia"/>
          <w:sz w:val="32"/>
          <w:szCs w:val="32"/>
        </w:rPr>
        <w:t>、</w:t>
      </w:r>
      <w:r w:rsidRPr="00090833">
        <w:rPr>
          <w:rFonts w:ascii="仿宋_GB2312" w:eastAsia="仿宋_GB2312" w:hAnsi="仿宋" w:hint="eastAsia"/>
          <w:sz w:val="32"/>
          <w:szCs w:val="32"/>
        </w:rPr>
        <w:t>规划许可的申请要件、程序和审批质量。完成与厅行政审批“三级联审”系统和国土空间规划“一张图”实施监督信息系统，以及各级数字政务一体化平台有效对接。完成与不动产登记系统的业务衔接，将规划许可结果作为登簿的前置条件，推动信息化在国土空间规划领域的创新和赋能</w:t>
      </w:r>
      <w:r w:rsidR="000823CE" w:rsidRPr="00090833">
        <w:rPr>
          <w:rFonts w:ascii="仿宋_GB2312" w:eastAsia="仿宋_GB2312" w:hAnsi="仿宋" w:hint="eastAsia"/>
          <w:sz w:val="32"/>
          <w:szCs w:val="32"/>
        </w:rPr>
        <w:t>，</w:t>
      </w:r>
      <w:r w:rsidRPr="00090833">
        <w:rPr>
          <w:rFonts w:ascii="仿宋_GB2312" w:eastAsia="仿宋_GB2312" w:hAnsi="仿宋" w:hint="eastAsia"/>
          <w:sz w:val="32"/>
          <w:szCs w:val="32"/>
        </w:rPr>
        <w:t>实现各阶段审批事项所涉及的测绘成果委托制作、测绘成果数据发布共享。</w:t>
      </w:r>
    </w:p>
    <w:p w14:paraId="10E22064" w14:textId="4D13CFDD" w:rsidR="0036239E" w:rsidRPr="00090833" w:rsidRDefault="0036239E" w:rsidP="0036239E">
      <w:pPr>
        <w:ind w:firstLineChars="200" w:firstLine="640"/>
        <w:rPr>
          <w:rFonts w:ascii="仿宋_GB2312" w:eastAsia="仿宋_GB2312" w:hAnsi="仿宋"/>
          <w:sz w:val="32"/>
          <w:szCs w:val="32"/>
        </w:rPr>
      </w:pPr>
      <w:r w:rsidRPr="00090833">
        <w:rPr>
          <w:rFonts w:ascii="仿宋_GB2312" w:eastAsia="仿宋_GB2312" w:hAnsi="仿宋" w:hint="eastAsia"/>
          <w:sz w:val="32"/>
          <w:szCs w:val="32"/>
        </w:rPr>
        <w:lastRenderedPageBreak/>
        <w:t>完成</w:t>
      </w:r>
      <w:r w:rsidR="00D2197B" w:rsidRPr="00090833">
        <w:rPr>
          <w:rFonts w:ascii="仿宋_GB2312" w:eastAsia="仿宋_GB2312" w:hAnsi="仿宋" w:hint="eastAsia"/>
          <w:sz w:val="32"/>
          <w:szCs w:val="32"/>
        </w:rPr>
        <w:t>自然资源规划综合审批系统与</w:t>
      </w:r>
      <w:r w:rsidRPr="00090833">
        <w:rPr>
          <w:rFonts w:ascii="仿宋_GB2312" w:eastAsia="仿宋_GB2312" w:hAnsi="仿宋" w:hint="eastAsia"/>
          <w:sz w:val="32"/>
          <w:szCs w:val="32"/>
        </w:rPr>
        <w:t>自治区数字政务一体化服务平台对接工作，通过自治区政务数据共享交换平台向其他政府部门推送相关过程数据。</w:t>
      </w:r>
      <w:r w:rsidR="00D2197B" w:rsidRPr="00090833">
        <w:rPr>
          <w:rFonts w:ascii="仿宋_GB2312" w:eastAsia="仿宋_GB2312" w:hAnsi="仿宋" w:hint="eastAsia"/>
          <w:sz w:val="32"/>
          <w:szCs w:val="32"/>
        </w:rPr>
        <w:t>完成</w:t>
      </w:r>
      <w:r w:rsidRPr="00090833">
        <w:rPr>
          <w:rFonts w:ascii="仿宋_GB2312" w:eastAsia="仿宋_GB2312" w:hAnsi="仿宋" w:hint="eastAsia"/>
          <w:sz w:val="32"/>
          <w:szCs w:val="32"/>
        </w:rPr>
        <w:t>在</w:t>
      </w:r>
      <w:r w:rsidR="00D2197B" w:rsidRPr="00090833">
        <w:rPr>
          <w:rFonts w:ascii="仿宋_GB2312" w:eastAsia="仿宋_GB2312" w:hAnsi="仿宋" w:hint="eastAsia"/>
          <w:sz w:val="32"/>
          <w:szCs w:val="32"/>
        </w:rPr>
        <w:t>本地部署的</w:t>
      </w:r>
      <w:r w:rsidRPr="00090833">
        <w:rPr>
          <w:rFonts w:ascii="仿宋_GB2312" w:eastAsia="仿宋_GB2312" w:hAnsi="仿宋" w:hint="eastAsia"/>
          <w:sz w:val="32"/>
          <w:szCs w:val="32"/>
        </w:rPr>
        <w:t>市、县</w:t>
      </w:r>
      <w:r w:rsidR="00D2197B" w:rsidRPr="00090833">
        <w:rPr>
          <w:rFonts w:ascii="仿宋_GB2312" w:eastAsia="仿宋_GB2312" w:hAnsi="仿宋" w:hint="eastAsia"/>
          <w:sz w:val="32"/>
          <w:szCs w:val="32"/>
        </w:rPr>
        <w:t>级</w:t>
      </w:r>
      <w:r w:rsidRPr="00090833">
        <w:rPr>
          <w:rFonts w:ascii="仿宋_GB2312" w:eastAsia="仿宋_GB2312" w:hAnsi="仿宋" w:hint="eastAsia"/>
          <w:sz w:val="32"/>
          <w:szCs w:val="32"/>
        </w:rPr>
        <w:t>自然资源规划综合审批系统与当地数字政务一体化平台对接，在行政权力编码、事项编码、身份认证、</w:t>
      </w:r>
      <w:proofErr w:type="gramStart"/>
      <w:r w:rsidRPr="00090833">
        <w:rPr>
          <w:rFonts w:ascii="仿宋_GB2312" w:eastAsia="仿宋_GB2312" w:hAnsi="仿宋" w:hint="eastAsia"/>
          <w:sz w:val="32"/>
          <w:szCs w:val="32"/>
        </w:rPr>
        <w:t>一网通办等</w:t>
      </w:r>
      <w:proofErr w:type="gramEnd"/>
      <w:r w:rsidRPr="00090833">
        <w:rPr>
          <w:rFonts w:ascii="仿宋_GB2312" w:eastAsia="仿宋_GB2312" w:hAnsi="仿宋" w:hint="eastAsia"/>
          <w:sz w:val="32"/>
          <w:szCs w:val="32"/>
        </w:rPr>
        <w:t>方面提供对接能力。</w:t>
      </w:r>
    </w:p>
    <w:p w14:paraId="4E015FEA" w14:textId="58DCC812"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55" w:name="_Toc121727893"/>
      <w:r w:rsidRPr="00090833">
        <w:rPr>
          <w:rFonts w:ascii="楷体_GB2312" w:eastAsia="楷体_GB2312" w:hAnsi="仿宋" w:hint="eastAsia"/>
          <w:sz w:val="32"/>
          <w:szCs w:val="32"/>
        </w:rPr>
        <w:t>（五）</w:t>
      </w:r>
      <w:r w:rsidR="0036239E" w:rsidRPr="00090833">
        <w:rPr>
          <w:rFonts w:ascii="楷体_GB2312" w:eastAsia="楷体_GB2312" w:hAnsi="仿宋" w:hint="eastAsia"/>
          <w:sz w:val="32"/>
          <w:szCs w:val="32"/>
        </w:rPr>
        <w:t>完善自然资源数据的社会化服务体系</w:t>
      </w:r>
      <w:bookmarkEnd w:id="55"/>
      <w:r w:rsidR="00090833">
        <w:rPr>
          <w:rFonts w:ascii="楷体_GB2312" w:eastAsia="楷体_GB2312" w:hAnsi="仿宋" w:hint="eastAsia"/>
          <w:sz w:val="32"/>
          <w:szCs w:val="32"/>
        </w:rPr>
        <w:t>。</w:t>
      </w:r>
    </w:p>
    <w:p w14:paraId="25C967B4" w14:textId="3C64BFC9" w:rsidR="0036239E" w:rsidRPr="00090833" w:rsidRDefault="0036239E" w:rsidP="0036239E">
      <w:pPr>
        <w:ind w:firstLineChars="200" w:firstLine="640"/>
        <w:rPr>
          <w:rFonts w:ascii="仿宋_GB2312" w:eastAsia="仿宋_GB2312" w:hAnsi="仿宋"/>
          <w:sz w:val="32"/>
          <w:szCs w:val="32"/>
        </w:rPr>
      </w:pPr>
      <w:r w:rsidRPr="00090833">
        <w:rPr>
          <w:rFonts w:ascii="仿宋_GB2312" w:eastAsia="仿宋_GB2312" w:hAnsi="仿宋" w:hint="eastAsia"/>
          <w:sz w:val="32"/>
          <w:szCs w:val="32"/>
        </w:rPr>
        <w:t>利用广西地理信息公共服务平台，持续稳妥推进自然资源数据的社会化开放，强化自然资源信息与第三方平台的融合。进一步做好政务信息公开，完善政务信息公开发布体系，持续推进全区自然资源政务信息发布应用建设，加强以厅门户网站、“两微一端”为载体的公众互动交流。</w:t>
      </w:r>
      <w:r w:rsidR="00412FAC" w:rsidRPr="00090833">
        <w:rPr>
          <w:rFonts w:ascii="仿宋_GB2312" w:eastAsia="仿宋_GB2312" w:hAnsi="仿宋" w:hint="eastAsia"/>
          <w:sz w:val="32"/>
          <w:szCs w:val="32"/>
        </w:rPr>
        <w:t>建设国家数字档案馆，完成馆藏档案的数字化与建库，建立各类数字档案资源库群，建设标准统一的测绘地理信息业务档案信息化管理和服务系统，提升存档资源管理信息化水平，实现自然资源档案资源数字化、管理规范化、服务利用便捷化。推进“博物馆+科技”融合发展，基于智慧博物馆理念，建成更便捷、智能的现代化博物馆，更好地满足社会公众日益增长的精神文化需求。</w:t>
      </w:r>
    </w:p>
    <w:p w14:paraId="3A9C3A1C" w14:textId="399C433C" w:rsidR="0036239E" w:rsidRPr="007308CD" w:rsidRDefault="0036239E" w:rsidP="007308CD">
      <w:pPr>
        <w:ind w:firstLineChars="200" w:firstLine="640"/>
        <w:jc w:val="left"/>
        <w:outlineLvl w:val="1"/>
        <w:rPr>
          <w:rFonts w:ascii="黑体" w:eastAsia="黑体" w:hAnsi="黑体"/>
          <w:bCs/>
          <w:sz w:val="32"/>
          <w:szCs w:val="32"/>
        </w:rPr>
      </w:pPr>
      <w:bookmarkStart w:id="56" w:name="_Toc121727894"/>
      <w:r w:rsidRPr="007308CD">
        <w:rPr>
          <w:rFonts w:ascii="黑体" w:eastAsia="黑体" w:hAnsi="黑体" w:hint="eastAsia"/>
          <w:bCs/>
          <w:sz w:val="32"/>
          <w:szCs w:val="32"/>
        </w:rPr>
        <w:t>五</w:t>
      </w:r>
      <w:r w:rsidR="007308CD" w:rsidRPr="007308CD">
        <w:rPr>
          <w:rFonts w:ascii="黑体" w:eastAsia="黑体" w:hAnsi="黑体" w:hint="eastAsia"/>
          <w:bCs/>
          <w:sz w:val="32"/>
          <w:szCs w:val="32"/>
        </w:rPr>
        <w:t>、</w:t>
      </w:r>
      <w:r w:rsidRPr="007308CD">
        <w:rPr>
          <w:rFonts w:ascii="黑体" w:eastAsia="黑体" w:hAnsi="黑体" w:hint="eastAsia"/>
          <w:bCs/>
          <w:sz w:val="32"/>
          <w:szCs w:val="32"/>
        </w:rPr>
        <w:t>自然资源</w:t>
      </w:r>
      <w:r w:rsidR="002413F8">
        <w:rPr>
          <w:rFonts w:ascii="黑体" w:eastAsia="黑体" w:hAnsi="黑体" w:hint="eastAsia"/>
          <w:bCs/>
          <w:sz w:val="32"/>
          <w:szCs w:val="32"/>
        </w:rPr>
        <w:t>调查</w:t>
      </w:r>
      <w:r w:rsidR="002413F8" w:rsidRPr="007308CD">
        <w:rPr>
          <w:rFonts w:ascii="黑体" w:eastAsia="黑体" w:hAnsi="黑体" w:hint="eastAsia"/>
          <w:bCs/>
          <w:sz w:val="32"/>
          <w:szCs w:val="32"/>
        </w:rPr>
        <w:t>监测</w:t>
      </w:r>
      <w:r w:rsidRPr="007308CD">
        <w:rPr>
          <w:rFonts w:ascii="黑体" w:eastAsia="黑体" w:hAnsi="黑体" w:hint="eastAsia"/>
          <w:bCs/>
          <w:sz w:val="32"/>
          <w:szCs w:val="32"/>
        </w:rPr>
        <w:t>评价体系建设工程</w:t>
      </w:r>
      <w:bookmarkEnd w:id="56"/>
    </w:p>
    <w:p w14:paraId="166E1639" w14:textId="108A7D34"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在国土空间基础信息平台的基础上，基于全区第三次国土调查成果，</w:t>
      </w:r>
      <w:r w:rsidR="009D56D8" w:rsidRPr="009D56D8">
        <w:rPr>
          <w:rFonts w:ascii="仿宋_GB2312" w:eastAsia="仿宋_GB2312" w:hAnsi="仿宋" w:hint="eastAsia"/>
          <w:sz w:val="32"/>
          <w:szCs w:val="32"/>
        </w:rPr>
        <w:t>建立</w:t>
      </w:r>
      <w:r w:rsidR="006A1A6F">
        <w:rPr>
          <w:rFonts w:ascii="仿宋_GB2312" w:eastAsia="仿宋_GB2312" w:hAnsi="仿宋" w:hint="eastAsia"/>
          <w:sz w:val="32"/>
          <w:szCs w:val="32"/>
        </w:rPr>
        <w:t>“</w:t>
      </w:r>
      <w:r w:rsidR="006A1A6F" w:rsidRPr="009D56D8">
        <w:rPr>
          <w:rFonts w:ascii="仿宋_GB2312" w:eastAsia="仿宋_GB2312" w:hAnsi="仿宋" w:hint="eastAsia"/>
          <w:sz w:val="32"/>
          <w:szCs w:val="32"/>
        </w:rPr>
        <w:t>天-空-地-人-网</w:t>
      </w:r>
      <w:r w:rsidR="006A1A6F">
        <w:rPr>
          <w:rFonts w:ascii="仿宋_GB2312" w:eastAsia="仿宋_GB2312" w:hAnsi="仿宋" w:hint="eastAsia"/>
          <w:sz w:val="32"/>
          <w:szCs w:val="32"/>
        </w:rPr>
        <w:t>”</w:t>
      </w:r>
      <w:r w:rsidR="009D56D8" w:rsidRPr="009D56D8">
        <w:rPr>
          <w:rFonts w:ascii="仿宋_GB2312" w:eastAsia="仿宋_GB2312" w:hAnsi="仿宋" w:hint="eastAsia"/>
          <w:sz w:val="32"/>
          <w:szCs w:val="32"/>
        </w:rPr>
        <w:t>一体化监测数据供给</w:t>
      </w:r>
      <w:r w:rsidR="009D56D8" w:rsidRPr="009D56D8">
        <w:rPr>
          <w:rFonts w:ascii="仿宋_GB2312" w:eastAsia="仿宋_GB2312" w:hAnsi="仿宋" w:hint="eastAsia"/>
          <w:sz w:val="32"/>
          <w:szCs w:val="32"/>
        </w:rPr>
        <w:lastRenderedPageBreak/>
        <w:t>体系</w:t>
      </w:r>
      <w:r>
        <w:rPr>
          <w:rFonts w:ascii="仿宋_GB2312" w:eastAsia="仿宋_GB2312" w:hAnsi="仿宋" w:hint="eastAsia"/>
          <w:sz w:val="32"/>
          <w:szCs w:val="32"/>
        </w:rPr>
        <w:t>。建设广西自然资源调查监测评价系统，构建数据</w:t>
      </w:r>
      <w:r w:rsidR="00225C58">
        <w:rPr>
          <w:rFonts w:ascii="仿宋_GB2312" w:eastAsia="仿宋_GB2312" w:hAnsi="仿宋" w:hint="eastAsia"/>
          <w:sz w:val="32"/>
          <w:szCs w:val="32"/>
        </w:rPr>
        <w:t>协同</w:t>
      </w:r>
      <w:r>
        <w:rPr>
          <w:rFonts w:ascii="仿宋_GB2312" w:eastAsia="仿宋_GB2312" w:hAnsi="仿宋" w:hint="eastAsia"/>
          <w:sz w:val="32"/>
          <w:szCs w:val="32"/>
        </w:rPr>
        <w:t>感知、自动化信息处理、精细场景管理与知识化服务技术体系，辅助技术人员</w:t>
      </w:r>
      <w:r w:rsidR="00225C58">
        <w:rPr>
          <w:rFonts w:ascii="仿宋_GB2312" w:eastAsia="仿宋_GB2312" w:hAnsi="仿宋" w:hint="eastAsia"/>
          <w:sz w:val="32"/>
          <w:szCs w:val="32"/>
        </w:rPr>
        <w:t>开展</w:t>
      </w:r>
      <w:r>
        <w:rPr>
          <w:rFonts w:ascii="仿宋_GB2312" w:eastAsia="仿宋_GB2312" w:hAnsi="仿宋" w:hint="eastAsia"/>
          <w:sz w:val="32"/>
          <w:szCs w:val="32"/>
        </w:rPr>
        <w:t>后台数据管理、处理、成果汇交、信息数据统计和分析、任务进度管理、调查人员实时监管以及系统管理等业务工作；实现数据浏览查询、数据统计、任务数据管理、调查举证、数据采集、实时数据回传和权限管理；建立和完善自然资源调查监测分析</w:t>
      </w:r>
      <w:r w:rsidR="009A0F65">
        <w:rPr>
          <w:rFonts w:ascii="仿宋_GB2312" w:eastAsia="仿宋_GB2312" w:hAnsi="仿宋" w:hint="eastAsia"/>
          <w:sz w:val="32"/>
          <w:szCs w:val="32"/>
        </w:rPr>
        <w:t>信息化</w:t>
      </w:r>
      <w:r>
        <w:rPr>
          <w:rFonts w:ascii="仿宋_GB2312" w:eastAsia="仿宋_GB2312" w:hAnsi="仿宋" w:hint="eastAsia"/>
          <w:sz w:val="32"/>
          <w:szCs w:val="32"/>
        </w:rPr>
        <w:t>评价体系，</w:t>
      </w:r>
      <w:r w:rsidR="009A0F65">
        <w:rPr>
          <w:rFonts w:ascii="仿宋_GB2312" w:eastAsia="仿宋_GB2312" w:hAnsi="仿宋" w:hint="eastAsia"/>
          <w:sz w:val="32"/>
          <w:szCs w:val="32"/>
        </w:rPr>
        <w:t>利用信息化手段</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判自然资源变化情况及发展趋势，综合分析自然资源、生态环境与区域高质量发展整体情况。</w:t>
      </w:r>
    </w:p>
    <w:p w14:paraId="18573837" w14:textId="77777777"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通过国土空间基础信息平台，构建高性能多源时空数据计算平台，建立数据共享服务模式，共享自然资源调查监测数据信息，实现自然资源调查监测成果与国土空间规划、确权登记等业务系统实时互联、及时调用，支撑各项管理顺畅运行。在符合相关数据保密制度基础上，通过接口服务、数据交换平台、主动推送等方式，将主要调查监测数据及时推送党委政府有关部门、相关单位，实现调查监测成果数据的共享应用。</w:t>
      </w:r>
    </w:p>
    <w:p w14:paraId="65144F99" w14:textId="5B1CF2A2" w:rsidR="0036239E" w:rsidRDefault="0036239E" w:rsidP="007308CD">
      <w:pPr>
        <w:ind w:firstLineChars="200" w:firstLine="640"/>
        <w:jc w:val="left"/>
        <w:outlineLvl w:val="1"/>
        <w:rPr>
          <w:rFonts w:ascii="黑体" w:eastAsia="黑体" w:hAnsi="黑体"/>
          <w:bCs/>
          <w:sz w:val="32"/>
          <w:szCs w:val="32"/>
        </w:rPr>
      </w:pPr>
      <w:bookmarkStart w:id="57" w:name="_Toc121727895"/>
      <w:r w:rsidRPr="007308CD">
        <w:rPr>
          <w:rFonts w:ascii="黑体" w:eastAsia="黑体" w:hAnsi="黑体" w:hint="eastAsia"/>
          <w:bCs/>
          <w:sz w:val="32"/>
          <w:szCs w:val="32"/>
        </w:rPr>
        <w:t>六</w:t>
      </w:r>
      <w:r w:rsidR="007308CD" w:rsidRPr="007308CD">
        <w:rPr>
          <w:rFonts w:ascii="黑体" w:eastAsia="黑体" w:hAnsi="黑体" w:hint="eastAsia"/>
          <w:bCs/>
          <w:sz w:val="32"/>
          <w:szCs w:val="32"/>
        </w:rPr>
        <w:t>、</w:t>
      </w:r>
      <w:r w:rsidRPr="007308CD">
        <w:rPr>
          <w:rFonts w:ascii="黑体" w:eastAsia="黑体" w:hAnsi="黑体" w:hint="eastAsia"/>
          <w:bCs/>
          <w:sz w:val="32"/>
          <w:szCs w:val="32"/>
        </w:rPr>
        <w:t>自然资源感知与监管决策体系建设</w:t>
      </w:r>
      <w:bookmarkEnd w:id="57"/>
    </w:p>
    <w:p w14:paraId="009528AB" w14:textId="32EEAECE" w:rsidR="00D7742B" w:rsidRPr="00D7742B" w:rsidRDefault="00D7742B" w:rsidP="00D7742B">
      <w:pPr>
        <w:ind w:firstLineChars="200" w:firstLine="640"/>
        <w:rPr>
          <w:rFonts w:ascii="仿宋_GB2312" w:eastAsia="仿宋_GB2312" w:hAnsi="仿宋"/>
          <w:sz w:val="32"/>
          <w:szCs w:val="32"/>
        </w:rPr>
      </w:pPr>
      <w:r w:rsidRPr="00D7742B">
        <w:rPr>
          <w:rFonts w:ascii="仿宋_GB2312" w:eastAsia="仿宋_GB2312" w:hAnsi="仿宋" w:hint="eastAsia"/>
          <w:sz w:val="32"/>
          <w:szCs w:val="32"/>
        </w:rPr>
        <w:t>通过建立相关标准，梳理不同业务之间的关系，</w:t>
      </w:r>
      <w:r>
        <w:rPr>
          <w:rFonts w:ascii="仿宋_GB2312" w:eastAsia="仿宋_GB2312" w:hAnsi="仿宋" w:hint="eastAsia"/>
          <w:sz w:val="32"/>
          <w:szCs w:val="32"/>
        </w:rPr>
        <w:t>以</w:t>
      </w:r>
      <w:r w:rsidRPr="00D7742B">
        <w:rPr>
          <w:rFonts w:ascii="仿宋_GB2312" w:eastAsia="仿宋_GB2312" w:hAnsi="仿宋" w:hint="eastAsia"/>
          <w:bCs/>
          <w:sz w:val="32"/>
          <w:szCs w:val="32"/>
        </w:rPr>
        <w:t>自然资源综合监测监管平台为核心</w:t>
      </w:r>
      <w:r w:rsidR="005B2C13" w:rsidRPr="00D7742B">
        <w:rPr>
          <w:rFonts w:ascii="仿宋_GB2312" w:eastAsia="仿宋_GB2312" w:hAnsi="仿宋" w:hint="eastAsia"/>
          <w:sz w:val="32"/>
          <w:szCs w:val="32"/>
        </w:rPr>
        <w:t>，</w:t>
      </w:r>
      <w:r w:rsidRPr="00D7742B">
        <w:rPr>
          <w:rFonts w:ascii="仿宋_GB2312" w:eastAsia="仿宋_GB2312" w:hAnsi="仿宋" w:hint="eastAsia"/>
          <w:sz w:val="32"/>
          <w:szCs w:val="32"/>
        </w:rPr>
        <w:t>整体设计各业务监管决策应用，建设由自然资源综合监管系统、</w:t>
      </w:r>
      <w:r w:rsidR="000C1C20" w:rsidRPr="000C1C20">
        <w:rPr>
          <w:rFonts w:ascii="仿宋_GB2312" w:eastAsia="仿宋_GB2312" w:hAnsi="仿宋" w:hint="eastAsia"/>
          <w:sz w:val="32"/>
          <w:szCs w:val="32"/>
        </w:rPr>
        <w:t>国土空间规划“一张图”实施监督信息系统</w:t>
      </w:r>
      <w:r w:rsidR="000C1C20">
        <w:rPr>
          <w:rFonts w:ascii="仿宋_GB2312" w:eastAsia="仿宋_GB2312" w:hAnsi="仿宋" w:hint="eastAsia"/>
          <w:sz w:val="32"/>
          <w:szCs w:val="32"/>
        </w:rPr>
        <w:t>、</w:t>
      </w:r>
      <w:r w:rsidR="005841C5" w:rsidRPr="000C1C20">
        <w:rPr>
          <w:rFonts w:ascii="仿宋_GB2312" w:eastAsia="仿宋_GB2312" w:hAnsi="仿宋" w:hint="eastAsia"/>
          <w:sz w:val="32"/>
          <w:szCs w:val="32"/>
        </w:rPr>
        <w:t>国土空间规划</w:t>
      </w:r>
      <w:r w:rsidR="005841C5">
        <w:rPr>
          <w:rFonts w:ascii="仿宋_GB2312" w:eastAsia="仿宋_GB2312" w:hAnsi="仿宋" w:hint="eastAsia"/>
          <w:sz w:val="32"/>
          <w:szCs w:val="32"/>
        </w:rPr>
        <w:t>分布式计算平台，</w:t>
      </w:r>
      <w:r w:rsidRPr="00D7742B">
        <w:rPr>
          <w:rFonts w:ascii="仿宋_GB2312" w:eastAsia="仿宋_GB2312" w:hAnsi="仿宋" w:hint="eastAsia"/>
          <w:sz w:val="32"/>
          <w:szCs w:val="32"/>
        </w:rPr>
        <w:t>自然资</w:t>
      </w:r>
      <w:r w:rsidRPr="00D7742B">
        <w:rPr>
          <w:rFonts w:ascii="仿宋_GB2312" w:eastAsia="仿宋_GB2312" w:hAnsi="仿宋" w:hint="eastAsia"/>
          <w:sz w:val="32"/>
          <w:szCs w:val="32"/>
        </w:rPr>
        <w:lastRenderedPageBreak/>
        <w:t>源批后全程管理信息系统、</w:t>
      </w:r>
      <w:proofErr w:type="gramStart"/>
      <w:r w:rsidR="008011F0" w:rsidRPr="008011F0">
        <w:rPr>
          <w:rFonts w:ascii="仿宋_GB2312" w:eastAsia="仿宋_GB2312" w:hAnsi="仿宋" w:hint="eastAsia"/>
          <w:sz w:val="32"/>
          <w:szCs w:val="32"/>
        </w:rPr>
        <w:t>田长制巡田</w:t>
      </w:r>
      <w:proofErr w:type="gramEnd"/>
      <w:r w:rsidR="008011F0" w:rsidRPr="008011F0">
        <w:rPr>
          <w:rFonts w:ascii="仿宋_GB2312" w:eastAsia="仿宋_GB2312" w:hAnsi="仿宋" w:hint="eastAsia"/>
          <w:sz w:val="32"/>
          <w:szCs w:val="32"/>
        </w:rPr>
        <w:t>监管平台</w:t>
      </w:r>
      <w:r w:rsidR="008011F0">
        <w:rPr>
          <w:rFonts w:ascii="仿宋_GB2312" w:eastAsia="仿宋_GB2312" w:hAnsi="仿宋" w:hint="eastAsia"/>
          <w:sz w:val="32"/>
          <w:szCs w:val="32"/>
        </w:rPr>
        <w:t>、</w:t>
      </w:r>
      <w:r w:rsidRPr="00D7742B">
        <w:rPr>
          <w:rFonts w:ascii="仿宋_GB2312" w:eastAsia="仿宋_GB2312" w:hAnsi="仿宋" w:hint="eastAsia"/>
          <w:sz w:val="32"/>
          <w:szCs w:val="32"/>
        </w:rPr>
        <w:t>自然资源执法巡查系统、自然资源全域土地综合整治管理系统、土地征收</w:t>
      </w:r>
      <w:r w:rsidR="009D7CBE">
        <w:rPr>
          <w:rFonts w:ascii="仿宋_GB2312" w:eastAsia="仿宋_GB2312" w:hAnsi="仿宋" w:hint="eastAsia"/>
          <w:sz w:val="32"/>
          <w:szCs w:val="32"/>
        </w:rPr>
        <w:t>成</w:t>
      </w:r>
      <w:r w:rsidRPr="00D7742B">
        <w:rPr>
          <w:rFonts w:ascii="仿宋_GB2312" w:eastAsia="仿宋_GB2312" w:hAnsi="仿宋" w:hint="eastAsia"/>
          <w:sz w:val="32"/>
          <w:szCs w:val="32"/>
        </w:rPr>
        <w:t>片开发审批管理系统、多测合一系统、地图审核与监管服务平台、国有自然资源资产管理信息系统、绿色矿山管理系统、地质灾害监测预警综合管理系统、地质灾害防治综合管理平台、空间用途管制数据管理系统、广西自然资源土地开发利用（土地供应）综合管理平台、自然资源生态修复系统等构成的广西自然资源监管决策体系。在</w:t>
      </w:r>
      <w:r w:rsidR="003843A2">
        <w:rPr>
          <w:rFonts w:ascii="仿宋_GB2312" w:eastAsia="仿宋_GB2312" w:hAnsi="仿宋" w:hint="eastAsia"/>
          <w:sz w:val="32"/>
          <w:szCs w:val="32"/>
        </w:rPr>
        <w:t>“</w:t>
      </w:r>
      <w:r w:rsidRPr="00D7742B">
        <w:rPr>
          <w:rFonts w:ascii="仿宋_GB2312" w:eastAsia="仿宋_GB2312" w:hAnsi="仿宋" w:hint="eastAsia"/>
          <w:sz w:val="32"/>
          <w:szCs w:val="32"/>
        </w:rPr>
        <w:t>十四五</w:t>
      </w:r>
      <w:r w:rsidR="003843A2">
        <w:rPr>
          <w:rFonts w:ascii="仿宋_GB2312" w:eastAsia="仿宋_GB2312" w:hAnsi="仿宋" w:hint="eastAsia"/>
          <w:sz w:val="32"/>
          <w:szCs w:val="32"/>
        </w:rPr>
        <w:t>”</w:t>
      </w:r>
      <w:r w:rsidRPr="00D7742B">
        <w:rPr>
          <w:rFonts w:ascii="仿宋_GB2312" w:eastAsia="仿宋_GB2312" w:hAnsi="仿宋" w:hint="eastAsia"/>
          <w:sz w:val="32"/>
          <w:szCs w:val="32"/>
        </w:rPr>
        <w:t>期间按照实际需求分步实施、逐步推进、逐一上线、不断积累，逐步覆盖各项自然资源管理业务，全面提升自然资源的态势感知能力、综合监管能力、形势预判能力。</w:t>
      </w:r>
    </w:p>
    <w:p w14:paraId="573E9492" w14:textId="7EAD4F2B"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58" w:name="_Toc121727896"/>
      <w:r w:rsidRPr="00090833">
        <w:rPr>
          <w:rFonts w:ascii="楷体_GB2312" w:eastAsia="楷体_GB2312" w:hAnsi="仿宋" w:hint="eastAsia"/>
          <w:sz w:val="32"/>
          <w:szCs w:val="32"/>
        </w:rPr>
        <w:t>（一）</w:t>
      </w:r>
      <w:r w:rsidR="0036239E" w:rsidRPr="00090833">
        <w:rPr>
          <w:rFonts w:ascii="楷体_GB2312" w:eastAsia="楷体_GB2312" w:hAnsi="仿宋" w:hint="eastAsia"/>
          <w:sz w:val="32"/>
          <w:szCs w:val="32"/>
        </w:rPr>
        <w:t>自然资源</w:t>
      </w:r>
      <w:r w:rsidR="007F27C0" w:rsidRPr="00090833">
        <w:rPr>
          <w:rFonts w:ascii="楷体_GB2312" w:eastAsia="楷体_GB2312" w:hAnsi="仿宋" w:hint="eastAsia"/>
          <w:sz w:val="32"/>
          <w:szCs w:val="32"/>
        </w:rPr>
        <w:t>综合</w:t>
      </w:r>
      <w:r w:rsidR="00F47632" w:rsidRPr="00090833">
        <w:rPr>
          <w:rFonts w:ascii="楷体_GB2312" w:eastAsia="楷体_GB2312" w:hAnsi="仿宋" w:hint="eastAsia"/>
          <w:sz w:val="32"/>
          <w:szCs w:val="32"/>
        </w:rPr>
        <w:t>监测</w:t>
      </w:r>
      <w:r w:rsidR="0036239E" w:rsidRPr="00090833">
        <w:rPr>
          <w:rFonts w:ascii="楷体_GB2312" w:eastAsia="楷体_GB2312" w:hAnsi="仿宋" w:hint="eastAsia"/>
          <w:sz w:val="32"/>
          <w:szCs w:val="32"/>
        </w:rPr>
        <w:t>监管</w:t>
      </w:r>
      <w:r w:rsidR="007F27C0" w:rsidRPr="00090833">
        <w:rPr>
          <w:rFonts w:ascii="楷体_GB2312" w:eastAsia="楷体_GB2312" w:hAnsi="仿宋" w:hint="eastAsia"/>
          <w:sz w:val="32"/>
          <w:szCs w:val="32"/>
        </w:rPr>
        <w:t>平台建设</w:t>
      </w:r>
      <w:bookmarkEnd w:id="58"/>
      <w:r w:rsidR="00090833" w:rsidRPr="00090833">
        <w:rPr>
          <w:rFonts w:ascii="楷体_GB2312" w:eastAsia="楷体_GB2312" w:hAnsi="仿宋" w:hint="eastAsia"/>
          <w:sz w:val="32"/>
          <w:szCs w:val="32"/>
        </w:rPr>
        <w:t>。</w:t>
      </w:r>
    </w:p>
    <w:p w14:paraId="16D685C6" w14:textId="7B6F08F3" w:rsidR="0036239E" w:rsidRDefault="00C63C27" w:rsidP="0036239E">
      <w:pPr>
        <w:ind w:firstLineChars="200" w:firstLine="640"/>
        <w:rPr>
          <w:rFonts w:ascii="仿宋_GB2312" w:eastAsia="仿宋_GB2312" w:hAnsi="仿宋"/>
          <w:sz w:val="32"/>
          <w:szCs w:val="32"/>
        </w:rPr>
      </w:pPr>
      <w:r w:rsidRPr="00C63C27">
        <w:rPr>
          <w:rFonts w:ascii="仿宋_GB2312" w:eastAsia="仿宋_GB2312" w:hAnsi="仿宋" w:hint="eastAsia"/>
          <w:sz w:val="32"/>
          <w:szCs w:val="32"/>
        </w:rPr>
        <w:t>基于国土空间基础信息平台</w:t>
      </w:r>
      <w:r w:rsidR="001037B4">
        <w:rPr>
          <w:rFonts w:ascii="仿宋_GB2312" w:eastAsia="仿宋_GB2312" w:hAnsi="仿宋" w:hint="eastAsia"/>
          <w:sz w:val="32"/>
          <w:szCs w:val="32"/>
        </w:rPr>
        <w:t>，</w:t>
      </w:r>
      <w:r w:rsidRPr="00C63C27">
        <w:rPr>
          <w:rFonts w:ascii="仿宋_GB2312" w:eastAsia="仿宋_GB2312" w:hAnsi="仿宋" w:hint="eastAsia"/>
          <w:sz w:val="32"/>
          <w:szCs w:val="32"/>
        </w:rPr>
        <w:t>整合利用其中的自然资源空间数据管理和分析功能，</w:t>
      </w:r>
      <w:r w:rsidR="00412FAC">
        <w:rPr>
          <w:rFonts w:ascii="仿宋_GB2312" w:eastAsia="仿宋_GB2312" w:hAnsi="仿宋" w:hint="eastAsia"/>
          <w:sz w:val="32"/>
          <w:szCs w:val="32"/>
        </w:rPr>
        <w:t>构建自然资源监测智慧大脑，</w:t>
      </w:r>
      <w:r w:rsidRPr="00C63C27">
        <w:rPr>
          <w:rFonts w:ascii="仿宋_GB2312" w:eastAsia="仿宋_GB2312" w:hAnsi="仿宋" w:hint="eastAsia"/>
          <w:sz w:val="32"/>
          <w:szCs w:val="32"/>
        </w:rPr>
        <w:t>实现自然资源监测监管的各类监测指标分析及审查流程。主要包括汇总内业监测数据、监测数据审查、监管成果管理及共享、监测项目图斑管理、监测数据统计、监测数据分析等</w:t>
      </w:r>
      <w:r w:rsidR="00DC215B">
        <w:rPr>
          <w:rFonts w:ascii="仿宋_GB2312" w:eastAsia="仿宋_GB2312" w:hAnsi="仿宋" w:hint="eastAsia"/>
          <w:sz w:val="32"/>
          <w:szCs w:val="32"/>
        </w:rPr>
        <w:t>功能模块，</w:t>
      </w:r>
      <w:r w:rsidR="00DC215B" w:rsidRPr="00DC215B">
        <w:rPr>
          <w:rFonts w:ascii="仿宋_GB2312" w:eastAsia="仿宋_GB2312" w:hAnsi="仿宋" w:hint="eastAsia"/>
          <w:sz w:val="32"/>
          <w:szCs w:val="32"/>
        </w:rPr>
        <w:t>及时掌握自然资源变化情况，实现“早发现、早制止”的监测监管目标</w:t>
      </w:r>
      <w:r w:rsidR="0036239E">
        <w:rPr>
          <w:rFonts w:ascii="仿宋_GB2312" w:eastAsia="仿宋_GB2312" w:hAnsi="仿宋" w:hint="eastAsia"/>
          <w:sz w:val="32"/>
          <w:szCs w:val="32"/>
        </w:rPr>
        <w:t>。</w:t>
      </w:r>
      <w:r w:rsidRPr="00C63C27">
        <w:rPr>
          <w:rFonts w:ascii="仿宋_GB2312" w:eastAsia="仿宋_GB2312" w:hAnsi="仿宋" w:hint="eastAsia"/>
          <w:sz w:val="32"/>
          <w:szCs w:val="32"/>
        </w:rPr>
        <w:t>根据监测任务类型需求，对监测项目图斑，分别与地类图斑、永久基本农田、生态</w:t>
      </w:r>
      <w:r w:rsidR="00167E51">
        <w:rPr>
          <w:rFonts w:ascii="仿宋_GB2312" w:eastAsia="仿宋_GB2312" w:hAnsi="仿宋" w:hint="eastAsia"/>
          <w:sz w:val="32"/>
          <w:szCs w:val="32"/>
        </w:rPr>
        <w:t>保护</w:t>
      </w:r>
      <w:r w:rsidRPr="00C63C27">
        <w:rPr>
          <w:rFonts w:ascii="仿宋_GB2312" w:eastAsia="仿宋_GB2312" w:hAnsi="仿宋" w:hint="eastAsia"/>
          <w:sz w:val="32"/>
          <w:szCs w:val="32"/>
        </w:rPr>
        <w:t>红线、城镇开发边界等数据叠加分析</w:t>
      </w:r>
      <w:r w:rsidR="001037B4">
        <w:rPr>
          <w:rFonts w:ascii="仿宋_GB2312" w:eastAsia="仿宋_GB2312" w:hAnsi="仿宋" w:hint="eastAsia"/>
          <w:sz w:val="32"/>
          <w:szCs w:val="32"/>
        </w:rPr>
        <w:t>，提供实时分析结果</w:t>
      </w:r>
      <w:r w:rsidR="00DC215B">
        <w:rPr>
          <w:rFonts w:ascii="仿宋_GB2312" w:eastAsia="仿宋_GB2312" w:hAnsi="仿宋" w:hint="eastAsia"/>
          <w:sz w:val="32"/>
          <w:szCs w:val="32"/>
        </w:rPr>
        <w:t>。</w:t>
      </w:r>
      <w:r w:rsidR="00DC215B" w:rsidRPr="00DC215B">
        <w:rPr>
          <w:rFonts w:ascii="仿宋_GB2312" w:eastAsia="仿宋_GB2312" w:hAnsi="仿宋" w:hint="eastAsia"/>
          <w:sz w:val="32"/>
          <w:szCs w:val="32"/>
        </w:rPr>
        <w:t>依托自然资源综合监测监管平台,</w:t>
      </w:r>
      <w:r w:rsidR="001037B4">
        <w:rPr>
          <w:rFonts w:ascii="仿宋_GB2312" w:eastAsia="仿宋_GB2312" w:hAnsi="仿宋" w:hint="eastAsia"/>
          <w:sz w:val="32"/>
          <w:szCs w:val="32"/>
        </w:rPr>
        <w:t>研</w:t>
      </w:r>
      <w:r w:rsidR="00DC215B" w:rsidRPr="00DC215B">
        <w:rPr>
          <w:rFonts w:ascii="仿宋_GB2312" w:eastAsia="仿宋_GB2312" w:hAnsi="仿宋" w:hint="eastAsia"/>
          <w:sz w:val="32"/>
          <w:szCs w:val="32"/>
        </w:rPr>
        <w:t>发日常巡查问题上报</w:t>
      </w:r>
      <w:r w:rsidR="00CA3A8A">
        <w:rPr>
          <w:rFonts w:ascii="仿宋_GB2312" w:eastAsia="仿宋_GB2312" w:hAnsi="仿宋" w:hint="eastAsia"/>
          <w:sz w:val="32"/>
          <w:szCs w:val="32"/>
        </w:rPr>
        <w:t>移动端应用，</w:t>
      </w:r>
      <w:r w:rsidR="00DC215B" w:rsidRPr="00DC215B">
        <w:rPr>
          <w:rFonts w:ascii="仿宋_GB2312" w:eastAsia="仿宋_GB2312" w:hAnsi="仿宋" w:hint="eastAsia"/>
          <w:sz w:val="32"/>
          <w:szCs w:val="32"/>
        </w:rPr>
        <w:lastRenderedPageBreak/>
        <w:t>各市、县(</w:t>
      </w:r>
      <w:r w:rsidR="003843A2">
        <w:rPr>
          <w:rFonts w:ascii="仿宋_GB2312" w:eastAsia="仿宋_GB2312" w:hAnsi="仿宋" w:hint="eastAsia"/>
          <w:sz w:val="32"/>
          <w:szCs w:val="32"/>
        </w:rPr>
        <w:t>市、</w:t>
      </w:r>
      <w:r w:rsidR="00DC215B" w:rsidRPr="00DC215B">
        <w:rPr>
          <w:rFonts w:ascii="仿宋_GB2312" w:eastAsia="仿宋_GB2312" w:hAnsi="仿宋" w:hint="eastAsia"/>
          <w:sz w:val="32"/>
          <w:szCs w:val="32"/>
        </w:rPr>
        <w:t>区)自然资源局执法督察部门、各级田长和</w:t>
      </w:r>
      <w:proofErr w:type="gramStart"/>
      <w:r w:rsidR="00DC215B" w:rsidRPr="00DC215B">
        <w:rPr>
          <w:rFonts w:ascii="仿宋_GB2312" w:eastAsia="仿宋_GB2312" w:hAnsi="仿宋" w:hint="eastAsia"/>
          <w:sz w:val="32"/>
          <w:szCs w:val="32"/>
        </w:rPr>
        <w:t>网格员</w:t>
      </w:r>
      <w:proofErr w:type="gramEnd"/>
      <w:r w:rsidR="00CA3A8A">
        <w:rPr>
          <w:rFonts w:ascii="仿宋_GB2312" w:eastAsia="仿宋_GB2312" w:hAnsi="仿宋" w:hint="eastAsia"/>
          <w:sz w:val="32"/>
          <w:szCs w:val="32"/>
        </w:rPr>
        <w:t>可通过</w:t>
      </w:r>
      <w:r w:rsidR="008011F0">
        <w:rPr>
          <w:rFonts w:ascii="仿宋_GB2312" w:eastAsia="仿宋_GB2312" w:hAnsi="仿宋" w:hint="eastAsia"/>
          <w:sz w:val="32"/>
          <w:szCs w:val="32"/>
        </w:rPr>
        <w:t>移动端应用</w:t>
      </w:r>
      <w:r w:rsidR="00DC215B" w:rsidRPr="00DC215B">
        <w:rPr>
          <w:rFonts w:ascii="仿宋_GB2312" w:eastAsia="仿宋_GB2312" w:hAnsi="仿宋" w:hint="eastAsia"/>
          <w:sz w:val="32"/>
          <w:szCs w:val="32"/>
        </w:rPr>
        <w:t>直接上报</w:t>
      </w:r>
      <w:r w:rsidR="00CA3A8A" w:rsidRPr="00DC215B">
        <w:rPr>
          <w:rFonts w:ascii="仿宋_GB2312" w:eastAsia="仿宋_GB2312" w:hAnsi="仿宋" w:hint="eastAsia"/>
          <w:sz w:val="32"/>
          <w:szCs w:val="32"/>
        </w:rPr>
        <w:t>违法违规问题</w:t>
      </w:r>
      <w:r w:rsidR="00DC215B" w:rsidRPr="00DC215B">
        <w:rPr>
          <w:rFonts w:ascii="仿宋_GB2312" w:eastAsia="仿宋_GB2312" w:hAnsi="仿宋" w:hint="eastAsia"/>
          <w:sz w:val="32"/>
          <w:szCs w:val="32"/>
        </w:rPr>
        <w:t>至自然资源综合监测监管平台</w:t>
      </w:r>
      <w:r w:rsidR="00DC215B">
        <w:rPr>
          <w:rFonts w:ascii="仿宋_GB2312" w:eastAsia="仿宋_GB2312" w:hAnsi="仿宋" w:hint="eastAsia"/>
          <w:sz w:val="32"/>
          <w:szCs w:val="32"/>
        </w:rPr>
        <w:t>。</w:t>
      </w:r>
    </w:p>
    <w:p w14:paraId="3ED6C383" w14:textId="0C460A54"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59" w:name="_Toc121727897"/>
      <w:r w:rsidRPr="00090833">
        <w:rPr>
          <w:rFonts w:ascii="楷体_GB2312" w:eastAsia="楷体_GB2312" w:hAnsi="仿宋" w:hint="eastAsia"/>
          <w:sz w:val="32"/>
          <w:szCs w:val="32"/>
        </w:rPr>
        <w:t>（二）</w:t>
      </w:r>
      <w:r w:rsidR="0036239E" w:rsidRPr="00090833">
        <w:rPr>
          <w:rFonts w:ascii="楷体_GB2312" w:eastAsia="楷体_GB2312" w:hAnsi="仿宋" w:hint="eastAsia"/>
          <w:sz w:val="32"/>
          <w:szCs w:val="32"/>
        </w:rPr>
        <w:t>矿产资源开发利用综合监管平台</w:t>
      </w:r>
      <w:bookmarkEnd w:id="59"/>
      <w:r w:rsidR="00090833">
        <w:rPr>
          <w:rFonts w:ascii="楷体_GB2312" w:eastAsia="楷体_GB2312" w:hAnsi="仿宋" w:hint="eastAsia"/>
          <w:sz w:val="32"/>
          <w:szCs w:val="32"/>
        </w:rPr>
        <w:t>。</w:t>
      </w:r>
    </w:p>
    <w:p w14:paraId="50175679" w14:textId="25F0B895" w:rsidR="0036239E" w:rsidRDefault="0036239E" w:rsidP="00EF4B37">
      <w:pPr>
        <w:ind w:firstLineChars="200" w:firstLine="640"/>
        <w:rPr>
          <w:rFonts w:ascii="仿宋_GB2312" w:eastAsia="仿宋_GB2312" w:hAnsi="仿宋"/>
          <w:sz w:val="32"/>
          <w:szCs w:val="32"/>
        </w:rPr>
      </w:pPr>
      <w:r>
        <w:rPr>
          <w:rFonts w:ascii="仿宋_GB2312" w:eastAsia="仿宋_GB2312" w:hAnsi="仿宋" w:hint="eastAsia"/>
          <w:sz w:val="32"/>
          <w:szCs w:val="32"/>
        </w:rPr>
        <w:t>以</w:t>
      </w:r>
      <w:proofErr w:type="gramStart"/>
      <w:r>
        <w:rPr>
          <w:rFonts w:ascii="仿宋_GB2312" w:eastAsia="仿宋_GB2312" w:hAnsi="仿宋" w:hint="eastAsia"/>
          <w:sz w:val="32"/>
          <w:szCs w:val="32"/>
        </w:rPr>
        <w:t>实现矿政管理</w:t>
      </w:r>
      <w:proofErr w:type="gramEnd"/>
      <w:r>
        <w:rPr>
          <w:rFonts w:ascii="仿宋_GB2312" w:eastAsia="仿宋_GB2312" w:hAnsi="仿宋" w:hint="eastAsia"/>
          <w:sz w:val="32"/>
          <w:szCs w:val="32"/>
        </w:rPr>
        <w:t>一体化和信息共享为目标，在现有的自然资源矿政审批</w:t>
      </w:r>
      <w:r w:rsidR="000E408A">
        <w:rPr>
          <w:rFonts w:ascii="仿宋_GB2312" w:eastAsia="仿宋_GB2312" w:hAnsi="仿宋" w:hint="eastAsia"/>
          <w:sz w:val="32"/>
          <w:szCs w:val="32"/>
        </w:rPr>
        <w:t>“</w:t>
      </w:r>
      <w:r>
        <w:rPr>
          <w:rFonts w:ascii="仿宋_GB2312" w:eastAsia="仿宋_GB2312" w:hAnsi="仿宋" w:hint="eastAsia"/>
          <w:sz w:val="32"/>
          <w:szCs w:val="32"/>
        </w:rPr>
        <w:t>一张图</w:t>
      </w:r>
      <w:r w:rsidR="000E408A">
        <w:rPr>
          <w:rFonts w:ascii="仿宋_GB2312" w:eastAsia="仿宋_GB2312" w:hAnsi="仿宋" w:hint="eastAsia"/>
          <w:sz w:val="32"/>
          <w:szCs w:val="32"/>
        </w:rPr>
        <w:t>”</w:t>
      </w:r>
      <w:r>
        <w:rPr>
          <w:rFonts w:ascii="仿宋_GB2312" w:eastAsia="仿宋_GB2312" w:hAnsi="仿宋" w:hint="eastAsia"/>
          <w:sz w:val="32"/>
          <w:szCs w:val="32"/>
        </w:rPr>
        <w:t>与自然资源三维</w:t>
      </w:r>
      <w:r w:rsidR="000E408A">
        <w:rPr>
          <w:rFonts w:ascii="仿宋_GB2312" w:eastAsia="仿宋_GB2312" w:hAnsi="仿宋" w:hint="eastAsia"/>
          <w:sz w:val="32"/>
          <w:szCs w:val="32"/>
        </w:rPr>
        <w:t>“</w:t>
      </w:r>
      <w:r>
        <w:rPr>
          <w:rFonts w:ascii="仿宋_GB2312" w:eastAsia="仿宋_GB2312" w:hAnsi="仿宋" w:hint="eastAsia"/>
          <w:sz w:val="32"/>
          <w:szCs w:val="32"/>
        </w:rPr>
        <w:t>一张图</w:t>
      </w:r>
      <w:r w:rsidR="000E408A">
        <w:rPr>
          <w:rFonts w:ascii="仿宋_GB2312" w:eastAsia="仿宋_GB2312" w:hAnsi="仿宋" w:hint="eastAsia"/>
          <w:sz w:val="32"/>
          <w:szCs w:val="32"/>
        </w:rPr>
        <w:t>”</w:t>
      </w:r>
      <w:r>
        <w:rPr>
          <w:rFonts w:ascii="仿宋_GB2312" w:eastAsia="仿宋_GB2312" w:hAnsi="仿宋" w:hint="eastAsia"/>
          <w:sz w:val="32"/>
          <w:szCs w:val="32"/>
        </w:rPr>
        <w:t>基础上，</w:t>
      </w:r>
      <w:r w:rsidR="00706B4A">
        <w:rPr>
          <w:rFonts w:ascii="仿宋_GB2312" w:eastAsia="仿宋_GB2312" w:hAnsi="仿宋" w:hint="eastAsia"/>
          <w:sz w:val="32"/>
          <w:szCs w:val="32"/>
        </w:rPr>
        <w:t>完成矿产资源数据集成，</w:t>
      </w:r>
      <w:r w:rsidR="00EF4B37">
        <w:rPr>
          <w:rFonts w:ascii="仿宋_GB2312" w:eastAsia="仿宋_GB2312" w:hAnsi="仿宋" w:hint="eastAsia"/>
          <w:sz w:val="32"/>
          <w:szCs w:val="32"/>
        </w:rPr>
        <w:t>构</w:t>
      </w:r>
      <w:r w:rsidR="00EF4B37" w:rsidRPr="00EF4B37">
        <w:rPr>
          <w:rFonts w:ascii="仿宋_GB2312" w:eastAsia="仿宋_GB2312" w:hAnsi="仿宋" w:hint="eastAsia"/>
          <w:sz w:val="32"/>
          <w:szCs w:val="32"/>
        </w:rPr>
        <w:t>建矿产资源规划、矿产勘查、矿业权出让、矿产资源权益、矿业权审批、矿山开发利用、绿色矿山建设、矿山地质灾害、矿山治理恢复</w:t>
      </w:r>
      <w:r w:rsidR="00EF4B37">
        <w:rPr>
          <w:rFonts w:ascii="仿宋_GB2312" w:eastAsia="仿宋_GB2312" w:hAnsi="仿宋" w:hint="eastAsia"/>
          <w:sz w:val="32"/>
          <w:szCs w:val="32"/>
        </w:rPr>
        <w:t>等模块，</w:t>
      </w:r>
      <w:r w:rsidR="008B46DC" w:rsidRPr="008B46DC">
        <w:rPr>
          <w:rFonts w:ascii="仿宋_GB2312" w:eastAsia="仿宋_GB2312" w:hAnsi="仿宋" w:hint="eastAsia"/>
          <w:sz w:val="32"/>
          <w:szCs w:val="32"/>
        </w:rPr>
        <w:t>实现</w:t>
      </w:r>
      <w:r w:rsidR="003843A2">
        <w:rPr>
          <w:rFonts w:ascii="仿宋_GB2312" w:eastAsia="仿宋_GB2312" w:hAnsi="仿宋" w:hint="eastAsia"/>
          <w:sz w:val="32"/>
          <w:szCs w:val="32"/>
        </w:rPr>
        <w:t>自治</w:t>
      </w:r>
      <w:r w:rsidR="008B46DC" w:rsidRPr="008B46DC">
        <w:rPr>
          <w:rFonts w:ascii="仿宋_GB2312" w:eastAsia="仿宋_GB2312" w:hAnsi="仿宋" w:hint="eastAsia"/>
          <w:sz w:val="32"/>
          <w:szCs w:val="32"/>
        </w:rPr>
        <w:t>区、市、县矿业权出让计划项目三级联审和区级、市级矿业权出让方案报送审查，实现拟出让</w:t>
      </w:r>
      <w:r w:rsidR="00EF4B37" w:rsidRPr="00EF4B37">
        <w:rPr>
          <w:rFonts w:ascii="仿宋_GB2312" w:eastAsia="仿宋_GB2312" w:hAnsi="仿宋" w:hint="eastAsia"/>
          <w:sz w:val="32"/>
          <w:szCs w:val="32"/>
        </w:rPr>
        <w:t>探矿权、采矿权图形</w:t>
      </w:r>
      <w:r w:rsidR="00EF4B37">
        <w:rPr>
          <w:rFonts w:ascii="仿宋_GB2312" w:eastAsia="仿宋_GB2312" w:hAnsi="仿宋" w:hint="eastAsia"/>
          <w:sz w:val="32"/>
          <w:szCs w:val="32"/>
        </w:rPr>
        <w:t>审查、</w:t>
      </w:r>
      <w:r w:rsidR="00EF4B37" w:rsidRPr="00EF4B37">
        <w:rPr>
          <w:rFonts w:ascii="仿宋_GB2312" w:eastAsia="仿宋_GB2312" w:hAnsi="仿宋" w:hint="eastAsia"/>
          <w:sz w:val="32"/>
          <w:szCs w:val="32"/>
        </w:rPr>
        <w:t>属性信息查询</w:t>
      </w:r>
      <w:r w:rsidR="00EF4B37">
        <w:rPr>
          <w:rFonts w:ascii="仿宋_GB2312" w:eastAsia="仿宋_GB2312" w:hAnsi="仿宋" w:hint="eastAsia"/>
          <w:sz w:val="32"/>
          <w:szCs w:val="32"/>
        </w:rPr>
        <w:t>以及</w:t>
      </w:r>
      <w:r w:rsidR="008B46DC" w:rsidRPr="008B46DC">
        <w:rPr>
          <w:rFonts w:ascii="仿宋_GB2312" w:eastAsia="仿宋_GB2312" w:hAnsi="仿宋" w:hint="eastAsia"/>
          <w:sz w:val="32"/>
          <w:szCs w:val="32"/>
        </w:rPr>
        <w:t>与相关图层自动叠加分析</w:t>
      </w:r>
      <w:r w:rsidR="00EF4B37">
        <w:rPr>
          <w:rFonts w:ascii="仿宋_GB2312" w:eastAsia="仿宋_GB2312" w:hAnsi="仿宋" w:hint="eastAsia"/>
          <w:sz w:val="32"/>
          <w:szCs w:val="32"/>
        </w:rPr>
        <w:t>，并</w:t>
      </w:r>
      <w:r w:rsidR="003C1A13">
        <w:rPr>
          <w:rFonts w:ascii="仿宋_GB2312" w:eastAsia="仿宋_GB2312" w:hAnsi="仿宋" w:hint="eastAsia"/>
          <w:sz w:val="32"/>
          <w:szCs w:val="32"/>
        </w:rPr>
        <w:t>输出相应统计分析结果</w:t>
      </w:r>
      <w:r w:rsidR="00EF4B37">
        <w:rPr>
          <w:rFonts w:ascii="仿宋_GB2312" w:eastAsia="仿宋_GB2312" w:hAnsi="仿宋" w:hint="eastAsia"/>
          <w:sz w:val="32"/>
          <w:szCs w:val="32"/>
        </w:rPr>
        <w:t>。建设动态监管功能</w:t>
      </w:r>
      <w:r>
        <w:rPr>
          <w:rFonts w:ascii="仿宋_GB2312" w:eastAsia="仿宋_GB2312" w:hAnsi="仿宋" w:hint="eastAsia"/>
          <w:sz w:val="32"/>
          <w:szCs w:val="32"/>
        </w:rPr>
        <w:t>，汇集各矿政业务数据，利用卫星遥感、无人机、</w:t>
      </w:r>
      <w:r w:rsidR="0052441A">
        <w:rPr>
          <w:rFonts w:ascii="仿宋_GB2312" w:eastAsia="仿宋_GB2312" w:hAnsi="仿宋" w:hint="eastAsia"/>
          <w:sz w:val="32"/>
          <w:szCs w:val="32"/>
        </w:rPr>
        <w:t>高清</w:t>
      </w:r>
      <w:r>
        <w:rPr>
          <w:rFonts w:ascii="仿宋_GB2312" w:eastAsia="仿宋_GB2312" w:hAnsi="仿宋" w:hint="eastAsia"/>
          <w:sz w:val="32"/>
          <w:szCs w:val="32"/>
        </w:rPr>
        <w:t>视频</w:t>
      </w:r>
      <w:r w:rsidR="0052441A">
        <w:rPr>
          <w:rFonts w:ascii="仿宋_GB2312" w:eastAsia="仿宋_GB2312" w:hAnsi="仿宋" w:hint="eastAsia"/>
          <w:sz w:val="32"/>
          <w:szCs w:val="32"/>
        </w:rPr>
        <w:t>影像</w:t>
      </w:r>
      <w:r>
        <w:rPr>
          <w:rFonts w:ascii="仿宋_GB2312" w:eastAsia="仿宋_GB2312" w:hAnsi="仿宋" w:hint="eastAsia"/>
          <w:sz w:val="32"/>
          <w:szCs w:val="32"/>
        </w:rPr>
        <w:t>、三维建模、</w:t>
      </w:r>
      <w:r w:rsidR="002413F8">
        <w:rPr>
          <w:rFonts w:ascii="仿宋_GB2312" w:eastAsia="仿宋_GB2312" w:hAnsi="仿宋" w:hint="eastAsia"/>
          <w:sz w:val="32"/>
          <w:szCs w:val="32"/>
        </w:rPr>
        <w:t>卫星</w:t>
      </w:r>
      <w:r>
        <w:rPr>
          <w:rFonts w:ascii="仿宋_GB2312" w:eastAsia="仿宋_GB2312" w:hAnsi="仿宋" w:hint="eastAsia"/>
          <w:sz w:val="32"/>
          <w:szCs w:val="32"/>
        </w:rPr>
        <w:t>定位等先进技术和设备，</w:t>
      </w:r>
      <w:r w:rsidR="00EF4B37">
        <w:rPr>
          <w:rFonts w:ascii="仿宋_GB2312" w:eastAsia="仿宋_GB2312" w:hAnsi="仿宋" w:hint="eastAsia"/>
          <w:sz w:val="32"/>
          <w:szCs w:val="32"/>
        </w:rPr>
        <w:t>监测监管</w:t>
      </w:r>
      <w:r>
        <w:rPr>
          <w:rFonts w:ascii="仿宋_GB2312" w:eastAsia="仿宋_GB2312" w:hAnsi="仿宋" w:hint="eastAsia"/>
          <w:sz w:val="32"/>
          <w:szCs w:val="32"/>
        </w:rPr>
        <w:t>矿山开发利用活动和治理恢复情况，构建</w:t>
      </w:r>
      <w:r w:rsidR="003843A2">
        <w:rPr>
          <w:rFonts w:ascii="仿宋_GB2312" w:eastAsia="仿宋_GB2312" w:hAnsi="仿宋" w:hint="eastAsia"/>
          <w:sz w:val="32"/>
          <w:szCs w:val="32"/>
        </w:rPr>
        <w:t>自治</w:t>
      </w:r>
      <w:r>
        <w:rPr>
          <w:rFonts w:ascii="仿宋_GB2312" w:eastAsia="仿宋_GB2312" w:hAnsi="仿宋" w:hint="eastAsia"/>
          <w:sz w:val="32"/>
          <w:szCs w:val="32"/>
        </w:rPr>
        <w:t>区级、市级、县级和矿山4级互联互通的广西矿产资源开发利用综合监管平台</w:t>
      </w:r>
      <w:r w:rsidR="00EF4B37">
        <w:rPr>
          <w:rFonts w:ascii="仿宋_GB2312" w:eastAsia="仿宋_GB2312" w:hAnsi="仿宋" w:hint="eastAsia"/>
          <w:sz w:val="32"/>
          <w:szCs w:val="32"/>
        </w:rPr>
        <w:t>，</w:t>
      </w:r>
      <w:r w:rsidR="003C1A13">
        <w:rPr>
          <w:rFonts w:ascii="仿宋_GB2312" w:eastAsia="仿宋_GB2312" w:hAnsi="仿宋" w:hint="eastAsia"/>
          <w:sz w:val="32"/>
          <w:szCs w:val="32"/>
        </w:rPr>
        <w:t>推动与应急、环保与水利等部门的信息共享，逐步推进多部门联合监管，</w:t>
      </w:r>
      <w:r w:rsidR="00EF4B37">
        <w:rPr>
          <w:rFonts w:ascii="仿宋_GB2312" w:eastAsia="仿宋_GB2312" w:hAnsi="仿宋" w:hint="eastAsia"/>
          <w:sz w:val="32"/>
          <w:szCs w:val="32"/>
        </w:rPr>
        <w:t>实现</w:t>
      </w:r>
      <w:r w:rsidR="00EF4B37" w:rsidRPr="008B46DC">
        <w:rPr>
          <w:rFonts w:ascii="仿宋_GB2312" w:eastAsia="仿宋_GB2312" w:hAnsi="仿宋" w:hint="eastAsia"/>
          <w:sz w:val="32"/>
          <w:szCs w:val="32"/>
        </w:rPr>
        <w:t>对矿业权最终出让交易</w:t>
      </w:r>
      <w:r w:rsidR="00EF4B37">
        <w:rPr>
          <w:rFonts w:ascii="仿宋_GB2312" w:eastAsia="仿宋_GB2312" w:hAnsi="仿宋" w:hint="eastAsia"/>
          <w:sz w:val="32"/>
          <w:szCs w:val="32"/>
        </w:rPr>
        <w:t>后的</w:t>
      </w:r>
      <w:r w:rsidR="00EF4B37" w:rsidRPr="00EF4B37">
        <w:rPr>
          <w:rFonts w:ascii="仿宋_GB2312" w:eastAsia="仿宋_GB2312" w:hAnsi="仿宋" w:hint="eastAsia"/>
          <w:sz w:val="32"/>
          <w:szCs w:val="32"/>
        </w:rPr>
        <w:t>开发利用</w:t>
      </w:r>
      <w:r w:rsidR="00EF4B37" w:rsidRPr="008B46DC">
        <w:rPr>
          <w:rFonts w:ascii="仿宋_GB2312" w:eastAsia="仿宋_GB2312" w:hAnsi="仿宋" w:hint="eastAsia"/>
          <w:sz w:val="32"/>
          <w:szCs w:val="32"/>
        </w:rPr>
        <w:t>进行跟踪</w:t>
      </w:r>
      <w:r w:rsidR="00EF4B37">
        <w:rPr>
          <w:rFonts w:ascii="仿宋_GB2312" w:eastAsia="仿宋_GB2312" w:hAnsi="仿宋" w:hint="eastAsia"/>
          <w:sz w:val="32"/>
          <w:szCs w:val="32"/>
        </w:rPr>
        <w:t>动态监测监管，</w:t>
      </w:r>
      <w:r>
        <w:rPr>
          <w:rFonts w:ascii="仿宋_GB2312" w:eastAsia="仿宋_GB2312" w:hAnsi="仿宋" w:hint="eastAsia"/>
          <w:sz w:val="32"/>
          <w:szCs w:val="32"/>
        </w:rPr>
        <w:t>提升科技管矿水平。</w:t>
      </w:r>
    </w:p>
    <w:p w14:paraId="2A5D50A7" w14:textId="3E1A268F" w:rsidR="0036239E" w:rsidRPr="00090833" w:rsidRDefault="00C54E2F" w:rsidP="00090833">
      <w:pPr>
        <w:spacing w:line="560" w:lineRule="exact"/>
        <w:ind w:firstLineChars="200" w:firstLine="640"/>
        <w:outlineLvl w:val="2"/>
        <w:rPr>
          <w:rFonts w:ascii="楷体_GB2312" w:eastAsia="楷体_GB2312" w:hAnsi="仿宋"/>
          <w:sz w:val="32"/>
          <w:szCs w:val="32"/>
        </w:rPr>
      </w:pPr>
      <w:bookmarkStart w:id="60" w:name="_Toc121727898"/>
      <w:r w:rsidRPr="00090833">
        <w:rPr>
          <w:rFonts w:ascii="楷体_GB2312" w:eastAsia="楷体_GB2312" w:hAnsi="仿宋" w:hint="eastAsia"/>
          <w:sz w:val="32"/>
          <w:szCs w:val="32"/>
        </w:rPr>
        <w:t>（三）</w:t>
      </w:r>
      <w:r w:rsidR="0036239E" w:rsidRPr="00090833">
        <w:rPr>
          <w:rFonts w:ascii="楷体_GB2312" w:eastAsia="楷体_GB2312" w:hAnsi="仿宋" w:hint="eastAsia"/>
          <w:sz w:val="32"/>
          <w:szCs w:val="32"/>
        </w:rPr>
        <w:t>广西全民所有自然资源资产管理信息系统和监管平台</w:t>
      </w:r>
      <w:bookmarkEnd w:id="60"/>
      <w:r w:rsidR="00090833">
        <w:rPr>
          <w:rFonts w:ascii="楷体_GB2312" w:eastAsia="楷体_GB2312" w:hAnsi="仿宋" w:hint="eastAsia"/>
          <w:sz w:val="32"/>
          <w:szCs w:val="32"/>
        </w:rPr>
        <w:t>。</w:t>
      </w:r>
    </w:p>
    <w:p w14:paraId="58EBD156" w14:textId="4B66BBD8"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建设广西全民所有自然资源资产管理信息系统和监管平台，</w:t>
      </w:r>
      <w:r w:rsidR="000C250B">
        <w:rPr>
          <w:rFonts w:ascii="仿宋_GB2312" w:eastAsia="仿宋_GB2312" w:hAnsi="仿宋" w:hint="eastAsia"/>
          <w:sz w:val="32"/>
          <w:szCs w:val="32"/>
        </w:rPr>
        <w:t>分析自然资源</w:t>
      </w:r>
      <w:r>
        <w:rPr>
          <w:rFonts w:ascii="仿宋_GB2312" w:eastAsia="仿宋_GB2312" w:hAnsi="仿宋" w:hint="eastAsia"/>
          <w:sz w:val="32"/>
          <w:szCs w:val="32"/>
        </w:rPr>
        <w:t>资产管理信息系统和监管平台的主要需求，明确系统的业务功能，在集成现有信息化建设成果的基础上，逐步开展全民所有自然资源资产清查统计、评估核算、委托代理、资产规划、资产配置、收益管理、考核监督、资产报告等</w:t>
      </w:r>
      <w:r w:rsidR="000C250B">
        <w:rPr>
          <w:rFonts w:ascii="仿宋_GB2312" w:eastAsia="仿宋_GB2312" w:hAnsi="仿宋" w:hint="eastAsia"/>
          <w:sz w:val="32"/>
          <w:szCs w:val="32"/>
        </w:rPr>
        <w:t>平台</w:t>
      </w:r>
      <w:r>
        <w:rPr>
          <w:rFonts w:ascii="仿宋_GB2312" w:eastAsia="仿宋_GB2312" w:hAnsi="仿宋" w:hint="eastAsia"/>
          <w:sz w:val="32"/>
          <w:szCs w:val="32"/>
        </w:rPr>
        <w:t>功能建设，推动形成全民所有自然资源资产管理“制度链”、“责任链”、“程序链”、“纪律链”等各环节全链条管理体系。</w:t>
      </w:r>
    </w:p>
    <w:p w14:paraId="3F41388B" w14:textId="066C9355" w:rsidR="00D05BCA" w:rsidRPr="00090833" w:rsidRDefault="00D05BCA" w:rsidP="00090833">
      <w:pPr>
        <w:ind w:firstLineChars="200" w:firstLine="640"/>
        <w:outlineLvl w:val="2"/>
        <w:rPr>
          <w:rFonts w:ascii="楷体_GB2312" w:eastAsia="楷体_GB2312" w:hAnsi="仿宋"/>
          <w:sz w:val="32"/>
          <w:szCs w:val="32"/>
        </w:rPr>
      </w:pPr>
      <w:bookmarkStart w:id="61" w:name="_Toc121727899"/>
      <w:r w:rsidRPr="00090833">
        <w:rPr>
          <w:rFonts w:ascii="楷体_GB2312" w:eastAsia="楷体_GB2312" w:hAnsi="仿宋" w:hint="eastAsia"/>
          <w:sz w:val="32"/>
          <w:szCs w:val="32"/>
        </w:rPr>
        <w:t>（四）重大项目用地服务监测“一张图”系统</w:t>
      </w:r>
      <w:bookmarkEnd w:id="61"/>
      <w:r w:rsidR="00090833">
        <w:rPr>
          <w:rFonts w:ascii="楷体_GB2312" w:eastAsia="楷体_GB2312" w:hAnsi="仿宋" w:hint="eastAsia"/>
          <w:sz w:val="32"/>
          <w:szCs w:val="32"/>
        </w:rPr>
        <w:t>。</w:t>
      </w:r>
    </w:p>
    <w:p w14:paraId="2DD35FBA" w14:textId="10D29269" w:rsidR="00D05BCA" w:rsidRDefault="00F242A3" w:rsidP="00F242A3">
      <w:pPr>
        <w:ind w:firstLineChars="200" w:firstLine="640"/>
        <w:rPr>
          <w:rFonts w:ascii="仿宋_GB2312" w:eastAsia="仿宋_GB2312" w:hAnsi="仿宋"/>
          <w:sz w:val="32"/>
          <w:szCs w:val="32"/>
        </w:rPr>
      </w:pPr>
      <w:r>
        <w:rPr>
          <w:rFonts w:ascii="仿宋_GB2312" w:eastAsia="仿宋_GB2312" w:hAnsi="仿宋" w:hint="eastAsia"/>
          <w:sz w:val="32"/>
          <w:szCs w:val="32"/>
        </w:rPr>
        <w:t>开展</w:t>
      </w:r>
      <w:r w:rsidR="00D05BCA" w:rsidRPr="00D05BCA">
        <w:rPr>
          <w:rFonts w:ascii="仿宋_GB2312" w:eastAsia="仿宋_GB2312" w:hAnsi="仿宋" w:hint="eastAsia"/>
          <w:sz w:val="32"/>
          <w:szCs w:val="32"/>
        </w:rPr>
        <w:t>重大项目用地服务监测“一张图”系统</w:t>
      </w:r>
      <w:r>
        <w:rPr>
          <w:rFonts w:ascii="仿宋_GB2312" w:eastAsia="仿宋_GB2312" w:hAnsi="仿宋" w:hint="eastAsia"/>
          <w:sz w:val="32"/>
          <w:szCs w:val="32"/>
        </w:rPr>
        <w:t>建设，</w:t>
      </w:r>
      <w:r w:rsidRPr="00D05BCA">
        <w:rPr>
          <w:rFonts w:ascii="仿宋_GB2312" w:eastAsia="仿宋_GB2312" w:hAnsi="仿宋" w:hint="eastAsia"/>
          <w:sz w:val="32"/>
          <w:szCs w:val="32"/>
        </w:rPr>
        <w:t>实现重大项目信息采集、用地情况填报、各审批环节系统数据库关联及数据查阅、综合统计分析、二三维图形浏览分析、用地月报统计、用地审批环节全过程跟踪、用地履约行为监测</w:t>
      </w:r>
      <w:r w:rsidR="00474512">
        <w:rPr>
          <w:rFonts w:ascii="仿宋_GB2312" w:eastAsia="仿宋_GB2312" w:hAnsi="仿宋" w:hint="eastAsia"/>
          <w:sz w:val="32"/>
          <w:szCs w:val="32"/>
        </w:rPr>
        <w:t>、</w:t>
      </w:r>
      <w:r w:rsidRPr="00D05BCA">
        <w:rPr>
          <w:rFonts w:ascii="仿宋_GB2312" w:eastAsia="仿宋_GB2312" w:hAnsi="仿宋" w:hint="eastAsia"/>
          <w:sz w:val="32"/>
          <w:szCs w:val="32"/>
        </w:rPr>
        <w:t>土地利用水平分析</w:t>
      </w:r>
      <w:r w:rsidR="00474512">
        <w:rPr>
          <w:rFonts w:ascii="仿宋_GB2312" w:eastAsia="仿宋_GB2312" w:hAnsi="仿宋" w:hint="eastAsia"/>
          <w:sz w:val="32"/>
          <w:szCs w:val="32"/>
        </w:rPr>
        <w:t>和</w:t>
      </w:r>
      <w:r w:rsidRPr="00D05BCA">
        <w:rPr>
          <w:rFonts w:ascii="仿宋_GB2312" w:eastAsia="仿宋_GB2312" w:hAnsi="仿宋" w:hint="eastAsia"/>
          <w:sz w:val="32"/>
          <w:szCs w:val="32"/>
        </w:rPr>
        <w:t>项目建设实施情况动态监测等功能</w:t>
      </w:r>
      <w:r>
        <w:rPr>
          <w:rFonts w:ascii="仿宋_GB2312" w:eastAsia="仿宋_GB2312" w:hAnsi="仿宋" w:hint="eastAsia"/>
          <w:sz w:val="32"/>
          <w:szCs w:val="32"/>
        </w:rPr>
        <w:t>。</w:t>
      </w:r>
      <w:r w:rsidRPr="00F242A3">
        <w:rPr>
          <w:rFonts w:ascii="仿宋_GB2312" w:eastAsia="仿宋_GB2312" w:hAnsi="仿宋" w:hint="eastAsia"/>
          <w:sz w:val="32"/>
          <w:szCs w:val="32"/>
        </w:rPr>
        <w:t>基于广西自然资源一体化APP平台和天地图·广西</w:t>
      </w:r>
      <w:r>
        <w:rPr>
          <w:rFonts w:ascii="仿宋_GB2312" w:eastAsia="仿宋_GB2312" w:hAnsi="仿宋" w:hint="eastAsia"/>
          <w:sz w:val="32"/>
          <w:szCs w:val="32"/>
        </w:rPr>
        <w:t>，</w:t>
      </w:r>
      <w:r w:rsidRPr="00F242A3">
        <w:rPr>
          <w:rFonts w:ascii="仿宋_GB2312" w:eastAsia="仿宋_GB2312" w:hAnsi="仿宋" w:hint="eastAsia"/>
          <w:sz w:val="32"/>
          <w:szCs w:val="32"/>
        </w:rPr>
        <w:t>开</w:t>
      </w:r>
      <w:r>
        <w:rPr>
          <w:rFonts w:ascii="仿宋_GB2312" w:eastAsia="仿宋_GB2312" w:hAnsi="仿宋" w:hint="eastAsia"/>
          <w:sz w:val="32"/>
          <w:szCs w:val="32"/>
        </w:rPr>
        <w:t>发</w:t>
      </w:r>
      <w:r w:rsidRPr="00F242A3">
        <w:rPr>
          <w:rFonts w:ascii="仿宋_GB2312" w:eastAsia="仿宋_GB2312" w:hAnsi="仿宋" w:hint="eastAsia"/>
          <w:sz w:val="32"/>
          <w:szCs w:val="32"/>
        </w:rPr>
        <w:t>具有重大项目相关基本信息查询、项目遥感影像查看</w:t>
      </w:r>
      <w:r>
        <w:rPr>
          <w:rFonts w:ascii="仿宋_GB2312" w:eastAsia="仿宋_GB2312" w:hAnsi="仿宋" w:hint="eastAsia"/>
          <w:sz w:val="32"/>
          <w:szCs w:val="32"/>
        </w:rPr>
        <w:t>、</w:t>
      </w:r>
      <w:r w:rsidRPr="00F242A3">
        <w:rPr>
          <w:rFonts w:ascii="仿宋_GB2312" w:eastAsia="仿宋_GB2312" w:hAnsi="仿宋" w:hint="eastAsia"/>
          <w:sz w:val="32"/>
          <w:szCs w:val="32"/>
        </w:rPr>
        <w:t>统计报表查询以及“随手拍”等辅助动态监测业务功能</w:t>
      </w:r>
      <w:r>
        <w:rPr>
          <w:rFonts w:ascii="仿宋_GB2312" w:eastAsia="仿宋_GB2312" w:hAnsi="仿宋" w:hint="eastAsia"/>
          <w:sz w:val="32"/>
          <w:szCs w:val="32"/>
        </w:rPr>
        <w:t>的重大项目用地管理移动应用。</w:t>
      </w:r>
      <w:r w:rsidR="00D05BCA" w:rsidRPr="00D05BCA">
        <w:rPr>
          <w:rFonts w:ascii="仿宋_GB2312" w:eastAsia="仿宋_GB2312" w:hAnsi="仿宋" w:hint="eastAsia"/>
          <w:sz w:val="32"/>
          <w:szCs w:val="32"/>
        </w:rPr>
        <w:t>为重大项目用地管理实现“两个提升”和“两个压实”提供技术支撑。</w:t>
      </w:r>
    </w:p>
    <w:p w14:paraId="79478395" w14:textId="36B9BFA5" w:rsidR="003C1A13" w:rsidRPr="00090833" w:rsidRDefault="003C1A13" w:rsidP="00090833">
      <w:pPr>
        <w:ind w:firstLineChars="200" w:firstLine="640"/>
        <w:outlineLvl w:val="2"/>
        <w:rPr>
          <w:rFonts w:ascii="楷体_GB2312" w:eastAsia="楷体_GB2312" w:hAnsi="仿宋"/>
          <w:sz w:val="32"/>
          <w:szCs w:val="32"/>
        </w:rPr>
      </w:pPr>
      <w:bookmarkStart w:id="62" w:name="_Toc121727900"/>
      <w:r w:rsidRPr="00090833">
        <w:rPr>
          <w:rFonts w:ascii="楷体_GB2312" w:eastAsia="楷体_GB2312" w:hAnsi="仿宋" w:hint="eastAsia"/>
          <w:sz w:val="32"/>
          <w:szCs w:val="32"/>
        </w:rPr>
        <w:t>（五）国土空间用途管制监管系统建设</w:t>
      </w:r>
      <w:bookmarkEnd w:id="62"/>
      <w:r w:rsidR="00090833">
        <w:rPr>
          <w:rFonts w:ascii="楷体_GB2312" w:eastAsia="楷体_GB2312" w:hAnsi="仿宋" w:hint="eastAsia"/>
          <w:sz w:val="32"/>
          <w:szCs w:val="32"/>
        </w:rPr>
        <w:t>。</w:t>
      </w:r>
    </w:p>
    <w:p w14:paraId="705173B0" w14:textId="0D407DB7" w:rsidR="00FA05DC" w:rsidRPr="00D05BCA" w:rsidRDefault="00FA05DC" w:rsidP="0052744C">
      <w:pPr>
        <w:ind w:firstLineChars="200" w:firstLine="640"/>
        <w:rPr>
          <w:rFonts w:ascii="仿宋_GB2312" w:eastAsia="仿宋_GB2312" w:hAnsi="仿宋"/>
          <w:sz w:val="32"/>
          <w:szCs w:val="32"/>
        </w:rPr>
      </w:pPr>
      <w:r w:rsidRPr="00FA05DC">
        <w:rPr>
          <w:rFonts w:ascii="仿宋_GB2312" w:eastAsia="仿宋_GB2312" w:hAnsi="仿宋" w:hint="eastAsia"/>
          <w:sz w:val="32"/>
          <w:szCs w:val="32"/>
        </w:rPr>
        <w:t>以第三次国土调查成果和年度变更调查成果为底图，以国土空间规划为法定依据，基于国土空间规划“一张图”，</w:t>
      </w:r>
      <w:r w:rsidRPr="00FA05DC">
        <w:rPr>
          <w:rFonts w:ascii="仿宋_GB2312" w:eastAsia="仿宋_GB2312" w:hAnsi="仿宋" w:hint="eastAsia"/>
          <w:sz w:val="32"/>
          <w:szCs w:val="32"/>
        </w:rPr>
        <w:lastRenderedPageBreak/>
        <w:t>优化和完善用途管制规则、技术标准和审批流程，通过数据集成、功能整合和完善系统等方式构建</w:t>
      </w:r>
      <w:r w:rsidR="0052744C" w:rsidRPr="0052744C">
        <w:rPr>
          <w:rFonts w:ascii="仿宋_GB2312" w:eastAsia="仿宋_GB2312" w:hAnsi="仿宋" w:hint="eastAsia"/>
          <w:sz w:val="32"/>
          <w:szCs w:val="32"/>
        </w:rPr>
        <w:t>国土空间用途管制监管系统</w:t>
      </w:r>
      <w:r w:rsidRPr="00FA05DC">
        <w:rPr>
          <w:rFonts w:ascii="仿宋_GB2312" w:eastAsia="仿宋_GB2312" w:hAnsi="仿宋" w:hint="eastAsia"/>
          <w:sz w:val="32"/>
          <w:szCs w:val="32"/>
        </w:rPr>
        <w:t>，</w:t>
      </w:r>
      <w:r w:rsidR="0052744C">
        <w:rPr>
          <w:rFonts w:ascii="仿宋_GB2312" w:eastAsia="仿宋_GB2312" w:hAnsi="仿宋" w:hint="eastAsia"/>
          <w:sz w:val="32"/>
          <w:szCs w:val="32"/>
        </w:rPr>
        <w:t>并</w:t>
      </w:r>
      <w:r w:rsidRPr="00FA05DC">
        <w:rPr>
          <w:rFonts w:ascii="仿宋_GB2312" w:eastAsia="仿宋_GB2312" w:hAnsi="仿宋" w:hint="eastAsia"/>
          <w:sz w:val="32"/>
          <w:szCs w:val="32"/>
        </w:rPr>
        <w:t>实现部、自治区、市、县四级系统对接。加强用途管制各级各类系统融合、业务协同和共建共享，实现对建设项目用地预审与选址、农用地转用和土地征收、建设用地规划许可（规划条件）、建设工程规划许可、乡村建设规划许可、土</w:t>
      </w:r>
      <w:proofErr w:type="gramStart"/>
      <w:r w:rsidRPr="00FA05DC">
        <w:rPr>
          <w:rFonts w:ascii="仿宋_GB2312" w:eastAsia="仿宋_GB2312" w:hAnsi="仿宋" w:hint="eastAsia"/>
          <w:sz w:val="32"/>
          <w:szCs w:val="32"/>
        </w:rPr>
        <w:t>地核验与规划</w:t>
      </w:r>
      <w:proofErr w:type="gramEnd"/>
      <w:r w:rsidRPr="00FA05DC">
        <w:rPr>
          <w:rFonts w:ascii="仿宋_GB2312" w:eastAsia="仿宋_GB2312" w:hAnsi="仿宋" w:hint="eastAsia"/>
          <w:sz w:val="32"/>
          <w:szCs w:val="32"/>
        </w:rPr>
        <w:t>核实等全生命周期管理的事前、事中、事后监管</w:t>
      </w:r>
      <w:r>
        <w:rPr>
          <w:rFonts w:ascii="仿宋_GB2312" w:eastAsia="仿宋_GB2312" w:hAnsi="仿宋" w:hint="eastAsia"/>
          <w:sz w:val="32"/>
          <w:szCs w:val="32"/>
        </w:rPr>
        <w:t>。</w:t>
      </w:r>
      <w:r w:rsidRPr="00FA05DC">
        <w:rPr>
          <w:rFonts w:ascii="仿宋_GB2312" w:eastAsia="仿宋_GB2312" w:hAnsi="仿宋" w:hint="eastAsia"/>
          <w:sz w:val="32"/>
          <w:szCs w:val="32"/>
        </w:rPr>
        <w:t>构建以“电子监管码”为核心的数据关联协同机制，建立全生命周期数据的统一归集和实时监测</w:t>
      </w:r>
      <w:r w:rsidR="00722B5A">
        <w:rPr>
          <w:rFonts w:ascii="仿宋_GB2312" w:eastAsia="仿宋_GB2312" w:hAnsi="仿宋" w:hint="eastAsia"/>
          <w:sz w:val="32"/>
          <w:szCs w:val="32"/>
        </w:rPr>
        <w:t>机制体系</w:t>
      </w:r>
      <w:r w:rsidRPr="00FA05DC">
        <w:rPr>
          <w:rFonts w:ascii="仿宋_GB2312" w:eastAsia="仿宋_GB2312" w:hAnsi="仿宋" w:hint="eastAsia"/>
          <w:sz w:val="32"/>
          <w:szCs w:val="32"/>
        </w:rPr>
        <w:t>。建立</w:t>
      </w:r>
      <w:proofErr w:type="gramStart"/>
      <w:r w:rsidRPr="00FA05DC">
        <w:rPr>
          <w:rFonts w:ascii="仿宋_GB2312" w:eastAsia="仿宋_GB2312" w:hAnsi="仿宋" w:hint="eastAsia"/>
          <w:sz w:val="32"/>
          <w:szCs w:val="32"/>
        </w:rPr>
        <w:t>健全部门</w:t>
      </w:r>
      <w:proofErr w:type="gramEnd"/>
      <w:r w:rsidRPr="00FA05DC">
        <w:rPr>
          <w:rFonts w:ascii="仿宋_GB2312" w:eastAsia="仿宋_GB2312" w:hAnsi="仿宋" w:hint="eastAsia"/>
          <w:sz w:val="32"/>
          <w:szCs w:val="32"/>
        </w:rPr>
        <w:t>信息共享机制，在国土空间基础信息平台上有效集成监管系统各类数据，实现与工程建设项目审批管理系统、投资项目</w:t>
      </w:r>
      <w:proofErr w:type="gramStart"/>
      <w:r w:rsidRPr="00FA05DC">
        <w:rPr>
          <w:rFonts w:ascii="仿宋_GB2312" w:eastAsia="仿宋_GB2312" w:hAnsi="仿宋" w:hint="eastAsia"/>
          <w:sz w:val="32"/>
          <w:szCs w:val="32"/>
        </w:rPr>
        <w:t>在线审批</w:t>
      </w:r>
      <w:proofErr w:type="gramEnd"/>
      <w:r w:rsidRPr="00FA05DC">
        <w:rPr>
          <w:rFonts w:ascii="仿宋_GB2312" w:eastAsia="仿宋_GB2312" w:hAnsi="仿宋" w:hint="eastAsia"/>
          <w:sz w:val="32"/>
          <w:szCs w:val="32"/>
        </w:rPr>
        <w:t>监管平台等相关部门信息系统的互联互通。面向</w:t>
      </w:r>
      <w:r w:rsidR="003843A2">
        <w:rPr>
          <w:rFonts w:ascii="仿宋_GB2312" w:eastAsia="仿宋_GB2312" w:hAnsi="仿宋" w:hint="eastAsia"/>
          <w:sz w:val="32"/>
          <w:szCs w:val="32"/>
        </w:rPr>
        <w:t>发展改革</w:t>
      </w:r>
      <w:r w:rsidRPr="00FA05DC">
        <w:rPr>
          <w:rFonts w:ascii="仿宋_GB2312" w:eastAsia="仿宋_GB2312" w:hAnsi="仿宋" w:hint="eastAsia"/>
          <w:sz w:val="32"/>
          <w:szCs w:val="32"/>
        </w:rPr>
        <w:t>、交通</w:t>
      </w:r>
      <w:r w:rsidR="003843A2">
        <w:rPr>
          <w:rFonts w:ascii="仿宋_GB2312" w:eastAsia="仿宋_GB2312" w:hAnsi="仿宋" w:hint="eastAsia"/>
          <w:sz w:val="32"/>
          <w:szCs w:val="32"/>
        </w:rPr>
        <w:t>运输</w:t>
      </w:r>
      <w:r w:rsidRPr="00FA05DC">
        <w:rPr>
          <w:rFonts w:ascii="仿宋_GB2312" w:eastAsia="仿宋_GB2312" w:hAnsi="仿宋" w:hint="eastAsia"/>
          <w:sz w:val="32"/>
          <w:szCs w:val="32"/>
        </w:rPr>
        <w:t>、水利、</w:t>
      </w:r>
      <w:r w:rsidR="003843A2">
        <w:rPr>
          <w:rFonts w:ascii="仿宋_GB2312" w:eastAsia="仿宋_GB2312" w:hAnsi="仿宋" w:hint="eastAsia"/>
          <w:sz w:val="32"/>
          <w:szCs w:val="32"/>
        </w:rPr>
        <w:t>住房城乡建设</w:t>
      </w:r>
      <w:r w:rsidRPr="00FA05DC">
        <w:rPr>
          <w:rFonts w:ascii="仿宋_GB2312" w:eastAsia="仿宋_GB2312" w:hAnsi="仿宋" w:hint="eastAsia"/>
          <w:sz w:val="32"/>
          <w:szCs w:val="32"/>
        </w:rPr>
        <w:t>、农业、能源等相关部门，有序推进信息共享</w:t>
      </w:r>
      <w:r w:rsidR="0052744C">
        <w:rPr>
          <w:rFonts w:ascii="仿宋_GB2312" w:eastAsia="仿宋_GB2312" w:hAnsi="仿宋" w:hint="eastAsia"/>
          <w:sz w:val="32"/>
          <w:szCs w:val="32"/>
        </w:rPr>
        <w:t>。</w:t>
      </w:r>
    </w:p>
    <w:p w14:paraId="69CAB2B2" w14:textId="66D4FE55" w:rsidR="0036239E" w:rsidRPr="007308CD" w:rsidRDefault="0036239E" w:rsidP="007308CD">
      <w:pPr>
        <w:ind w:firstLineChars="200" w:firstLine="640"/>
        <w:jc w:val="left"/>
        <w:outlineLvl w:val="1"/>
        <w:rPr>
          <w:rFonts w:ascii="黑体" w:eastAsia="黑体" w:hAnsi="黑体"/>
          <w:bCs/>
          <w:sz w:val="32"/>
          <w:szCs w:val="32"/>
        </w:rPr>
      </w:pPr>
      <w:bookmarkStart w:id="63" w:name="_Toc121727901"/>
      <w:r w:rsidRPr="007308CD">
        <w:rPr>
          <w:rFonts w:ascii="黑体" w:eastAsia="黑体" w:hAnsi="黑体" w:hint="eastAsia"/>
          <w:bCs/>
          <w:sz w:val="32"/>
          <w:szCs w:val="32"/>
        </w:rPr>
        <w:t>七</w:t>
      </w:r>
      <w:r w:rsidR="007308CD" w:rsidRPr="007308CD">
        <w:rPr>
          <w:rFonts w:ascii="黑体" w:eastAsia="黑体" w:hAnsi="黑体" w:hint="eastAsia"/>
          <w:bCs/>
          <w:sz w:val="32"/>
          <w:szCs w:val="32"/>
        </w:rPr>
        <w:t>、</w:t>
      </w:r>
      <w:r w:rsidR="008C40C3" w:rsidRPr="008C40C3">
        <w:rPr>
          <w:rFonts w:ascii="黑体" w:eastAsia="黑体" w:hAnsi="黑体" w:hint="eastAsia"/>
          <w:bCs/>
          <w:sz w:val="32"/>
          <w:szCs w:val="32"/>
        </w:rPr>
        <w:t>新</w:t>
      </w:r>
      <w:r w:rsidR="00803D93">
        <w:rPr>
          <w:rFonts w:ascii="黑体" w:eastAsia="黑体" w:hAnsi="黑体" w:hint="eastAsia"/>
          <w:bCs/>
          <w:sz w:val="32"/>
          <w:szCs w:val="32"/>
        </w:rPr>
        <w:t>一代地理信息公共服务</w:t>
      </w:r>
      <w:r w:rsidR="00324C95">
        <w:rPr>
          <w:rFonts w:ascii="黑体" w:eastAsia="黑体" w:hAnsi="黑体" w:hint="eastAsia"/>
          <w:bCs/>
          <w:sz w:val="32"/>
          <w:szCs w:val="32"/>
        </w:rPr>
        <w:t>能力</w:t>
      </w:r>
      <w:r w:rsidR="00ED7FE4">
        <w:rPr>
          <w:rFonts w:ascii="黑体" w:eastAsia="黑体" w:hAnsi="黑体" w:hint="eastAsia"/>
          <w:bCs/>
          <w:sz w:val="32"/>
          <w:szCs w:val="32"/>
        </w:rPr>
        <w:t>建设</w:t>
      </w:r>
      <w:r w:rsidRPr="007308CD">
        <w:rPr>
          <w:rFonts w:ascii="黑体" w:eastAsia="黑体" w:hAnsi="黑体" w:hint="eastAsia"/>
          <w:bCs/>
          <w:sz w:val="32"/>
          <w:szCs w:val="32"/>
        </w:rPr>
        <w:t>工程</w:t>
      </w:r>
      <w:bookmarkEnd w:id="63"/>
    </w:p>
    <w:p w14:paraId="20364A6E" w14:textId="06F96830"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64" w:name="_Toc121727902"/>
      <w:r w:rsidRPr="00090833">
        <w:rPr>
          <w:rFonts w:ascii="楷体_GB2312" w:eastAsia="楷体_GB2312" w:hAnsi="仿宋" w:hint="eastAsia"/>
          <w:sz w:val="32"/>
          <w:szCs w:val="32"/>
        </w:rPr>
        <w:t>（一）</w:t>
      </w:r>
      <w:r w:rsidR="0036239E" w:rsidRPr="00090833">
        <w:rPr>
          <w:rFonts w:ascii="楷体_GB2312" w:eastAsia="楷体_GB2312" w:hAnsi="仿宋" w:hint="eastAsia"/>
          <w:sz w:val="32"/>
          <w:szCs w:val="32"/>
        </w:rPr>
        <w:t>地理信息公共服务平台升级改造</w:t>
      </w:r>
      <w:bookmarkEnd w:id="64"/>
      <w:r w:rsidR="00090833">
        <w:rPr>
          <w:rFonts w:ascii="楷体_GB2312" w:eastAsia="楷体_GB2312" w:hAnsi="仿宋" w:hint="eastAsia"/>
          <w:sz w:val="32"/>
          <w:szCs w:val="32"/>
        </w:rPr>
        <w:t>。</w:t>
      </w:r>
    </w:p>
    <w:p w14:paraId="5DD229C9" w14:textId="241349F2"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紧密结合自然资源调查监测、国土空间用途管制</w:t>
      </w:r>
      <w:r w:rsidR="000C250B">
        <w:rPr>
          <w:rFonts w:ascii="仿宋_GB2312" w:eastAsia="仿宋_GB2312" w:hAnsi="仿宋" w:hint="eastAsia"/>
          <w:sz w:val="32"/>
          <w:szCs w:val="32"/>
        </w:rPr>
        <w:t>及其</w:t>
      </w:r>
      <w:proofErr w:type="gramStart"/>
      <w:r w:rsidR="000C250B">
        <w:rPr>
          <w:rFonts w:ascii="仿宋_GB2312" w:eastAsia="仿宋_GB2312" w:hAnsi="仿宋" w:hint="eastAsia"/>
          <w:sz w:val="32"/>
          <w:szCs w:val="32"/>
        </w:rPr>
        <w:t>他电子</w:t>
      </w:r>
      <w:proofErr w:type="gramEnd"/>
      <w:r w:rsidR="000C250B">
        <w:rPr>
          <w:rFonts w:ascii="仿宋_GB2312" w:eastAsia="仿宋_GB2312" w:hAnsi="仿宋" w:hint="eastAsia"/>
          <w:sz w:val="32"/>
          <w:szCs w:val="32"/>
        </w:rPr>
        <w:t>政务应用</w:t>
      </w:r>
      <w:r>
        <w:rPr>
          <w:rFonts w:ascii="仿宋_GB2312" w:eastAsia="仿宋_GB2312" w:hAnsi="仿宋" w:hint="eastAsia"/>
          <w:sz w:val="32"/>
          <w:szCs w:val="32"/>
        </w:rPr>
        <w:t>等需求，加强广西地理信息公共服务平台（天地图·广西）的统筹建设。在国家</w:t>
      </w:r>
      <w:r w:rsidR="000C250B">
        <w:rPr>
          <w:rFonts w:ascii="仿宋_GB2312" w:eastAsia="仿宋_GB2312" w:hAnsi="仿宋" w:hint="eastAsia"/>
          <w:sz w:val="32"/>
          <w:szCs w:val="32"/>
        </w:rPr>
        <w:t>“五统一”</w:t>
      </w:r>
      <w:r>
        <w:rPr>
          <w:rFonts w:ascii="仿宋_GB2312" w:eastAsia="仿宋_GB2312" w:hAnsi="仿宋" w:hint="eastAsia"/>
          <w:sz w:val="32"/>
          <w:szCs w:val="32"/>
        </w:rPr>
        <w:t>建设要求基础上，由自治区统筹建设</w:t>
      </w:r>
      <w:r w:rsidR="002413F8">
        <w:rPr>
          <w:rFonts w:ascii="仿宋_GB2312" w:eastAsia="仿宋_GB2312" w:hAnsi="仿宋" w:hint="eastAsia"/>
          <w:sz w:val="32"/>
          <w:szCs w:val="32"/>
        </w:rPr>
        <w:t>互联网及电子政务网</w:t>
      </w:r>
      <w:r>
        <w:rPr>
          <w:rFonts w:ascii="仿宋_GB2312" w:eastAsia="仿宋_GB2312" w:hAnsi="仿宋" w:hint="eastAsia"/>
          <w:sz w:val="32"/>
          <w:szCs w:val="32"/>
        </w:rPr>
        <w:t>区</w:t>
      </w:r>
      <w:r w:rsidR="000C250B">
        <w:rPr>
          <w:rFonts w:ascii="仿宋_GB2312" w:eastAsia="仿宋_GB2312" w:hAnsi="仿宋" w:hint="eastAsia"/>
          <w:sz w:val="32"/>
          <w:szCs w:val="32"/>
        </w:rPr>
        <w:t>、</w:t>
      </w:r>
      <w:r>
        <w:rPr>
          <w:rFonts w:ascii="仿宋_GB2312" w:eastAsia="仿宋_GB2312" w:hAnsi="仿宋" w:hint="eastAsia"/>
          <w:sz w:val="32"/>
          <w:szCs w:val="32"/>
        </w:rPr>
        <w:t>市</w:t>
      </w:r>
      <w:r w:rsidR="000C250B">
        <w:rPr>
          <w:rFonts w:ascii="仿宋_GB2312" w:eastAsia="仿宋_GB2312" w:hAnsi="仿宋" w:hint="eastAsia"/>
          <w:sz w:val="32"/>
          <w:szCs w:val="32"/>
        </w:rPr>
        <w:t>、</w:t>
      </w:r>
      <w:r>
        <w:rPr>
          <w:rFonts w:ascii="仿宋_GB2312" w:eastAsia="仿宋_GB2312" w:hAnsi="仿宋" w:hint="eastAsia"/>
          <w:sz w:val="32"/>
          <w:szCs w:val="32"/>
        </w:rPr>
        <w:t>县三级一体化平台，各市县负责定期完成数据融合，及时汇交更新数据。自治区级平台负责整合、融合、集成全区基础地理信</w:t>
      </w:r>
      <w:r>
        <w:rPr>
          <w:rFonts w:ascii="仿宋_GB2312" w:eastAsia="仿宋_GB2312" w:hAnsi="仿宋" w:hint="eastAsia"/>
          <w:sz w:val="32"/>
          <w:szCs w:val="32"/>
        </w:rPr>
        <w:lastRenderedPageBreak/>
        <w:t>息数据库、</w:t>
      </w:r>
      <w:proofErr w:type="gramStart"/>
      <w:r>
        <w:rPr>
          <w:rFonts w:ascii="仿宋_GB2312" w:eastAsia="仿宋_GB2312" w:hAnsi="仿宋" w:hint="eastAsia"/>
          <w:sz w:val="32"/>
          <w:szCs w:val="32"/>
        </w:rPr>
        <w:t>地理国情</w:t>
      </w:r>
      <w:proofErr w:type="gramEnd"/>
      <w:r>
        <w:rPr>
          <w:rFonts w:ascii="仿宋_GB2312" w:eastAsia="仿宋_GB2312" w:hAnsi="仿宋" w:hint="eastAsia"/>
          <w:sz w:val="32"/>
          <w:szCs w:val="32"/>
        </w:rPr>
        <w:t>信息数据库、建立起保证基本公共需求和按需定制</w:t>
      </w:r>
      <w:r w:rsidR="000C250B">
        <w:rPr>
          <w:rFonts w:ascii="仿宋_GB2312" w:eastAsia="仿宋_GB2312" w:hAnsi="仿宋" w:hint="eastAsia"/>
          <w:sz w:val="32"/>
          <w:szCs w:val="32"/>
        </w:rPr>
        <w:t>应用</w:t>
      </w:r>
      <w:r>
        <w:rPr>
          <w:rFonts w:ascii="仿宋_GB2312" w:eastAsia="仿宋_GB2312" w:hAnsi="仿宋" w:hint="eastAsia"/>
          <w:sz w:val="32"/>
          <w:szCs w:val="32"/>
        </w:rPr>
        <w:t>的服务架构</w:t>
      </w:r>
      <w:r w:rsidR="000C250B">
        <w:rPr>
          <w:rFonts w:ascii="仿宋_GB2312" w:eastAsia="仿宋_GB2312" w:hAnsi="仿宋" w:hint="eastAsia"/>
          <w:sz w:val="32"/>
          <w:szCs w:val="32"/>
        </w:rPr>
        <w:t>。</w:t>
      </w:r>
      <w:r>
        <w:rPr>
          <w:rFonts w:ascii="仿宋_GB2312" w:eastAsia="仿宋_GB2312" w:hAnsi="仿宋" w:hint="eastAsia"/>
          <w:sz w:val="32"/>
          <w:szCs w:val="32"/>
        </w:rPr>
        <w:t>完善功能和应用服务，着力提高网络化服务能力，全面提升测绘地理信息服务水平。依据国家统一部署，结合广西实际需要，推进广西新一代地理信息公共服务平台建设工作，探索开展地理信息知识化服务。推出覆盖全行业、一站式的地理信息资源目录服务系统。</w:t>
      </w:r>
    </w:p>
    <w:p w14:paraId="6299FD54" w14:textId="0233CACB" w:rsidR="0036239E" w:rsidRPr="00090833" w:rsidRDefault="00BF1F5D" w:rsidP="00090833">
      <w:pPr>
        <w:spacing w:line="560" w:lineRule="exact"/>
        <w:ind w:firstLineChars="200" w:firstLine="640"/>
        <w:outlineLvl w:val="2"/>
        <w:rPr>
          <w:rFonts w:ascii="楷体_GB2312" w:eastAsia="楷体_GB2312" w:hAnsi="仿宋"/>
          <w:sz w:val="32"/>
          <w:szCs w:val="32"/>
        </w:rPr>
      </w:pPr>
      <w:bookmarkStart w:id="65" w:name="_Toc121727903"/>
      <w:r w:rsidRPr="00090833">
        <w:rPr>
          <w:rFonts w:ascii="楷体_GB2312" w:eastAsia="楷体_GB2312" w:hAnsi="仿宋" w:hint="eastAsia"/>
          <w:sz w:val="32"/>
          <w:szCs w:val="32"/>
        </w:rPr>
        <w:t>（二）</w:t>
      </w:r>
      <w:r w:rsidR="0036239E" w:rsidRPr="00090833">
        <w:rPr>
          <w:rFonts w:ascii="楷体_GB2312" w:eastAsia="楷体_GB2312" w:hAnsi="仿宋" w:hint="eastAsia"/>
          <w:sz w:val="32"/>
          <w:szCs w:val="32"/>
        </w:rPr>
        <w:t>广西时空大数据平台</w:t>
      </w:r>
      <w:bookmarkEnd w:id="65"/>
      <w:r w:rsidR="00090833">
        <w:rPr>
          <w:rFonts w:ascii="楷体_GB2312" w:eastAsia="楷体_GB2312" w:hAnsi="仿宋" w:hint="eastAsia"/>
          <w:sz w:val="32"/>
          <w:szCs w:val="32"/>
        </w:rPr>
        <w:t>。</w:t>
      </w:r>
    </w:p>
    <w:p w14:paraId="48985C47" w14:textId="623813CC"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推进广西时空大数据平台建设，构建时空大数据</w:t>
      </w:r>
      <w:proofErr w:type="gramStart"/>
      <w:r>
        <w:rPr>
          <w:rFonts w:ascii="仿宋_GB2312" w:eastAsia="仿宋_GB2312" w:hAnsi="仿宋" w:hint="eastAsia"/>
          <w:sz w:val="32"/>
          <w:szCs w:val="32"/>
        </w:rPr>
        <w:t>云服务</w:t>
      </w:r>
      <w:proofErr w:type="gramEnd"/>
      <w:r>
        <w:rPr>
          <w:rFonts w:ascii="仿宋_GB2312" w:eastAsia="仿宋_GB2312" w:hAnsi="仿宋" w:hint="eastAsia"/>
          <w:sz w:val="32"/>
          <w:szCs w:val="32"/>
        </w:rPr>
        <w:t>体系。</w:t>
      </w:r>
      <w:r w:rsidRPr="009877D4">
        <w:rPr>
          <w:rFonts w:ascii="仿宋_GB2312" w:eastAsia="仿宋_GB2312" w:hAnsi="仿宋" w:hint="eastAsia"/>
          <w:sz w:val="32"/>
          <w:szCs w:val="32"/>
        </w:rPr>
        <w:t>在原有数字广西地理空间框架的基础上，</w:t>
      </w:r>
      <w:r w:rsidR="00B030FB">
        <w:rPr>
          <w:rFonts w:ascii="仿宋_GB2312" w:eastAsia="仿宋_GB2312" w:hAnsi="仿宋" w:hint="eastAsia"/>
          <w:sz w:val="32"/>
          <w:szCs w:val="32"/>
        </w:rPr>
        <w:t>完成</w:t>
      </w:r>
      <w:r w:rsidRPr="009877D4">
        <w:rPr>
          <w:rFonts w:ascii="仿宋_GB2312" w:eastAsia="仿宋_GB2312" w:hAnsi="仿宋" w:hint="eastAsia"/>
          <w:sz w:val="32"/>
          <w:szCs w:val="32"/>
        </w:rPr>
        <w:t>时空基准、时空大数据和时空大数据</w:t>
      </w:r>
      <w:proofErr w:type="gramStart"/>
      <w:r w:rsidRPr="009877D4">
        <w:rPr>
          <w:rFonts w:ascii="仿宋_GB2312" w:eastAsia="仿宋_GB2312" w:hAnsi="仿宋" w:hint="eastAsia"/>
          <w:sz w:val="32"/>
          <w:szCs w:val="32"/>
        </w:rPr>
        <w:t>云服务</w:t>
      </w:r>
      <w:proofErr w:type="gramEnd"/>
      <w:r w:rsidRPr="009877D4">
        <w:rPr>
          <w:rFonts w:ascii="仿宋_GB2312" w:eastAsia="仿宋_GB2312" w:hAnsi="仿宋" w:hint="eastAsia"/>
          <w:sz w:val="32"/>
          <w:szCs w:val="32"/>
        </w:rPr>
        <w:t>平台</w:t>
      </w:r>
      <w:r w:rsidR="00B030FB">
        <w:rPr>
          <w:rFonts w:ascii="仿宋_GB2312" w:eastAsia="仿宋_GB2312" w:hAnsi="仿宋" w:hint="eastAsia"/>
          <w:sz w:val="32"/>
          <w:szCs w:val="32"/>
        </w:rPr>
        <w:t>建设</w:t>
      </w:r>
      <w:r w:rsidRPr="009877D4">
        <w:rPr>
          <w:rFonts w:ascii="仿宋_GB2312" w:eastAsia="仿宋_GB2312" w:hAnsi="仿宋" w:hint="eastAsia"/>
          <w:sz w:val="32"/>
          <w:szCs w:val="32"/>
        </w:rPr>
        <w:t>，为政府各级部门、企业和社会公众提供时空大数据服务，推动</w:t>
      </w:r>
      <w:r>
        <w:rPr>
          <w:rFonts w:ascii="仿宋_GB2312" w:eastAsia="仿宋_GB2312" w:hAnsi="仿宋" w:hint="eastAsia"/>
          <w:sz w:val="32"/>
          <w:szCs w:val="32"/>
        </w:rPr>
        <w:t>时空数据</w:t>
      </w:r>
      <w:r w:rsidRPr="009877D4">
        <w:rPr>
          <w:rFonts w:ascii="仿宋_GB2312" w:eastAsia="仿宋_GB2312" w:hAnsi="仿宋" w:hint="eastAsia"/>
          <w:sz w:val="32"/>
          <w:szCs w:val="32"/>
        </w:rPr>
        <w:t>共建共享与智慧化应用，进一步发挥</w:t>
      </w:r>
      <w:r>
        <w:rPr>
          <w:rFonts w:ascii="仿宋_GB2312" w:eastAsia="仿宋_GB2312" w:hAnsi="仿宋" w:hint="eastAsia"/>
          <w:sz w:val="32"/>
          <w:szCs w:val="32"/>
        </w:rPr>
        <w:t>时空大数据</w:t>
      </w:r>
      <w:r w:rsidRPr="009877D4">
        <w:rPr>
          <w:rFonts w:ascii="仿宋_GB2312" w:eastAsia="仿宋_GB2312" w:hAnsi="仿宋" w:hint="eastAsia"/>
          <w:sz w:val="32"/>
          <w:szCs w:val="32"/>
        </w:rPr>
        <w:t>在政府宏观决策、</w:t>
      </w:r>
      <w:r w:rsidR="00614F9F">
        <w:rPr>
          <w:rFonts w:ascii="仿宋_GB2312" w:eastAsia="仿宋_GB2312" w:hAnsi="仿宋" w:hint="eastAsia"/>
          <w:sz w:val="32"/>
          <w:szCs w:val="32"/>
        </w:rPr>
        <w:t>数字孪生、</w:t>
      </w:r>
      <w:r w:rsidRPr="009877D4">
        <w:rPr>
          <w:rFonts w:ascii="仿宋_GB2312" w:eastAsia="仿宋_GB2312" w:hAnsi="仿宋" w:hint="eastAsia"/>
          <w:sz w:val="32"/>
          <w:szCs w:val="32"/>
        </w:rPr>
        <w:t>应急管理、社会公益服务等方面的保障服务作用，</w:t>
      </w:r>
      <w:r w:rsidR="00B030FB">
        <w:rPr>
          <w:rFonts w:ascii="仿宋_GB2312" w:eastAsia="仿宋_GB2312" w:hAnsi="仿宋" w:hint="eastAsia"/>
          <w:sz w:val="32"/>
          <w:szCs w:val="32"/>
        </w:rPr>
        <w:t>实现</w:t>
      </w:r>
      <w:r w:rsidRPr="009877D4">
        <w:rPr>
          <w:rFonts w:ascii="仿宋_GB2312" w:eastAsia="仿宋_GB2312" w:hAnsi="仿宋" w:hint="eastAsia"/>
          <w:sz w:val="32"/>
          <w:szCs w:val="32"/>
        </w:rPr>
        <w:t>广西地理空间框架向智慧时空大数据平台的升级转型。</w:t>
      </w:r>
    </w:p>
    <w:p w14:paraId="1C5C5965" w14:textId="17F78678" w:rsidR="005A773D" w:rsidRPr="00090833" w:rsidRDefault="005A773D" w:rsidP="00090833">
      <w:pPr>
        <w:spacing w:line="560" w:lineRule="exact"/>
        <w:ind w:firstLineChars="200" w:firstLine="640"/>
        <w:outlineLvl w:val="2"/>
        <w:rPr>
          <w:rFonts w:ascii="楷体_GB2312" w:eastAsia="楷体_GB2312" w:hAnsi="仿宋"/>
          <w:sz w:val="32"/>
          <w:szCs w:val="32"/>
        </w:rPr>
      </w:pPr>
      <w:bookmarkStart w:id="66" w:name="_Toc121727904"/>
      <w:r w:rsidRPr="00090833">
        <w:rPr>
          <w:rFonts w:ascii="楷体_GB2312" w:eastAsia="楷体_GB2312" w:hAnsi="仿宋" w:hint="eastAsia"/>
          <w:sz w:val="32"/>
          <w:szCs w:val="32"/>
        </w:rPr>
        <w:t>（三）实景三维广西</w:t>
      </w:r>
      <w:r w:rsidR="001A4140" w:rsidRPr="00090833">
        <w:rPr>
          <w:rFonts w:ascii="楷体_GB2312" w:eastAsia="楷体_GB2312" w:hAnsi="仿宋" w:hint="eastAsia"/>
          <w:sz w:val="32"/>
          <w:szCs w:val="32"/>
        </w:rPr>
        <w:t>建设</w:t>
      </w:r>
      <w:bookmarkEnd w:id="66"/>
      <w:r w:rsidR="00090833">
        <w:rPr>
          <w:rFonts w:ascii="楷体_GB2312" w:eastAsia="楷体_GB2312" w:hAnsi="仿宋" w:hint="eastAsia"/>
          <w:sz w:val="32"/>
          <w:szCs w:val="32"/>
        </w:rPr>
        <w:t>。</w:t>
      </w:r>
    </w:p>
    <w:p w14:paraId="20BA2818" w14:textId="0F9030BA" w:rsidR="005A773D" w:rsidRDefault="001A4140" w:rsidP="0036239E">
      <w:pPr>
        <w:ind w:firstLineChars="200" w:firstLine="640"/>
        <w:rPr>
          <w:rFonts w:ascii="仿宋_GB2312" w:eastAsia="仿宋_GB2312" w:hAnsi="仿宋"/>
          <w:sz w:val="32"/>
          <w:szCs w:val="32"/>
        </w:rPr>
      </w:pPr>
      <w:r w:rsidRPr="001A4140">
        <w:rPr>
          <w:rFonts w:ascii="仿宋_GB2312" w:eastAsia="仿宋_GB2312" w:hAnsi="仿宋" w:hint="eastAsia"/>
          <w:sz w:val="32"/>
          <w:szCs w:val="32"/>
        </w:rPr>
        <w:t>实现优于</w:t>
      </w:r>
      <w:r w:rsidR="00DE14B5">
        <w:rPr>
          <w:rFonts w:ascii="仿宋_GB2312" w:eastAsia="仿宋_GB2312" w:hAnsi="仿宋" w:hint="eastAsia"/>
          <w:sz w:val="32"/>
          <w:szCs w:val="32"/>
        </w:rPr>
        <w:t>3</w:t>
      </w:r>
      <w:r w:rsidRPr="001A4140">
        <w:rPr>
          <w:rFonts w:ascii="仿宋_GB2312" w:eastAsia="仿宋_GB2312" w:hAnsi="仿宋" w:hint="eastAsia"/>
          <w:sz w:val="32"/>
          <w:szCs w:val="32"/>
        </w:rPr>
        <w:t>厘米分辨率的城市级实景三维场景对全区14个设区市建成区的覆盖。2025年，实现</w:t>
      </w:r>
      <w:proofErr w:type="gramStart"/>
      <w:r w:rsidRPr="001A4140">
        <w:rPr>
          <w:rFonts w:ascii="仿宋_GB2312" w:eastAsia="仿宋_GB2312" w:hAnsi="仿宋" w:hint="eastAsia"/>
          <w:sz w:val="32"/>
          <w:szCs w:val="32"/>
        </w:rPr>
        <w:t>地形级实景</w:t>
      </w:r>
      <w:proofErr w:type="gramEnd"/>
      <w:r w:rsidRPr="001A4140">
        <w:rPr>
          <w:rFonts w:ascii="仿宋_GB2312" w:eastAsia="仿宋_GB2312" w:hAnsi="仿宋" w:hint="eastAsia"/>
          <w:sz w:val="32"/>
          <w:szCs w:val="32"/>
        </w:rPr>
        <w:t>三维场景对全区陆海范围的覆盖，以及优于3厘米分辨率的城市级实景三维场景对全区县级以上城市建成区的覆盖，初步建成自治区、市、县多级实景三维在线与离线相结合的服务系统，初步形成县级以上城市数字空间与现实空间实时关联互通</w:t>
      </w:r>
      <w:r w:rsidRPr="001A4140">
        <w:rPr>
          <w:rFonts w:ascii="仿宋_GB2312" w:eastAsia="仿宋_GB2312" w:hAnsi="仿宋" w:hint="eastAsia"/>
          <w:sz w:val="32"/>
          <w:szCs w:val="32"/>
        </w:rPr>
        <w:lastRenderedPageBreak/>
        <w:t>能力，构建起全区覆盖、陆海衔接的实景三维广西，为数字广西、数字政府、数字经济提供坚实的三维定位框架和分析基础，推动实景</w:t>
      </w:r>
      <w:proofErr w:type="gramStart"/>
      <w:r w:rsidRPr="001A4140">
        <w:rPr>
          <w:rFonts w:ascii="仿宋_GB2312" w:eastAsia="仿宋_GB2312" w:hAnsi="仿宋" w:hint="eastAsia"/>
          <w:sz w:val="32"/>
          <w:szCs w:val="32"/>
        </w:rPr>
        <w:t>三维在</w:t>
      </w:r>
      <w:proofErr w:type="gramEnd"/>
      <w:r w:rsidRPr="001A4140">
        <w:rPr>
          <w:rFonts w:ascii="仿宋_GB2312" w:eastAsia="仿宋_GB2312" w:hAnsi="仿宋" w:hint="eastAsia"/>
          <w:sz w:val="32"/>
          <w:szCs w:val="32"/>
        </w:rPr>
        <w:t>政府决策、生产管理和人民生活等领域的广泛应用</w:t>
      </w:r>
      <w:r>
        <w:rPr>
          <w:rFonts w:ascii="仿宋_GB2312" w:eastAsia="仿宋_GB2312" w:hAnsi="仿宋" w:hint="eastAsia"/>
          <w:sz w:val="32"/>
          <w:szCs w:val="32"/>
        </w:rPr>
        <w:t>。</w:t>
      </w:r>
      <w:r w:rsidRPr="001A4140">
        <w:rPr>
          <w:rFonts w:ascii="仿宋_GB2312" w:eastAsia="仿宋_GB2312" w:hAnsi="仿宋" w:hint="eastAsia"/>
          <w:sz w:val="32"/>
          <w:szCs w:val="32"/>
        </w:rPr>
        <w:t>全区构建统一架构、兼顾结构化和非结构化数据特征、分版运行的自治区、市、县</w:t>
      </w:r>
      <w:r>
        <w:rPr>
          <w:rFonts w:ascii="仿宋_GB2312" w:eastAsia="仿宋_GB2312" w:hAnsi="仿宋" w:hint="eastAsia"/>
          <w:sz w:val="32"/>
          <w:szCs w:val="32"/>
        </w:rPr>
        <w:t>三级</w:t>
      </w:r>
      <w:r w:rsidRPr="001A4140">
        <w:rPr>
          <w:rFonts w:ascii="仿宋_GB2312" w:eastAsia="仿宋_GB2312" w:hAnsi="仿宋" w:hint="eastAsia"/>
          <w:sz w:val="32"/>
          <w:szCs w:val="32"/>
        </w:rPr>
        <w:t>实景三维数据库</w:t>
      </w:r>
      <w:r>
        <w:rPr>
          <w:rFonts w:ascii="仿宋_GB2312" w:eastAsia="仿宋_GB2312" w:hAnsi="仿宋" w:hint="eastAsia"/>
          <w:sz w:val="32"/>
          <w:szCs w:val="32"/>
        </w:rPr>
        <w:t>。</w:t>
      </w:r>
      <w:r w:rsidRPr="001A4140">
        <w:rPr>
          <w:rFonts w:ascii="仿宋_GB2312" w:eastAsia="仿宋_GB2312" w:hAnsi="仿宋" w:hint="eastAsia"/>
          <w:sz w:val="32"/>
          <w:szCs w:val="32"/>
        </w:rPr>
        <w:t>自治区、市、县根据本级需求分级、分节点</w:t>
      </w:r>
      <w:r>
        <w:rPr>
          <w:rFonts w:ascii="仿宋_GB2312" w:eastAsia="仿宋_GB2312" w:hAnsi="仿宋" w:hint="eastAsia"/>
          <w:sz w:val="32"/>
          <w:szCs w:val="32"/>
        </w:rPr>
        <w:t>依托地理信息公共服务平台</w:t>
      </w:r>
      <w:r w:rsidRPr="001A4140">
        <w:rPr>
          <w:rFonts w:ascii="仿宋_GB2312" w:eastAsia="仿宋_GB2312" w:hAnsi="仿宋" w:hint="eastAsia"/>
          <w:sz w:val="32"/>
          <w:szCs w:val="32"/>
        </w:rPr>
        <w:t>构建实景三维服务系统，依托互联网、政务网、涉密网等不同的网络环境，为</w:t>
      </w:r>
      <w:r>
        <w:rPr>
          <w:rFonts w:ascii="仿宋_GB2312" w:eastAsia="仿宋_GB2312" w:hAnsi="仿宋" w:hint="eastAsia"/>
          <w:sz w:val="32"/>
          <w:szCs w:val="32"/>
        </w:rPr>
        <w:t>数字广西、</w:t>
      </w:r>
      <w:r w:rsidRPr="001A4140">
        <w:rPr>
          <w:rFonts w:ascii="仿宋_GB2312" w:eastAsia="仿宋_GB2312" w:hAnsi="仿宋" w:hint="eastAsia"/>
          <w:sz w:val="32"/>
          <w:szCs w:val="32"/>
        </w:rPr>
        <w:t>时空大数据平台、国土空间基础信息平台等提供适用版本的实景三维数据支撑，并为数字</w:t>
      </w:r>
      <w:r>
        <w:rPr>
          <w:rFonts w:ascii="仿宋_GB2312" w:eastAsia="仿宋_GB2312" w:hAnsi="仿宋" w:hint="eastAsia"/>
          <w:sz w:val="32"/>
          <w:szCs w:val="32"/>
        </w:rPr>
        <w:t>孪生</w:t>
      </w:r>
      <w:r w:rsidRPr="001A4140">
        <w:rPr>
          <w:rFonts w:ascii="仿宋_GB2312" w:eastAsia="仿宋_GB2312" w:hAnsi="仿宋" w:hint="eastAsia"/>
          <w:sz w:val="32"/>
          <w:szCs w:val="32"/>
        </w:rPr>
        <w:t>、城市信息模型（ CIM ）等应用提供统一的</w:t>
      </w:r>
      <w:r>
        <w:rPr>
          <w:rFonts w:ascii="仿宋_GB2312" w:eastAsia="仿宋_GB2312" w:hAnsi="仿宋" w:hint="eastAsia"/>
          <w:sz w:val="32"/>
          <w:szCs w:val="32"/>
        </w:rPr>
        <w:t>三维时空</w:t>
      </w:r>
      <w:r w:rsidRPr="001A4140">
        <w:rPr>
          <w:rFonts w:ascii="仿宋_GB2312" w:eastAsia="仿宋_GB2312" w:hAnsi="仿宋" w:hint="eastAsia"/>
          <w:sz w:val="32"/>
          <w:szCs w:val="32"/>
        </w:rPr>
        <w:t>数字空间底座，实现实景三维广西的泛在服务</w:t>
      </w:r>
      <w:r>
        <w:rPr>
          <w:rFonts w:ascii="仿宋_GB2312" w:eastAsia="仿宋_GB2312" w:hAnsi="仿宋" w:hint="eastAsia"/>
          <w:sz w:val="32"/>
          <w:szCs w:val="32"/>
        </w:rPr>
        <w:t>。</w:t>
      </w:r>
    </w:p>
    <w:p w14:paraId="1818E4B1" w14:textId="658B612F" w:rsidR="0036239E" w:rsidRDefault="007308CD" w:rsidP="007308CD">
      <w:pPr>
        <w:spacing w:beforeLines="100" w:before="312" w:afterLines="100" w:after="312"/>
        <w:jc w:val="center"/>
        <w:outlineLvl w:val="0"/>
        <w:rPr>
          <w:rFonts w:ascii="黑体" w:eastAsia="黑体" w:hAnsi="黑体"/>
          <w:sz w:val="32"/>
          <w:szCs w:val="32"/>
        </w:rPr>
      </w:pPr>
      <w:bookmarkStart w:id="67" w:name="_Toc121727905"/>
      <w:r>
        <w:rPr>
          <w:rFonts w:ascii="黑体" w:eastAsia="黑体" w:hAnsi="黑体" w:hint="eastAsia"/>
          <w:sz w:val="32"/>
          <w:szCs w:val="32"/>
        </w:rPr>
        <w:t xml:space="preserve">第五章 </w:t>
      </w:r>
      <w:r w:rsidR="0036239E">
        <w:rPr>
          <w:rFonts w:ascii="黑体" w:eastAsia="黑体" w:hAnsi="黑体" w:hint="eastAsia"/>
          <w:sz w:val="32"/>
          <w:szCs w:val="32"/>
        </w:rPr>
        <w:t>“十四五”自然资源信息化保障措施</w:t>
      </w:r>
      <w:bookmarkEnd w:id="67"/>
    </w:p>
    <w:p w14:paraId="0E0A0610" w14:textId="29F7021E" w:rsidR="0036239E" w:rsidRPr="007308CD" w:rsidRDefault="0036239E" w:rsidP="007308CD">
      <w:pPr>
        <w:ind w:firstLineChars="200" w:firstLine="640"/>
        <w:jc w:val="left"/>
        <w:outlineLvl w:val="1"/>
        <w:rPr>
          <w:rFonts w:ascii="黑体" w:eastAsia="黑体" w:hAnsi="黑体"/>
          <w:bCs/>
          <w:sz w:val="32"/>
          <w:szCs w:val="32"/>
        </w:rPr>
      </w:pPr>
      <w:bookmarkStart w:id="68" w:name="_Toc121727906"/>
      <w:r w:rsidRPr="007308CD">
        <w:rPr>
          <w:rFonts w:ascii="黑体" w:eastAsia="黑体" w:hAnsi="黑体" w:hint="eastAsia"/>
          <w:bCs/>
          <w:sz w:val="32"/>
          <w:szCs w:val="32"/>
        </w:rPr>
        <w:t>一</w:t>
      </w:r>
      <w:r w:rsidR="007308CD" w:rsidRPr="007308CD">
        <w:rPr>
          <w:rFonts w:ascii="黑体" w:eastAsia="黑体" w:hAnsi="黑体" w:hint="eastAsia"/>
          <w:bCs/>
          <w:sz w:val="32"/>
          <w:szCs w:val="32"/>
        </w:rPr>
        <w:t>、</w:t>
      </w:r>
      <w:r w:rsidRPr="007308CD">
        <w:rPr>
          <w:rFonts w:ascii="黑体" w:eastAsia="黑体" w:hAnsi="黑体" w:hint="eastAsia"/>
          <w:bCs/>
          <w:sz w:val="32"/>
          <w:szCs w:val="32"/>
        </w:rPr>
        <w:t>加强组织领导与协调配合</w:t>
      </w:r>
      <w:bookmarkEnd w:id="68"/>
    </w:p>
    <w:p w14:paraId="31974A49" w14:textId="29A9F8B5" w:rsidR="0036239E" w:rsidRDefault="0036239E" w:rsidP="009A08A6">
      <w:pPr>
        <w:ind w:firstLineChars="200" w:firstLine="640"/>
        <w:rPr>
          <w:rFonts w:ascii="仿宋_GB2312" w:eastAsia="仿宋_GB2312" w:hAnsi="仿宋"/>
          <w:sz w:val="32"/>
          <w:szCs w:val="32"/>
        </w:rPr>
      </w:pPr>
      <w:r>
        <w:rPr>
          <w:rFonts w:ascii="仿宋_GB2312" w:eastAsia="仿宋_GB2312" w:hAnsi="仿宋" w:hint="eastAsia"/>
          <w:sz w:val="32"/>
          <w:szCs w:val="32"/>
        </w:rPr>
        <w:t>严格落实自然资源信息化工作的统一领导制度，加强</w:t>
      </w:r>
      <w:proofErr w:type="gramStart"/>
      <w:r>
        <w:rPr>
          <w:rFonts w:ascii="仿宋_GB2312" w:eastAsia="仿宋_GB2312" w:hAnsi="仿宋" w:hint="eastAsia"/>
          <w:sz w:val="32"/>
          <w:szCs w:val="32"/>
        </w:rPr>
        <w:t>厅网络</w:t>
      </w:r>
      <w:proofErr w:type="gramEnd"/>
      <w:r>
        <w:rPr>
          <w:rFonts w:ascii="仿宋_GB2312" w:eastAsia="仿宋_GB2312" w:hAnsi="仿宋" w:hint="eastAsia"/>
          <w:sz w:val="32"/>
          <w:szCs w:val="32"/>
        </w:rPr>
        <w:t>安全和信息化领导小组对全区自然资源信息化工作的集中统一领导，统筹协调</w:t>
      </w:r>
      <w:r w:rsidR="004776F2">
        <w:rPr>
          <w:rFonts w:ascii="仿宋_GB2312" w:eastAsia="仿宋_GB2312" w:hAnsi="仿宋" w:hint="eastAsia"/>
          <w:sz w:val="32"/>
          <w:szCs w:val="32"/>
        </w:rPr>
        <w:t>解决</w:t>
      </w:r>
      <w:r>
        <w:rPr>
          <w:rFonts w:ascii="仿宋_GB2312" w:eastAsia="仿宋_GB2312" w:hAnsi="仿宋" w:hint="eastAsia"/>
          <w:sz w:val="32"/>
          <w:szCs w:val="32"/>
        </w:rPr>
        <w:t>信息化发展中的重大问题。做好全区自然资源信息化顶层设计，确保信息化建设开展过程中的整体性与业务协同。坚持业务管理部门提需求、</w:t>
      </w:r>
      <w:proofErr w:type="gramStart"/>
      <w:r>
        <w:rPr>
          <w:rFonts w:ascii="仿宋_GB2312" w:eastAsia="仿宋_GB2312" w:hAnsi="仿宋" w:hint="eastAsia"/>
          <w:sz w:val="32"/>
          <w:szCs w:val="32"/>
        </w:rPr>
        <w:t>网信办</w:t>
      </w:r>
      <w:proofErr w:type="gramEnd"/>
      <w:r>
        <w:rPr>
          <w:rFonts w:ascii="仿宋_GB2312" w:eastAsia="仿宋_GB2312" w:hAnsi="仿宋" w:hint="eastAsia"/>
          <w:sz w:val="32"/>
          <w:szCs w:val="32"/>
        </w:rPr>
        <w:t>组织协调和技术支撑单位具体实施的多方协同的信息化建设模式。统筹</w:t>
      </w:r>
      <w:r w:rsidR="00B030FB">
        <w:rPr>
          <w:rFonts w:ascii="仿宋_GB2312" w:eastAsia="仿宋_GB2312" w:hAnsi="仿宋" w:hint="eastAsia"/>
          <w:sz w:val="32"/>
          <w:szCs w:val="32"/>
        </w:rPr>
        <w:t>开展自然资源</w:t>
      </w:r>
      <w:r>
        <w:rPr>
          <w:rFonts w:ascii="仿宋_GB2312" w:eastAsia="仿宋_GB2312" w:hAnsi="仿宋" w:hint="eastAsia"/>
          <w:sz w:val="32"/>
          <w:szCs w:val="32"/>
        </w:rPr>
        <w:t>信息化工作，</w:t>
      </w:r>
      <w:r w:rsidR="009A08A6">
        <w:rPr>
          <w:rFonts w:ascii="仿宋_GB2312" w:eastAsia="仿宋_GB2312" w:hAnsi="仿宋" w:hint="eastAsia"/>
          <w:sz w:val="32"/>
          <w:szCs w:val="32"/>
        </w:rPr>
        <w:t>制定</w:t>
      </w:r>
      <w:r w:rsidR="009A08A6" w:rsidRPr="009A08A6">
        <w:rPr>
          <w:rFonts w:ascii="仿宋_GB2312" w:eastAsia="仿宋_GB2312" w:hAnsi="仿宋" w:hint="eastAsia"/>
          <w:sz w:val="32"/>
          <w:szCs w:val="32"/>
        </w:rPr>
        <w:t>网络安全和信息化项目建设统筹管理办法</w:t>
      </w:r>
      <w:r w:rsidR="009A08A6">
        <w:rPr>
          <w:rFonts w:ascii="仿宋_GB2312" w:eastAsia="仿宋_GB2312" w:hAnsi="仿宋" w:hint="eastAsia"/>
          <w:sz w:val="32"/>
          <w:szCs w:val="32"/>
        </w:rPr>
        <w:t>，</w:t>
      </w:r>
      <w:r>
        <w:rPr>
          <w:rFonts w:ascii="仿宋_GB2312" w:eastAsia="仿宋_GB2312" w:hAnsi="仿宋" w:hint="eastAsia"/>
          <w:sz w:val="32"/>
          <w:szCs w:val="32"/>
        </w:rPr>
        <w:t>避免分散与重复建设</w:t>
      </w:r>
      <w:r w:rsidR="00B030FB">
        <w:rPr>
          <w:rFonts w:ascii="仿宋_GB2312" w:eastAsia="仿宋_GB2312" w:hAnsi="仿宋" w:hint="eastAsia"/>
          <w:sz w:val="32"/>
          <w:szCs w:val="32"/>
        </w:rPr>
        <w:t>。</w:t>
      </w:r>
      <w:r w:rsidR="00A7735E">
        <w:rPr>
          <w:rFonts w:ascii="仿宋_GB2312" w:eastAsia="仿宋_GB2312" w:hAnsi="仿宋" w:hint="eastAsia"/>
          <w:sz w:val="32"/>
          <w:szCs w:val="32"/>
        </w:rPr>
        <w:t>修订自</w:t>
      </w:r>
      <w:r w:rsidR="00A7735E">
        <w:rPr>
          <w:rFonts w:ascii="仿宋_GB2312" w:eastAsia="仿宋_GB2312" w:hAnsi="仿宋" w:hint="eastAsia"/>
          <w:sz w:val="32"/>
          <w:szCs w:val="32"/>
        </w:rPr>
        <w:lastRenderedPageBreak/>
        <w:t>然资源数据管理办法，完善数据申请、使用与分发管理流程</w:t>
      </w:r>
      <w:r w:rsidR="00B030FB">
        <w:rPr>
          <w:rFonts w:ascii="仿宋_GB2312" w:eastAsia="仿宋_GB2312" w:hAnsi="仿宋" w:hint="eastAsia"/>
          <w:sz w:val="32"/>
          <w:szCs w:val="32"/>
        </w:rPr>
        <w:t>。</w:t>
      </w:r>
      <w:r>
        <w:rPr>
          <w:rFonts w:ascii="仿宋_GB2312" w:eastAsia="仿宋_GB2312" w:hAnsi="仿宋" w:hint="eastAsia"/>
          <w:sz w:val="32"/>
          <w:szCs w:val="32"/>
        </w:rPr>
        <w:t>业务管理部门强化信息系统的应用，保障数据的准确性与时效性</w:t>
      </w:r>
      <w:r w:rsidR="00B030FB">
        <w:rPr>
          <w:rFonts w:ascii="仿宋_GB2312" w:eastAsia="仿宋_GB2312" w:hAnsi="仿宋" w:hint="eastAsia"/>
          <w:sz w:val="32"/>
          <w:szCs w:val="32"/>
        </w:rPr>
        <w:t>，</w:t>
      </w:r>
      <w:r>
        <w:rPr>
          <w:rFonts w:ascii="仿宋_GB2312" w:eastAsia="仿宋_GB2312" w:hAnsi="仿宋" w:hint="eastAsia"/>
          <w:sz w:val="32"/>
          <w:szCs w:val="32"/>
        </w:rPr>
        <w:t>为信息化系统正常运行做好技术支撑与保障。</w:t>
      </w:r>
    </w:p>
    <w:p w14:paraId="4FF88D91" w14:textId="4087EBB8" w:rsidR="005A0286" w:rsidRPr="007308CD" w:rsidRDefault="005A0286" w:rsidP="007308CD">
      <w:pPr>
        <w:ind w:firstLineChars="200" w:firstLine="640"/>
        <w:jc w:val="left"/>
        <w:outlineLvl w:val="1"/>
        <w:rPr>
          <w:rFonts w:ascii="黑体" w:eastAsia="黑体" w:hAnsi="黑体"/>
          <w:bCs/>
          <w:sz w:val="32"/>
          <w:szCs w:val="32"/>
        </w:rPr>
      </w:pPr>
      <w:bookmarkStart w:id="69" w:name="_Toc121727907"/>
      <w:r w:rsidRPr="007308CD">
        <w:rPr>
          <w:rFonts w:ascii="黑体" w:eastAsia="黑体" w:hAnsi="黑体" w:hint="eastAsia"/>
          <w:bCs/>
          <w:sz w:val="32"/>
          <w:szCs w:val="32"/>
        </w:rPr>
        <w:t>二</w:t>
      </w:r>
      <w:r w:rsidR="007308CD" w:rsidRPr="007308CD">
        <w:rPr>
          <w:rFonts w:ascii="黑体" w:eastAsia="黑体" w:hAnsi="黑体" w:hint="eastAsia"/>
          <w:bCs/>
          <w:sz w:val="32"/>
          <w:szCs w:val="32"/>
        </w:rPr>
        <w:t>、</w:t>
      </w:r>
      <w:r w:rsidRPr="007308CD">
        <w:rPr>
          <w:rFonts w:ascii="黑体" w:eastAsia="黑体" w:hAnsi="黑体" w:hint="eastAsia"/>
          <w:bCs/>
          <w:sz w:val="32"/>
          <w:szCs w:val="32"/>
        </w:rPr>
        <w:t>加强网络安全工作保障</w:t>
      </w:r>
      <w:bookmarkEnd w:id="69"/>
    </w:p>
    <w:p w14:paraId="30349378" w14:textId="78B706E0" w:rsidR="00534C9E" w:rsidRPr="005A0286" w:rsidRDefault="00FB56CB" w:rsidP="00534C9E">
      <w:pPr>
        <w:ind w:firstLineChars="200" w:firstLine="640"/>
        <w:rPr>
          <w:rFonts w:ascii="仿宋_GB2312" w:eastAsia="仿宋_GB2312" w:hAnsi="仿宋"/>
          <w:sz w:val="32"/>
          <w:szCs w:val="32"/>
        </w:rPr>
      </w:pPr>
      <w:r>
        <w:rPr>
          <w:rFonts w:ascii="仿宋_GB2312" w:eastAsia="仿宋_GB2312" w:hAnsi="仿宋" w:hint="eastAsia"/>
          <w:sz w:val="32"/>
          <w:szCs w:val="32"/>
        </w:rPr>
        <w:t>依据政策及技术发展</w:t>
      </w:r>
      <w:r w:rsidR="00F0292A">
        <w:rPr>
          <w:rFonts w:ascii="仿宋_GB2312" w:eastAsia="仿宋_GB2312" w:hAnsi="仿宋" w:hint="eastAsia"/>
          <w:sz w:val="32"/>
          <w:szCs w:val="32"/>
        </w:rPr>
        <w:t>要求</w:t>
      </w:r>
      <w:r>
        <w:rPr>
          <w:rFonts w:ascii="仿宋_GB2312" w:eastAsia="仿宋_GB2312" w:hAnsi="仿宋" w:hint="eastAsia"/>
          <w:sz w:val="32"/>
          <w:szCs w:val="32"/>
        </w:rPr>
        <w:t>不断完善</w:t>
      </w:r>
      <w:r w:rsidR="00534C9E" w:rsidRPr="00534C9E">
        <w:rPr>
          <w:rFonts w:ascii="仿宋_GB2312" w:eastAsia="仿宋_GB2312" w:hAnsi="仿宋" w:hint="eastAsia"/>
          <w:sz w:val="32"/>
          <w:szCs w:val="32"/>
        </w:rPr>
        <w:t>网络安全</w:t>
      </w:r>
      <w:r>
        <w:rPr>
          <w:rFonts w:ascii="仿宋_GB2312" w:eastAsia="仿宋_GB2312" w:hAnsi="仿宋" w:hint="eastAsia"/>
          <w:sz w:val="32"/>
          <w:szCs w:val="32"/>
        </w:rPr>
        <w:t>组织体系</w:t>
      </w:r>
      <w:r w:rsidR="004776F2">
        <w:rPr>
          <w:rFonts w:ascii="仿宋_GB2312" w:eastAsia="仿宋_GB2312" w:hAnsi="仿宋" w:hint="eastAsia"/>
          <w:sz w:val="32"/>
          <w:szCs w:val="32"/>
        </w:rPr>
        <w:t>，</w:t>
      </w:r>
      <w:r>
        <w:rPr>
          <w:rFonts w:ascii="仿宋_GB2312" w:eastAsia="仿宋_GB2312" w:hAnsi="仿宋" w:hint="eastAsia"/>
          <w:sz w:val="32"/>
          <w:szCs w:val="32"/>
        </w:rPr>
        <w:t>安全</w:t>
      </w:r>
      <w:r w:rsidR="00534C9E" w:rsidRPr="00534C9E">
        <w:rPr>
          <w:rFonts w:ascii="仿宋_GB2312" w:eastAsia="仿宋_GB2312" w:hAnsi="仿宋" w:hint="eastAsia"/>
          <w:sz w:val="32"/>
          <w:szCs w:val="32"/>
        </w:rPr>
        <w:t>检查、</w:t>
      </w:r>
      <w:r>
        <w:rPr>
          <w:rFonts w:ascii="仿宋_GB2312" w:eastAsia="仿宋_GB2312" w:hAnsi="仿宋" w:hint="eastAsia"/>
          <w:sz w:val="32"/>
          <w:szCs w:val="32"/>
        </w:rPr>
        <w:t>运维管理、</w:t>
      </w:r>
      <w:r w:rsidR="00534C9E" w:rsidRPr="00534C9E">
        <w:rPr>
          <w:rFonts w:ascii="仿宋_GB2312" w:eastAsia="仿宋_GB2312" w:hAnsi="仿宋" w:hint="eastAsia"/>
          <w:sz w:val="32"/>
          <w:szCs w:val="32"/>
        </w:rPr>
        <w:t>信息通报</w:t>
      </w:r>
      <w:r w:rsidR="00E33F3D">
        <w:rPr>
          <w:rFonts w:ascii="仿宋_GB2312" w:eastAsia="仿宋_GB2312" w:hAnsi="仿宋" w:hint="eastAsia"/>
          <w:sz w:val="32"/>
          <w:szCs w:val="32"/>
        </w:rPr>
        <w:t>与</w:t>
      </w:r>
      <w:r w:rsidR="00534C9E" w:rsidRPr="00534C9E">
        <w:rPr>
          <w:rFonts w:ascii="仿宋_GB2312" w:eastAsia="仿宋_GB2312" w:hAnsi="仿宋" w:hint="eastAsia"/>
          <w:sz w:val="32"/>
          <w:szCs w:val="32"/>
        </w:rPr>
        <w:t>应急处置等相关规章制度</w:t>
      </w:r>
      <w:r w:rsidR="00E33F3D">
        <w:rPr>
          <w:rFonts w:ascii="仿宋_GB2312" w:eastAsia="仿宋_GB2312" w:hAnsi="仿宋" w:hint="eastAsia"/>
          <w:sz w:val="32"/>
          <w:szCs w:val="32"/>
        </w:rPr>
        <w:t>，</w:t>
      </w:r>
      <w:r>
        <w:rPr>
          <w:rFonts w:ascii="仿宋_GB2312" w:eastAsia="仿宋_GB2312" w:hAnsi="仿宋" w:hint="eastAsia"/>
          <w:sz w:val="32"/>
          <w:szCs w:val="32"/>
        </w:rPr>
        <w:t>完善</w:t>
      </w:r>
      <w:r w:rsidR="00534C9E" w:rsidRPr="00534C9E">
        <w:rPr>
          <w:rFonts w:ascii="仿宋_GB2312" w:eastAsia="仿宋_GB2312" w:hAnsi="仿宋" w:hint="eastAsia"/>
          <w:sz w:val="32"/>
          <w:szCs w:val="32"/>
        </w:rPr>
        <w:t>网络安全工作制度化管理机制与保障体系。</w:t>
      </w:r>
      <w:proofErr w:type="gramStart"/>
      <w:r w:rsidR="00E33F3D">
        <w:rPr>
          <w:rFonts w:ascii="仿宋_GB2312" w:eastAsia="仿宋_GB2312" w:hAnsi="仿宋" w:hint="eastAsia"/>
          <w:sz w:val="32"/>
          <w:szCs w:val="32"/>
        </w:rPr>
        <w:t>网信办</w:t>
      </w:r>
      <w:proofErr w:type="gramEnd"/>
      <w:r w:rsidR="00E33F3D">
        <w:rPr>
          <w:rFonts w:ascii="仿宋_GB2312" w:eastAsia="仿宋_GB2312" w:hAnsi="仿宋" w:hint="eastAsia"/>
          <w:sz w:val="32"/>
          <w:szCs w:val="32"/>
        </w:rPr>
        <w:t>统筹计划</w:t>
      </w:r>
      <w:r w:rsidR="00534C9E" w:rsidRPr="00534C9E">
        <w:rPr>
          <w:rFonts w:ascii="仿宋_GB2312" w:eastAsia="仿宋_GB2312" w:hAnsi="仿宋" w:hint="eastAsia"/>
          <w:sz w:val="32"/>
          <w:szCs w:val="32"/>
        </w:rPr>
        <w:t>网络安全等级保护和关键信息基础设施安全保护工作</w:t>
      </w:r>
      <w:r w:rsidR="00E33F3D">
        <w:rPr>
          <w:rFonts w:ascii="仿宋_GB2312" w:eastAsia="仿宋_GB2312" w:hAnsi="仿宋" w:hint="eastAsia"/>
          <w:sz w:val="32"/>
          <w:szCs w:val="32"/>
        </w:rPr>
        <w:t>，研究解决</w:t>
      </w:r>
      <w:r w:rsidR="00534C9E" w:rsidRPr="00534C9E">
        <w:rPr>
          <w:rFonts w:ascii="仿宋_GB2312" w:eastAsia="仿宋_GB2312" w:hAnsi="仿宋" w:hint="eastAsia"/>
          <w:sz w:val="32"/>
          <w:szCs w:val="32"/>
        </w:rPr>
        <w:t>网络安全人员配</w:t>
      </w:r>
      <w:r w:rsidR="00E33F3D">
        <w:rPr>
          <w:rFonts w:ascii="仿宋_GB2312" w:eastAsia="仿宋_GB2312" w:hAnsi="仿宋" w:hint="eastAsia"/>
          <w:sz w:val="32"/>
          <w:szCs w:val="32"/>
        </w:rPr>
        <w:t>备</w:t>
      </w:r>
      <w:r w:rsidR="00534C9E" w:rsidRPr="00534C9E">
        <w:rPr>
          <w:rFonts w:ascii="仿宋_GB2312" w:eastAsia="仿宋_GB2312" w:hAnsi="仿宋" w:hint="eastAsia"/>
          <w:sz w:val="32"/>
          <w:szCs w:val="32"/>
        </w:rPr>
        <w:t>、经费投入</w:t>
      </w:r>
      <w:r w:rsidR="00E33F3D">
        <w:rPr>
          <w:rFonts w:ascii="仿宋_GB2312" w:eastAsia="仿宋_GB2312" w:hAnsi="仿宋" w:hint="eastAsia"/>
          <w:sz w:val="32"/>
          <w:szCs w:val="32"/>
        </w:rPr>
        <w:t>及网络</w:t>
      </w:r>
      <w:r w:rsidR="00534C9E" w:rsidRPr="00534C9E">
        <w:rPr>
          <w:rFonts w:ascii="仿宋_GB2312" w:eastAsia="仿宋_GB2312" w:hAnsi="仿宋" w:hint="eastAsia"/>
          <w:sz w:val="32"/>
          <w:szCs w:val="32"/>
        </w:rPr>
        <w:t>安全保护建设等重大问题</w:t>
      </w:r>
      <w:r w:rsidR="00E33F3D">
        <w:rPr>
          <w:rFonts w:ascii="仿宋_GB2312" w:eastAsia="仿宋_GB2312" w:hAnsi="仿宋" w:hint="eastAsia"/>
          <w:sz w:val="32"/>
          <w:szCs w:val="32"/>
        </w:rPr>
        <w:t>，</w:t>
      </w:r>
      <w:r w:rsidR="00E33F3D" w:rsidRPr="00E33F3D">
        <w:rPr>
          <w:rFonts w:ascii="仿宋_GB2312" w:eastAsia="仿宋_GB2312" w:hAnsi="仿宋" w:hint="eastAsia"/>
          <w:sz w:val="32"/>
          <w:szCs w:val="32"/>
        </w:rPr>
        <w:t>定期</w:t>
      </w:r>
      <w:r w:rsidR="00E33F3D">
        <w:rPr>
          <w:rFonts w:ascii="仿宋_GB2312" w:eastAsia="仿宋_GB2312" w:hAnsi="仿宋" w:hint="eastAsia"/>
          <w:sz w:val="32"/>
          <w:szCs w:val="32"/>
        </w:rPr>
        <w:t>组织</w:t>
      </w:r>
      <w:r w:rsidR="00E33F3D" w:rsidRPr="00E33F3D">
        <w:rPr>
          <w:rFonts w:ascii="仿宋_GB2312" w:eastAsia="仿宋_GB2312" w:hAnsi="仿宋" w:hint="eastAsia"/>
          <w:sz w:val="32"/>
          <w:szCs w:val="32"/>
        </w:rPr>
        <w:t>网络安全政策宣</w:t>
      </w:r>
      <w:r w:rsidR="00E33F3D">
        <w:rPr>
          <w:rFonts w:ascii="仿宋_GB2312" w:eastAsia="仿宋_GB2312" w:hAnsi="仿宋" w:hint="eastAsia"/>
          <w:sz w:val="32"/>
          <w:szCs w:val="32"/>
        </w:rPr>
        <w:t>讲</w:t>
      </w:r>
      <w:r w:rsidR="00E33F3D" w:rsidRPr="00E33F3D">
        <w:rPr>
          <w:rFonts w:ascii="仿宋_GB2312" w:eastAsia="仿宋_GB2312" w:hAnsi="仿宋" w:hint="eastAsia"/>
          <w:sz w:val="32"/>
          <w:szCs w:val="32"/>
        </w:rPr>
        <w:t>、</w:t>
      </w:r>
      <w:r w:rsidR="00E33F3D">
        <w:rPr>
          <w:rFonts w:ascii="仿宋_GB2312" w:eastAsia="仿宋_GB2312" w:hAnsi="仿宋" w:hint="eastAsia"/>
          <w:sz w:val="32"/>
          <w:szCs w:val="32"/>
        </w:rPr>
        <w:t>开展网络安全</w:t>
      </w:r>
      <w:r w:rsidR="00E33F3D" w:rsidRPr="00E33F3D">
        <w:rPr>
          <w:rFonts w:ascii="仿宋_GB2312" w:eastAsia="仿宋_GB2312" w:hAnsi="仿宋" w:hint="eastAsia"/>
          <w:sz w:val="32"/>
          <w:szCs w:val="32"/>
        </w:rPr>
        <w:t>工作交流</w:t>
      </w:r>
      <w:r w:rsidR="00E33F3D">
        <w:rPr>
          <w:rFonts w:ascii="仿宋_GB2312" w:eastAsia="仿宋_GB2312" w:hAnsi="仿宋" w:hint="eastAsia"/>
          <w:sz w:val="32"/>
          <w:szCs w:val="32"/>
        </w:rPr>
        <w:t>与</w:t>
      </w:r>
      <w:r w:rsidR="00E33F3D" w:rsidRPr="00E33F3D">
        <w:rPr>
          <w:rFonts w:ascii="仿宋_GB2312" w:eastAsia="仿宋_GB2312" w:hAnsi="仿宋" w:hint="eastAsia"/>
          <w:sz w:val="32"/>
          <w:szCs w:val="32"/>
        </w:rPr>
        <w:t>培训。</w:t>
      </w:r>
    </w:p>
    <w:p w14:paraId="1409AE62" w14:textId="1F40D8F4" w:rsidR="0036239E" w:rsidRPr="007308CD" w:rsidRDefault="007308CD" w:rsidP="007308CD">
      <w:pPr>
        <w:ind w:firstLineChars="200" w:firstLine="640"/>
        <w:jc w:val="left"/>
        <w:outlineLvl w:val="1"/>
        <w:rPr>
          <w:rFonts w:ascii="黑体" w:eastAsia="黑体" w:hAnsi="黑体"/>
          <w:bCs/>
          <w:sz w:val="32"/>
          <w:szCs w:val="32"/>
        </w:rPr>
      </w:pPr>
      <w:bookmarkStart w:id="70" w:name="_Toc121727908"/>
      <w:r w:rsidRPr="007308CD">
        <w:rPr>
          <w:rFonts w:ascii="黑体" w:eastAsia="黑体" w:hAnsi="黑体" w:hint="eastAsia"/>
          <w:bCs/>
          <w:sz w:val="32"/>
          <w:szCs w:val="32"/>
        </w:rPr>
        <w:t>三</w:t>
      </w:r>
      <w:bookmarkStart w:id="71" w:name="_Hlk47361694"/>
      <w:r w:rsidRPr="007308CD">
        <w:rPr>
          <w:rFonts w:ascii="黑体" w:eastAsia="黑体" w:hAnsi="黑体" w:hint="eastAsia"/>
          <w:bCs/>
          <w:sz w:val="32"/>
          <w:szCs w:val="32"/>
        </w:rPr>
        <w:t>、构建广西自然资源信息化技术标准体系</w:t>
      </w:r>
      <w:bookmarkEnd w:id="70"/>
      <w:bookmarkEnd w:id="71"/>
    </w:p>
    <w:p w14:paraId="5273B39A" w14:textId="77777777"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根据自然资源部制定的政策与标准体系，结合广西实际情况，构建广西自然资源信息化服务政策与技术标准体系。进一步完善各级信息汇交、信息整合、信息更新、信息共享、信息服务、信息安全、信息系统应用和运行维护等方面的管理制度与技术规程。</w:t>
      </w:r>
    </w:p>
    <w:p w14:paraId="3BBDF828" w14:textId="208FB863"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在信息化系统建设过程中，加强自然资源管理业务流程梳理，建立与信息化管理相适应的业务模型，明确业务逻辑和关联关系。遵循标准先行的原则，在自然资源部标准体系框架范围内为信息化建设相关的数据采集、数据建库、应用系统开发、系统集成、安全保障、数据共享和数据服务等工</w:t>
      </w:r>
      <w:r>
        <w:rPr>
          <w:rFonts w:ascii="仿宋_GB2312" w:eastAsia="仿宋_GB2312" w:hAnsi="仿宋" w:hint="eastAsia"/>
          <w:sz w:val="32"/>
          <w:szCs w:val="32"/>
        </w:rPr>
        <w:lastRenderedPageBreak/>
        <w:t>作制定全区统一的技术规程</w:t>
      </w:r>
      <w:r w:rsidR="00B030FB">
        <w:rPr>
          <w:rFonts w:ascii="仿宋_GB2312" w:eastAsia="仿宋_GB2312" w:hAnsi="仿宋" w:hint="eastAsia"/>
          <w:sz w:val="32"/>
          <w:szCs w:val="32"/>
        </w:rPr>
        <w:t>，</w:t>
      </w:r>
      <w:r>
        <w:rPr>
          <w:rFonts w:ascii="仿宋_GB2312" w:eastAsia="仿宋_GB2312" w:hAnsi="仿宋" w:hint="eastAsia"/>
          <w:sz w:val="32"/>
          <w:szCs w:val="32"/>
        </w:rPr>
        <w:t>确保数据标准一致</w:t>
      </w:r>
      <w:r w:rsidR="00B35888">
        <w:rPr>
          <w:rFonts w:ascii="仿宋_GB2312" w:eastAsia="仿宋_GB2312" w:hAnsi="仿宋" w:hint="eastAsia"/>
          <w:sz w:val="32"/>
          <w:szCs w:val="32"/>
        </w:rPr>
        <w:t>、</w:t>
      </w:r>
      <w:r>
        <w:rPr>
          <w:rFonts w:ascii="仿宋_GB2312" w:eastAsia="仿宋_GB2312" w:hAnsi="仿宋" w:hint="eastAsia"/>
          <w:sz w:val="32"/>
          <w:szCs w:val="32"/>
        </w:rPr>
        <w:t>应用系统互联互通与信息服务安全有序。</w:t>
      </w:r>
    </w:p>
    <w:p w14:paraId="01E5EEE0" w14:textId="422D6542" w:rsidR="0036239E" w:rsidRPr="007308CD" w:rsidRDefault="005A0286" w:rsidP="007308CD">
      <w:pPr>
        <w:ind w:firstLineChars="200" w:firstLine="640"/>
        <w:jc w:val="left"/>
        <w:outlineLvl w:val="1"/>
        <w:rPr>
          <w:rFonts w:ascii="黑体" w:eastAsia="黑体" w:hAnsi="黑体"/>
          <w:bCs/>
          <w:sz w:val="32"/>
          <w:szCs w:val="32"/>
        </w:rPr>
      </w:pPr>
      <w:bookmarkStart w:id="72" w:name="_Toc121727909"/>
      <w:r w:rsidRPr="007308CD">
        <w:rPr>
          <w:rFonts w:ascii="黑体" w:eastAsia="黑体" w:hAnsi="黑体" w:hint="eastAsia"/>
          <w:bCs/>
          <w:sz w:val="32"/>
          <w:szCs w:val="32"/>
        </w:rPr>
        <w:t>四</w:t>
      </w:r>
      <w:r w:rsidR="007308CD" w:rsidRPr="007308CD">
        <w:rPr>
          <w:rFonts w:ascii="黑体" w:eastAsia="黑体" w:hAnsi="黑体" w:hint="eastAsia"/>
          <w:bCs/>
          <w:sz w:val="32"/>
          <w:szCs w:val="32"/>
        </w:rPr>
        <w:t>、</w:t>
      </w:r>
      <w:r w:rsidR="0036239E" w:rsidRPr="007308CD">
        <w:rPr>
          <w:rFonts w:ascii="黑体" w:eastAsia="黑体" w:hAnsi="黑体" w:hint="eastAsia"/>
          <w:bCs/>
          <w:sz w:val="32"/>
          <w:szCs w:val="32"/>
        </w:rPr>
        <w:t>强化技术创新与驱动</w:t>
      </w:r>
      <w:bookmarkEnd w:id="72"/>
    </w:p>
    <w:p w14:paraId="6D09C0C5" w14:textId="77777777"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积极开展信息实时获取技术、大数据分析、云计算、对地观测技术、物联网、人工智能、区块链、共享服务平台等关键技术在自然资源信息化中的应用研究，通过关键技术的深度集成，构建数字化、网络化、智能化为一体的自然资源信息化体系。逐步实现基于信息和知识的科学化、智能化管理决策方式，提高将人工智能、大数据挖掘和综合分析成果转化为自然资源形势分析</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判与自然资源宏观调控的能力。</w:t>
      </w:r>
    </w:p>
    <w:p w14:paraId="2A3524A8" w14:textId="00296673"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增强自然资源信息化科研创新驱动能力，构建科技研发推动业务管理</w:t>
      </w:r>
      <w:r w:rsidR="00B35888">
        <w:rPr>
          <w:rFonts w:ascii="仿宋_GB2312" w:eastAsia="仿宋_GB2312" w:hAnsi="仿宋" w:hint="eastAsia"/>
          <w:sz w:val="32"/>
          <w:szCs w:val="32"/>
        </w:rPr>
        <w:t>、</w:t>
      </w:r>
      <w:r>
        <w:rPr>
          <w:rFonts w:ascii="仿宋_GB2312" w:eastAsia="仿宋_GB2312" w:hAnsi="仿宋" w:hint="eastAsia"/>
          <w:sz w:val="32"/>
          <w:szCs w:val="32"/>
        </w:rPr>
        <w:t>结合需求持续研发的良性科研循环。通过科研创新驱动科研能力</w:t>
      </w:r>
      <w:r w:rsidR="00CB27FB">
        <w:rPr>
          <w:rFonts w:ascii="仿宋_GB2312" w:eastAsia="仿宋_GB2312" w:hAnsi="仿宋" w:hint="eastAsia"/>
          <w:sz w:val="32"/>
          <w:szCs w:val="32"/>
        </w:rPr>
        <w:t>的</w:t>
      </w:r>
      <w:r w:rsidR="00C065EA">
        <w:rPr>
          <w:rFonts w:ascii="仿宋_GB2312" w:eastAsia="仿宋_GB2312" w:hAnsi="仿宋" w:hint="eastAsia"/>
          <w:sz w:val="32"/>
          <w:szCs w:val="32"/>
        </w:rPr>
        <w:t>不断</w:t>
      </w:r>
      <w:r>
        <w:rPr>
          <w:rFonts w:ascii="仿宋_GB2312" w:eastAsia="仿宋_GB2312" w:hAnsi="仿宋" w:hint="eastAsia"/>
          <w:sz w:val="32"/>
          <w:szCs w:val="32"/>
        </w:rPr>
        <w:t>提升促进科研服务自然资源业务管理能力。</w:t>
      </w:r>
    </w:p>
    <w:p w14:paraId="53CBF867" w14:textId="4ACCB911" w:rsidR="0036239E" w:rsidRPr="007308CD" w:rsidRDefault="005A0286" w:rsidP="007308CD">
      <w:pPr>
        <w:ind w:firstLineChars="200" w:firstLine="640"/>
        <w:jc w:val="left"/>
        <w:outlineLvl w:val="1"/>
        <w:rPr>
          <w:rFonts w:ascii="黑体" w:eastAsia="黑体" w:hAnsi="黑体"/>
          <w:bCs/>
          <w:sz w:val="32"/>
          <w:szCs w:val="32"/>
        </w:rPr>
      </w:pPr>
      <w:bookmarkStart w:id="73" w:name="_Toc121727910"/>
      <w:r w:rsidRPr="007308CD">
        <w:rPr>
          <w:rFonts w:ascii="黑体" w:eastAsia="黑体" w:hAnsi="黑体" w:hint="eastAsia"/>
          <w:bCs/>
          <w:sz w:val="32"/>
          <w:szCs w:val="32"/>
        </w:rPr>
        <w:t>五</w:t>
      </w:r>
      <w:r w:rsidR="007308CD" w:rsidRPr="007308CD">
        <w:rPr>
          <w:rFonts w:ascii="黑体" w:eastAsia="黑体" w:hAnsi="黑体" w:hint="eastAsia"/>
          <w:bCs/>
          <w:sz w:val="32"/>
          <w:szCs w:val="32"/>
        </w:rPr>
        <w:t>、</w:t>
      </w:r>
      <w:r w:rsidR="0036239E" w:rsidRPr="007308CD">
        <w:rPr>
          <w:rFonts w:ascii="黑体" w:eastAsia="黑体" w:hAnsi="黑体" w:hint="eastAsia"/>
          <w:bCs/>
          <w:sz w:val="32"/>
          <w:szCs w:val="32"/>
        </w:rPr>
        <w:t>确保稳定的资金投入</w:t>
      </w:r>
      <w:bookmarkEnd w:id="73"/>
    </w:p>
    <w:p w14:paraId="53056A2C" w14:textId="7E57B30C" w:rsidR="0036239E" w:rsidRDefault="0036239E" w:rsidP="0036239E">
      <w:pPr>
        <w:ind w:firstLineChars="200" w:firstLine="640"/>
        <w:rPr>
          <w:rFonts w:ascii="仿宋_GB2312" w:eastAsia="仿宋_GB2312" w:hAnsi="仿宋"/>
          <w:sz w:val="32"/>
          <w:szCs w:val="32"/>
        </w:rPr>
      </w:pPr>
      <w:r>
        <w:rPr>
          <w:rFonts w:ascii="仿宋_GB2312" w:eastAsia="仿宋_GB2312" w:hAnsi="仿宋" w:hint="eastAsia"/>
          <w:sz w:val="32"/>
          <w:szCs w:val="32"/>
        </w:rPr>
        <w:t>积极争取各级相关部门的支持，将自然资源信息化建设和运行维护的经费纳入财政预算，在专项资金中安排支持基础数据采集加工、信息系统开发、数据分析、算法模型、网络安全环境建设等相关信息化建设项目，保障稳定的信息化资金投入渠道。</w:t>
      </w:r>
      <w:r w:rsidR="002436BB">
        <w:rPr>
          <w:rFonts w:ascii="仿宋_GB2312" w:eastAsia="仿宋_GB2312" w:hAnsi="仿宋" w:hint="eastAsia"/>
          <w:sz w:val="32"/>
          <w:szCs w:val="32"/>
        </w:rPr>
        <w:t>在“十四五”期间，年均投入信息化建设保障经费不少于6</w:t>
      </w:r>
      <w:r w:rsidR="002436BB">
        <w:rPr>
          <w:rFonts w:ascii="仿宋_GB2312" w:eastAsia="仿宋_GB2312" w:hAnsi="仿宋"/>
          <w:sz w:val="32"/>
          <w:szCs w:val="32"/>
        </w:rPr>
        <w:t>500</w:t>
      </w:r>
      <w:r w:rsidR="002436BB">
        <w:rPr>
          <w:rFonts w:ascii="仿宋_GB2312" w:eastAsia="仿宋_GB2312" w:hAnsi="仿宋" w:hint="eastAsia"/>
          <w:sz w:val="32"/>
          <w:szCs w:val="32"/>
        </w:rPr>
        <w:t>万元。</w:t>
      </w:r>
      <w:r>
        <w:rPr>
          <w:rFonts w:ascii="仿宋_GB2312" w:eastAsia="仿宋_GB2312" w:hAnsi="仿宋" w:hint="eastAsia"/>
          <w:sz w:val="32"/>
          <w:szCs w:val="32"/>
        </w:rPr>
        <w:t>加强对不同资金来源的网络安全和信息化项目的统筹，围绕信息化建设规划目标，结合项目</w:t>
      </w:r>
      <w:r>
        <w:rPr>
          <w:rFonts w:ascii="仿宋_GB2312" w:eastAsia="仿宋_GB2312" w:hAnsi="仿宋" w:hint="eastAsia"/>
          <w:sz w:val="32"/>
          <w:szCs w:val="32"/>
        </w:rPr>
        <w:lastRenderedPageBreak/>
        <w:t>具体任务统筹安排信息化建设</w:t>
      </w:r>
      <w:r w:rsidR="00C065EA">
        <w:rPr>
          <w:rFonts w:ascii="仿宋_GB2312" w:eastAsia="仿宋_GB2312" w:hAnsi="仿宋" w:hint="eastAsia"/>
          <w:sz w:val="32"/>
          <w:szCs w:val="32"/>
        </w:rPr>
        <w:t>资金</w:t>
      </w:r>
      <w:r>
        <w:rPr>
          <w:rFonts w:ascii="仿宋_GB2312" w:eastAsia="仿宋_GB2312" w:hAnsi="仿宋" w:hint="eastAsia"/>
          <w:sz w:val="32"/>
          <w:szCs w:val="32"/>
        </w:rPr>
        <w:t>，</w:t>
      </w:r>
      <w:r w:rsidR="00140B80">
        <w:rPr>
          <w:rFonts w:ascii="仿宋_GB2312" w:eastAsia="仿宋_GB2312" w:hAnsi="仿宋" w:hint="eastAsia"/>
          <w:sz w:val="32"/>
          <w:szCs w:val="32"/>
        </w:rPr>
        <w:t>以</w:t>
      </w:r>
      <w:r>
        <w:rPr>
          <w:rFonts w:ascii="仿宋_GB2312" w:eastAsia="仿宋_GB2312" w:hAnsi="仿宋" w:hint="eastAsia"/>
          <w:sz w:val="32"/>
          <w:szCs w:val="32"/>
        </w:rPr>
        <w:t>避免重复</w:t>
      </w:r>
      <w:r w:rsidR="00C065EA">
        <w:rPr>
          <w:rFonts w:ascii="仿宋_GB2312" w:eastAsia="仿宋_GB2312" w:hAnsi="仿宋" w:hint="eastAsia"/>
          <w:sz w:val="32"/>
          <w:szCs w:val="32"/>
        </w:rPr>
        <w:t>投入</w:t>
      </w:r>
      <w:r>
        <w:rPr>
          <w:rFonts w:ascii="仿宋_GB2312" w:eastAsia="仿宋_GB2312" w:hAnsi="仿宋" w:hint="eastAsia"/>
          <w:sz w:val="32"/>
          <w:szCs w:val="32"/>
        </w:rPr>
        <w:t>。严格规范资金使用，加强项目审计监督，建立科学、高效的经费管理制度，提高资金的使用效益。</w:t>
      </w:r>
    </w:p>
    <w:p w14:paraId="11C70343" w14:textId="375D6B6E" w:rsidR="0036239E" w:rsidRPr="007308CD" w:rsidRDefault="005A0286" w:rsidP="007308CD">
      <w:pPr>
        <w:ind w:firstLineChars="200" w:firstLine="640"/>
        <w:jc w:val="left"/>
        <w:outlineLvl w:val="1"/>
        <w:rPr>
          <w:rFonts w:ascii="黑体" w:eastAsia="黑体" w:hAnsi="黑体"/>
          <w:bCs/>
          <w:sz w:val="32"/>
          <w:szCs w:val="32"/>
        </w:rPr>
      </w:pPr>
      <w:bookmarkStart w:id="74" w:name="_Toc121727911"/>
      <w:r w:rsidRPr="007308CD">
        <w:rPr>
          <w:rFonts w:ascii="黑体" w:eastAsia="黑体" w:hAnsi="黑体" w:hint="eastAsia"/>
          <w:bCs/>
          <w:sz w:val="32"/>
          <w:szCs w:val="32"/>
        </w:rPr>
        <w:t>六</w:t>
      </w:r>
      <w:r w:rsidR="007308CD" w:rsidRPr="007308CD">
        <w:rPr>
          <w:rFonts w:ascii="黑体" w:eastAsia="黑体" w:hAnsi="黑体" w:hint="eastAsia"/>
          <w:bCs/>
          <w:sz w:val="32"/>
          <w:szCs w:val="32"/>
        </w:rPr>
        <w:t>、</w:t>
      </w:r>
      <w:r w:rsidR="0036239E" w:rsidRPr="007308CD">
        <w:rPr>
          <w:rFonts w:ascii="黑体" w:eastAsia="黑体" w:hAnsi="黑体" w:hint="eastAsia"/>
          <w:bCs/>
          <w:sz w:val="32"/>
          <w:szCs w:val="32"/>
        </w:rPr>
        <w:t>加强人才队伍建设</w:t>
      </w:r>
      <w:bookmarkEnd w:id="74"/>
    </w:p>
    <w:p w14:paraId="1AD4DCB0" w14:textId="7E2392D8" w:rsidR="0036239E" w:rsidRDefault="0036239E" w:rsidP="0036239E">
      <w:pPr>
        <w:ind w:firstLineChars="200" w:firstLine="640"/>
        <w:rPr>
          <w:rFonts w:ascii="仿宋_GB2312" w:eastAsia="仿宋_GB2312" w:hAnsi="仿宋"/>
          <w:sz w:val="32"/>
          <w:szCs w:val="32"/>
        </w:rPr>
        <w:sectPr w:rsidR="0036239E">
          <w:pgSz w:w="11906" w:h="16838"/>
          <w:pgMar w:top="1440" w:right="1800" w:bottom="1440" w:left="1800" w:header="851" w:footer="992" w:gutter="0"/>
          <w:pgNumType w:start="1"/>
          <w:cols w:space="720"/>
          <w:docGrid w:type="lines" w:linePitch="312"/>
        </w:sectPr>
      </w:pPr>
      <w:r>
        <w:rPr>
          <w:rFonts w:ascii="仿宋_GB2312" w:eastAsia="仿宋_GB2312" w:hAnsi="仿宋" w:hint="eastAsia"/>
          <w:sz w:val="32"/>
          <w:szCs w:val="32"/>
        </w:rPr>
        <w:t>建立有利于吸引、留住人才的机制</w:t>
      </w:r>
      <w:r w:rsidR="00C065EA">
        <w:rPr>
          <w:rFonts w:ascii="仿宋_GB2312" w:eastAsia="仿宋_GB2312" w:hAnsi="仿宋" w:hint="eastAsia"/>
          <w:sz w:val="32"/>
          <w:szCs w:val="32"/>
        </w:rPr>
        <w:t>。</w:t>
      </w:r>
      <w:r>
        <w:rPr>
          <w:rFonts w:ascii="仿宋_GB2312" w:eastAsia="仿宋_GB2312" w:hAnsi="仿宋" w:hint="eastAsia"/>
          <w:sz w:val="32"/>
          <w:szCs w:val="32"/>
        </w:rPr>
        <w:t>完善人才培养制度，制定相应的人才培养计划，建立人才培养梯队</w:t>
      </w:r>
      <w:r w:rsidR="00C065EA">
        <w:rPr>
          <w:rFonts w:ascii="仿宋_GB2312" w:eastAsia="仿宋_GB2312" w:hAnsi="仿宋" w:hint="eastAsia"/>
          <w:sz w:val="32"/>
          <w:szCs w:val="32"/>
        </w:rPr>
        <w:t>。</w:t>
      </w:r>
      <w:r>
        <w:rPr>
          <w:rFonts w:ascii="仿宋_GB2312" w:eastAsia="仿宋_GB2312" w:hAnsi="仿宋" w:hint="eastAsia"/>
          <w:sz w:val="32"/>
          <w:szCs w:val="32"/>
        </w:rPr>
        <w:t>利用现有的科技创新平台、协同创新中心、重点实验室、院士工作站等合作科研平台，不断优化技术人员的知识结构和专业结构，提高技术人员的专业水平和综合素质。</w:t>
      </w:r>
      <w:r w:rsidR="00C93EA1">
        <w:rPr>
          <w:rFonts w:ascii="仿宋_GB2312" w:eastAsia="仿宋_GB2312" w:hAnsi="仿宋" w:hint="eastAsia"/>
          <w:sz w:val="32"/>
          <w:szCs w:val="32"/>
        </w:rPr>
        <w:t>依据国家、自治区网络安全建设需要，重点</w:t>
      </w:r>
      <w:r w:rsidR="00C93EA1" w:rsidRPr="00C93EA1">
        <w:rPr>
          <w:rFonts w:ascii="仿宋_GB2312" w:eastAsia="仿宋_GB2312" w:hAnsi="仿宋" w:hint="eastAsia"/>
          <w:sz w:val="32"/>
          <w:szCs w:val="32"/>
        </w:rPr>
        <w:t>加强</w:t>
      </w:r>
      <w:r w:rsidR="0012629D">
        <w:rPr>
          <w:rFonts w:ascii="仿宋_GB2312" w:eastAsia="仿宋_GB2312" w:hAnsi="仿宋" w:hint="eastAsia"/>
          <w:sz w:val="32"/>
          <w:szCs w:val="32"/>
        </w:rPr>
        <w:t>网络安全与信息化人才</w:t>
      </w:r>
      <w:r w:rsidR="00C93EA1" w:rsidRPr="00C93EA1">
        <w:rPr>
          <w:rFonts w:ascii="仿宋_GB2312" w:eastAsia="仿宋_GB2312" w:hAnsi="仿宋" w:hint="eastAsia"/>
          <w:sz w:val="32"/>
          <w:szCs w:val="32"/>
        </w:rPr>
        <w:t>队伍建设</w:t>
      </w:r>
      <w:r w:rsidR="00C93EA1">
        <w:rPr>
          <w:rFonts w:ascii="仿宋_GB2312" w:eastAsia="仿宋_GB2312" w:hAnsi="仿宋" w:hint="eastAsia"/>
          <w:sz w:val="32"/>
          <w:szCs w:val="32"/>
        </w:rPr>
        <w:t>。</w:t>
      </w:r>
      <w:r>
        <w:rPr>
          <w:rFonts w:ascii="仿宋_GB2312" w:eastAsia="仿宋_GB2312" w:hAnsi="仿宋" w:hint="eastAsia"/>
          <w:sz w:val="32"/>
          <w:szCs w:val="32"/>
        </w:rPr>
        <w:t>强化自然资源</w:t>
      </w:r>
      <w:r w:rsidR="003843A2">
        <w:rPr>
          <w:rFonts w:ascii="仿宋_GB2312" w:eastAsia="仿宋_GB2312" w:hAnsi="仿宋" w:hint="eastAsia"/>
          <w:sz w:val="32"/>
          <w:szCs w:val="32"/>
        </w:rPr>
        <w:t>行业</w:t>
      </w:r>
      <w:r>
        <w:rPr>
          <w:rFonts w:ascii="仿宋_GB2312" w:eastAsia="仿宋_GB2312" w:hAnsi="仿宋" w:hint="eastAsia"/>
          <w:sz w:val="32"/>
          <w:szCs w:val="32"/>
        </w:rPr>
        <w:t>人员的信息技术和技能培训，通过设立课题组，采取“送出去”与“请进来”、定期与不定期、集中与分散相结合等多种形式的培训，及时跟踪信息技术的最新发展动向，掌握新的知识与技能。通过工作锻炼和脱产培训，培养出一批既懂信息技术，又有自然资源业务知识的复合型专业技术队伍。</w:t>
      </w:r>
    </w:p>
    <w:p w14:paraId="7322FA04" w14:textId="39AAB89F" w:rsidR="0036239E" w:rsidRDefault="0036239E" w:rsidP="007308CD">
      <w:pPr>
        <w:spacing w:afterLines="50" w:after="156" w:line="560" w:lineRule="exact"/>
        <w:jc w:val="center"/>
        <w:outlineLvl w:val="0"/>
        <w:rPr>
          <w:rFonts w:ascii="方正小标宋简体" w:eastAsia="方正小标宋简体" w:hAnsi="方正小标宋_GBK"/>
          <w:sz w:val="44"/>
          <w:szCs w:val="44"/>
        </w:rPr>
      </w:pPr>
      <w:bookmarkStart w:id="75" w:name="_Toc121727912"/>
      <w:r>
        <w:rPr>
          <w:rFonts w:ascii="方正小标宋简体" w:eastAsia="方正小标宋简体" w:hAnsi="方正小标宋_GBK" w:hint="eastAsia"/>
          <w:sz w:val="44"/>
          <w:szCs w:val="44"/>
        </w:rPr>
        <w:lastRenderedPageBreak/>
        <w:t>广西自然资源信息化“十四五”建设重</w:t>
      </w:r>
      <w:r w:rsidR="006D6232">
        <w:rPr>
          <w:rFonts w:ascii="方正小标宋简体" w:eastAsia="方正小标宋简体" w:hAnsi="方正小标宋_GBK" w:hint="eastAsia"/>
          <w:sz w:val="44"/>
          <w:szCs w:val="44"/>
        </w:rPr>
        <w:t>大</w:t>
      </w:r>
      <w:r>
        <w:rPr>
          <w:rFonts w:ascii="方正小标宋简体" w:eastAsia="方正小标宋简体" w:hAnsi="方正小标宋_GBK" w:hint="eastAsia"/>
          <w:sz w:val="44"/>
          <w:szCs w:val="44"/>
        </w:rPr>
        <w:t>工程</w:t>
      </w:r>
      <w:r w:rsidR="00616D25">
        <w:rPr>
          <w:rFonts w:ascii="方正小标宋简体" w:eastAsia="方正小标宋简体" w:hAnsi="方正小标宋_GBK" w:hint="eastAsia"/>
          <w:sz w:val="44"/>
          <w:szCs w:val="44"/>
        </w:rPr>
        <w:t>清单</w:t>
      </w:r>
      <w:bookmarkEnd w:id="7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4125"/>
        <w:gridCol w:w="8235"/>
      </w:tblGrid>
      <w:tr w:rsidR="0036239E" w14:paraId="463ABB73" w14:textId="77777777" w:rsidTr="008C0A7B">
        <w:trPr>
          <w:trHeight w:val="754"/>
          <w:tblHeader/>
          <w:jc w:val="center"/>
        </w:trPr>
        <w:tc>
          <w:tcPr>
            <w:tcW w:w="1814" w:type="dxa"/>
            <w:tcBorders>
              <w:top w:val="single" w:sz="4" w:space="0" w:color="auto"/>
              <w:left w:val="single" w:sz="4" w:space="0" w:color="auto"/>
              <w:bottom w:val="single" w:sz="4" w:space="0" w:color="auto"/>
              <w:right w:val="single" w:sz="4" w:space="0" w:color="auto"/>
            </w:tcBorders>
            <w:vAlign w:val="center"/>
          </w:tcPr>
          <w:p w14:paraId="1FDE607E" w14:textId="77777777" w:rsidR="0036239E" w:rsidRPr="008C0A7B" w:rsidRDefault="0036239E" w:rsidP="00E1399F">
            <w:pPr>
              <w:spacing w:line="600" w:lineRule="exact"/>
              <w:jc w:val="center"/>
              <w:rPr>
                <w:rFonts w:ascii="方正小标宋_GBK" w:eastAsia="方正小标宋_GBK" w:hAnsi="方正小标宋_GBK" w:cs="仿宋_GB2312"/>
                <w:b/>
                <w:sz w:val="32"/>
                <w:szCs w:val="32"/>
              </w:rPr>
            </w:pPr>
            <w:r w:rsidRPr="008C0A7B">
              <w:rPr>
                <w:rFonts w:ascii="方正小标宋_GBK" w:eastAsia="方正小标宋_GBK" w:hAnsi="方正小标宋_GBK" w:cs="仿宋_GB2312" w:hint="eastAsia"/>
                <w:b/>
                <w:sz w:val="32"/>
                <w:szCs w:val="32"/>
              </w:rPr>
              <w:t>序号</w:t>
            </w:r>
          </w:p>
        </w:tc>
        <w:tc>
          <w:tcPr>
            <w:tcW w:w="4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289120" w14:textId="77777777" w:rsidR="0036239E" w:rsidRPr="008C0A7B" w:rsidRDefault="0036239E" w:rsidP="00E1399F">
            <w:pPr>
              <w:spacing w:line="600" w:lineRule="exact"/>
              <w:jc w:val="center"/>
              <w:rPr>
                <w:rFonts w:ascii="方正小标宋_GBK" w:eastAsia="方正小标宋_GBK" w:hAnsi="方正小标宋_GBK" w:cs="仿宋_GB2312"/>
                <w:b/>
                <w:sz w:val="32"/>
                <w:szCs w:val="32"/>
              </w:rPr>
            </w:pPr>
            <w:r w:rsidRPr="008C0A7B">
              <w:rPr>
                <w:rFonts w:ascii="方正小标宋_GBK" w:eastAsia="方正小标宋_GBK" w:hAnsi="方正小标宋_GBK" w:cs="仿宋_GB2312" w:hint="eastAsia"/>
                <w:b/>
                <w:sz w:val="32"/>
                <w:szCs w:val="32"/>
              </w:rPr>
              <w:t>重点任务</w:t>
            </w:r>
          </w:p>
        </w:tc>
        <w:tc>
          <w:tcPr>
            <w:tcW w:w="8235" w:type="dxa"/>
            <w:tcBorders>
              <w:top w:val="single" w:sz="4" w:space="0" w:color="auto"/>
              <w:left w:val="single" w:sz="4" w:space="0" w:color="auto"/>
              <w:bottom w:val="single" w:sz="4" w:space="0" w:color="auto"/>
              <w:right w:val="single" w:sz="4" w:space="0" w:color="auto"/>
            </w:tcBorders>
            <w:vAlign w:val="center"/>
          </w:tcPr>
          <w:p w14:paraId="7C5439CF" w14:textId="77777777" w:rsidR="0036239E" w:rsidRPr="008C0A7B" w:rsidRDefault="0036239E" w:rsidP="00E1399F">
            <w:pPr>
              <w:spacing w:line="600" w:lineRule="exact"/>
              <w:jc w:val="center"/>
              <w:rPr>
                <w:rFonts w:ascii="方正小标宋_GBK" w:eastAsia="方正小标宋_GBK" w:hAnsi="方正小标宋_GBK" w:cs="仿宋_GB2312"/>
                <w:b/>
                <w:sz w:val="32"/>
                <w:szCs w:val="32"/>
              </w:rPr>
            </w:pPr>
            <w:r w:rsidRPr="008C0A7B">
              <w:rPr>
                <w:rFonts w:ascii="方正小标宋_GBK" w:eastAsia="方正小标宋_GBK" w:hAnsi="方正小标宋_GBK" w:cs="仿宋_GB2312" w:hint="eastAsia"/>
                <w:b/>
                <w:sz w:val="32"/>
                <w:szCs w:val="32"/>
              </w:rPr>
              <w:t>重大工程</w:t>
            </w:r>
          </w:p>
        </w:tc>
      </w:tr>
      <w:tr w:rsidR="00210342" w14:paraId="11373094" w14:textId="77777777" w:rsidTr="00210342">
        <w:trPr>
          <w:trHeight w:val="651"/>
          <w:jc w:val="center"/>
        </w:trPr>
        <w:tc>
          <w:tcPr>
            <w:tcW w:w="1814" w:type="dxa"/>
            <w:vMerge w:val="restart"/>
            <w:tcBorders>
              <w:top w:val="single" w:sz="4" w:space="0" w:color="auto"/>
              <w:left w:val="single" w:sz="4" w:space="0" w:color="auto"/>
              <w:right w:val="single" w:sz="4" w:space="0" w:color="auto"/>
            </w:tcBorders>
            <w:vAlign w:val="center"/>
          </w:tcPr>
          <w:p w14:paraId="7A8A51C0" w14:textId="296D012E" w:rsidR="00210342" w:rsidRPr="00141DF6" w:rsidRDefault="00210342" w:rsidP="00E1399F">
            <w:pPr>
              <w:jc w:val="center"/>
              <w:rPr>
                <w:rFonts w:ascii="仿宋" w:eastAsia="仿宋" w:hAnsi="仿宋"/>
                <w:sz w:val="32"/>
                <w:szCs w:val="32"/>
              </w:rPr>
            </w:pPr>
            <w:r w:rsidRPr="00141DF6">
              <w:rPr>
                <w:rFonts w:ascii="仿宋" w:eastAsia="仿宋" w:hAnsi="仿宋" w:hint="eastAsia"/>
                <w:sz w:val="32"/>
                <w:szCs w:val="32"/>
              </w:rPr>
              <w:t>1</w:t>
            </w:r>
          </w:p>
        </w:tc>
        <w:tc>
          <w:tcPr>
            <w:tcW w:w="412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276F3427" w14:textId="0D4F47A7" w:rsidR="00210342" w:rsidRDefault="00210342" w:rsidP="00E1399F">
            <w:pPr>
              <w:jc w:val="center"/>
              <w:rPr>
                <w:rFonts w:ascii="宋体" w:hAnsi="宋体"/>
                <w:sz w:val="24"/>
              </w:rPr>
            </w:pPr>
            <w:r>
              <w:rPr>
                <w:rFonts w:ascii="楷体_GB2312" w:eastAsia="楷体_GB2312" w:hAnsi="楷体" w:hint="eastAsia"/>
                <w:b/>
                <w:sz w:val="32"/>
                <w:szCs w:val="32"/>
              </w:rPr>
              <w:t>构建安全高效“一张网”</w:t>
            </w: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308A51" w14:textId="482427DB" w:rsidR="00210342" w:rsidRPr="00210342" w:rsidRDefault="00210342" w:rsidP="00210342">
            <w:pPr>
              <w:rPr>
                <w:rFonts w:ascii="仿宋" w:eastAsia="仿宋" w:hAnsi="仿宋"/>
                <w:sz w:val="32"/>
                <w:szCs w:val="32"/>
              </w:rPr>
            </w:pPr>
            <w:r w:rsidRPr="00210342">
              <w:rPr>
                <w:rFonts w:ascii="仿宋" w:eastAsia="仿宋" w:hAnsi="仿宋" w:hint="eastAsia"/>
                <w:sz w:val="32"/>
                <w:szCs w:val="32"/>
              </w:rPr>
              <w:t>自然资源</w:t>
            </w:r>
            <w:proofErr w:type="gramStart"/>
            <w:r w:rsidRPr="00210342">
              <w:rPr>
                <w:rFonts w:ascii="仿宋" w:eastAsia="仿宋" w:hAnsi="仿宋" w:hint="eastAsia"/>
                <w:sz w:val="32"/>
                <w:szCs w:val="32"/>
              </w:rPr>
              <w:t>厅网络</w:t>
            </w:r>
            <w:proofErr w:type="gramEnd"/>
            <w:r w:rsidRPr="00210342">
              <w:rPr>
                <w:rFonts w:ascii="仿宋" w:eastAsia="仿宋" w:hAnsi="仿宋" w:hint="eastAsia"/>
                <w:sz w:val="32"/>
                <w:szCs w:val="32"/>
              </w:rPr>
              <w:t>安全加固升级改造项目</w:t>
            </w:r>
          </w:p>
        </w:tc>
      </w:tr>
      <w:tr w:rsidR="00210342" w14:paraId="4712EB26" w14:textId="77777777" w:rsidTr="00210342">
        <w:trPr>
          <w:trHeight w:val="651"/>
          <w:jc w:val="center"/>
        </w:trPr>
        <w:tc>
          <w:tcPr>
            <w:tcW w:w="1814" w:type="dxa"/>
            <w:vMerge/>
            <w:tcBorders>
              <w:left w:val="single" w:sz="4" w:space="0" w:color="auto"/>
              <w:bottom w:val="single" w:sz="4" w:space="0" w:color="auto"/>
              <w:right w:val="single" w:sz="4" w:space="0" w:color="auto"/>
            </w:tcBorders>
            <w:vAlign w:val="center"/>
          </w:tcPr>
          <w:p w14:paraId="1259932D"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116FD65B"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7F0C98" w14:textId="3BD3F908" w:rsidR="00210342" w:rsidRPr="00210342" w:rsidRDefault="00210342" w:rsidP="00210342">
            <w:pPr>
              <w:rPr>
                <w:rFonts w:ascii="仿宋" w:eastAsia="仿宋" w:hAnsi="仿宋"/>
                <w:sz w:val="32"/>
                <w:szCs w:val="32"/>
              </w:rPr>
            </w:pPr>
            <w:r w:rsidRPr="00210342">
              <w:rPr>
                <w:rFonts w:ascii="仿宋" w:eastAsia="仿宋" w:hAnsi="仿宋" w:hint="eastAsia"/>
                <w:color w:val="000000"/>
                <w:sz w:val="32"/>
                <w:szCs w:val="32"/>
              </w:rPr>
              <w:t>数据服务基地保密机房建设</w:t>
            </w:r>
          </w:p>
        </w:tc>
      </w:tr>
      <w:tr w:rsidR="00210342" w14:paraId="0D496EA6" w14:textId="77777777" w:rsidTr="00210342">
        <w:trPr>
          <w:trHeight w:val="651"/>
          <w:jc w:val="center"/>
        </w:trPr>
        <w:tc>
          <w:tcPr>
            <w:tcW w:w="1814" w:type="dxa"/>
            <w:vMerge w:val="restart"/>
            <w:tcBorders>
              <w:top w:val="single" w:sz="4" w:space="0" w:color="auto"/>
              <w:left w:val="single" w:sz="4" w:space="0" w:color="auto"/>
              <w:right w:val="single" w:sz="4" w:space="0" w:color="auto"/>
            </w:tcBorders>
            <w:vAlign w:val="center"/>
          </w:tcPr>
          <w:p w14:paraId="6BB3475C" w14:textId="55D31388" w:rsidR="00210342" w:rsidRPr="00141DF6" w:rsidRDefault="00210342" w:rsidP="00E1399F">
            <w:pPr>
              <w:jc w:val="center"/>
              <w:rPr>
                <w:rFonts w:ascii="仿宋" w:eastAsia="仿宋" w:hAnsi="仿宋"/>
                <w:sz w:val="32"/>
                <w:szCs w:val="32"/>
              </w:rPr>
            </w:pPr>
            <w:r w:rsidRPr="00141DF6">
              <w:rPr>
                <w:rFonts w:ascii="仿宋" w:eastAsia="仿宋" w:hAnsi="仿宋" w:hint="eastAsia"/>
                <w:sz w:val="32"/>
                <w:szCs w:val="32"/>
              </w:rPr>
              <w:t>2</w:t>
            </w:r>
          </w:p>
        </w:tc>
        <w:tc>
          <w:tcPr>
            <w:tcW w:w="412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57C57215" w14:textId="03FAACE5" w:rsidR="00210342" w:rsidRDefault="00210342" w:rsidP="00E1399F">
            <w:pPr>
              <w:jc w:val="center"/>
              <w:rPr>
                <w:rFonts w:ascii="楷体_GB2312" w:eastAsia="楷体_GB2312" w:hAnsi="楷体"/>
                <w:b/>
                <w:sz w:val="32"/>
                <w:szCs w:val="32"/>
              </w:rPr>
            </w:pPr>
            <w:r>
              <w:rPr>
                <w:rFonts w:ascii="楷体_GB2312" w:eastAsia="楷体_GB2312" w:hAnsi="楷体" w:hint="eastAsia"/>
                <w:b/>
                <w:sz w:val="32"/>
                <w:szCs w:val="32"/>
              </w:rPr>
              <w:t>建立三维立体自然资源“一张图”</w:t>
            </w: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B66B91" w14:textId="5CD4B058" w:rsidR="00210342" w:rsidRPr="00210342" w:rsidRDefault="00210342" w:rsidP="00210342">
            <w:pPr>
              <w:rPr>
                <w:rFonts w:ascii="仿宋" w:eastAsia="仿宋" w:hAnsi="仿宋"/>
                <w:color w:val="000000"/>
                <w:sz w:val="32"/>
                <w:szCs w:val="32"/>
              </w:rPr>
            </w:pPr>
            <w:r w:rsidRPr="00210342">
              <w:rPr>
                <w:rFonts w:ascii="仿宋" w:eastAsia="仿宋" w:hAnsi="仿宋" w:hint="eastAsia"/>
                <w:sz w:val="32"/>
                <w:szCs w:val="32"/>
              </w:rPr>
              <w:t>广西自然资源三维立体时空数据库及管理系统建设</w:t>
            </w:r>
          </w:p>
        </w:tc>
      </w:tr>
      <w:tr w:rsidR="00210342" w14:paraId="726C0707" w14:textId="77777777" w:rsidTr="00210342">
        <w:trPr>
          <w:trHeight w:val="651"/>
          <w:jc w:val="center"/>
        </w:trPr>
        <w:tc>
          <w:tcPr>
            <w:tcW w:w="1814" w:type="dxa"/>
            <w:vMerge/>
            <w:tcBorders>
              <w:left w:val="single" w:sz="4" w:space="0" w:color="auto"/>
              <w:right w:val="single" w:sz="4" w:space="0" w:color="auto"/>
            </w:tcBorders>
            <w:vAlign w:val="center"/>
          </w:tcPr>
          <w:p w14:paraId="7D00F742"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291AA267"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D513F8" w14:textId="35569426" w:rsidR="00210342" w:rsidRPr="00210342" w:rsidRDefault="00210342" w:rsidP="00210342">
            <w:pPr>
              <w:rPr>
                <w:rFonts w:ascii="仿宋" w:eastAsia="仿宋" w:hAnsi="仿宋"/>
                <w:sz w:val="32"/>
                <w:szCs w:val="32"/>
              </w:rPr>
            </w:pPr>
            <w:r w:rsidRPr="00210342">
              <w:rPr>
                <w:rFonts w:ascii="仿宋" w:eastAsia="仿宋" w:hAnsi="仿宋" w:hint="eastAsia"/>
                <w:color w:val="000000"/>
                <w:sz w:val="32"/>
                <w:szCs w:val="32"/>
              </w:rPr>
              <w:t>广西自然资源数据中台建设</w:t>
            </w:r>
          </w:p>
        </w:tc>
      </w:tr>
      <w:tr w:rsidR="00210342" w14:paraId="02DCFC8E" w14:textId="77777777" w:rsidTr="00210342">
        <w:trPr>
          <w:trHeight w:val="651"/>
          <w:jc w:val="center"/>
        </w:trPr>
        <w:tc>
          <w:tcPr>
            <w:tcW w:w="1814" w:type="dxa"/>
            <w:vMerge/>
            <w:tcBorders>
              <w:left w:val="single" w:sz="4" w:space="0" w:color="auto"/>
              <w:bottom w:val="single" w:sz="4" w:space="0" w:color="auto"/>
              <w:right w:val="single" w:sz="4" w:space="0" w:color="auto"/>
            </w:tcBorders>
            <w:vAlign w:val="center"/>
          </w:tcPr>
          <w:p w14:paraId="5614C3F1"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75ADDB59"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C4EDA1" w14:textId="72D17680" w:rsidR="00210342" w:rsidRPr="00210342" w:rsidRDefault="00210342" w:rsidP="00210342">
            <w:pPr>
              <w:rPr>
                <w:rFonts w:ascii="仿宋" w:eastAsia="仿宋" w:hAnsi="仿宋"/>
                <w:color w:val="000000"/>
                <w:sz w:val="32"/>
                <w:szCs w:val="32"/>
              </w:rPr>
            </w:pPr>
            <w:r w:rsidRPr="00210342">
              <w:rPr>
                <w:rFonts w:ascii="仿宋" w:eastAsia="仿宋" w:hAnsi="仿宋" w:hint="eastAsia"/>
                <w:color w:val="000000"/>
                <w:sz w:val="32"/>
                <w:szCs w:val="32"/>
              </w:rPr>
              <w:t>自然资源质检软件体系建设</w:t>
            </w:r>
          </w:p>
        </w:tc>
      </w:tr>
      <w:tr w:rsidR="008B7140" w14:paraId="1831B36D" w14:textId="77777777" w:rsidTr="00210342">
        <w:trPr>
          <w:trHeight w:val="651"/>
          <w:jc w:val="center"/>
        </w:trPr>
        <w:tc>
          <w:tcPr>
            <w:tcW w:w="1814" w:type="dxa"/>
            <w:vMerge w:val="restart"/>
            <w:tcBorders>
              <w:top w:val="single" w:sz="4" w:space="0" w:color="auto"/>
              <w:left w:val="single" w:sz="4" w:space="0" w:color="auto"/>
              <w:right w:val="single" w:sz="4" w:space="0" w:color="auto"/>
            </w:tcBorders>
            <w:vAlign w:val="center"/>
          </w:tcPr>
          <w:p w14:paraId="2CFAA8D4" w14:textId="3400249C" w:rsidR="008B7140" w:rsidRPr="00141DF6" w:rsidRDefault="008B7140" w:rsidP="00E1399F">
            <w:pPr>
              <w:jc w:val="center"/>
              <w:rPr>
                <w:rFonts w:ascii="仿宋" w:eastAsia="仿宋" w:hAnsi="仿宋"/>
                <w:sz w:val="32"/>
                <w:szCs w:val="32"/>
              </w:rPr>
            </w:pPr>
            <w:r w:rsidRPr="00141DF6">
              <w:rPr>
                <w:rFonts w:ascii="仿宋" w:eastAsia="仿宋" w:hAnsi="仿宋" w:hint="eastAsia"/>
                <w:sz w:val="32"/>
                <w:szCs w:val="32"/>
              </w:rPr>
              <w:t>3</w:t>
            </w:r>
          </w:p>
        </w:tc>
        <w:tc>
          <w:tcPr>
            <w:tcW w:w="412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272B9134" w14:textId="1487DC09" w:rsidR="008B7140" w:rsidRDefault="008B7140" w:rsidP="00E1399F">
            <w:pPr>
              <w:jc w:val="center"/>
              <w:rPr>
                <w:rFonts w:ascii="楷体_GB2312" w:eastAsia="楷体_GB2312" w:hAnsi="楷体"/>
                <w:b/>
                <w:sz w:val="32"/>
                <w:szCs w:val="32"/>
              </w:rPr>
            </w:pPr>
            <w:r>
              <w:rPr>
                <w:rFonts w:ascii="楷体_GB2312" w:eastAsia="楷体_GB2312" w:hAnsi="楷体" w:hint="eastAsia"/>
                <w:b/>
                <w:sz w:val="32"/>
                <w:szCs w:val="32"/>
              </w:rPr>
              <w:t>完善统一的国土空间基础信息平台</w:t>
            </w: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6E369B" w14:textId="13BF1919" w:rsidR="008B7140" w:rsidRPr="00210342" w:rsidRDefault="008B7140" w:rsidP="00210342">
            <w:pPr>
              <w:rPr>
                <w:rFonts w:ascii="仿宋" w:eastAsia="仿宋" w:hAnsi="仿宋"/>
                <w:sz w:val="32"/>
                <w:szCs w:val="32"/>
              </w:rPr>
            </w:pPr>
            <w:r w:rsidRPr="00894750">
              <w:rPr>
                <w:rFonts w:ascii="仿宋" w:eastAsia="仿宋" w:hAnsi="仿宋" w:hint="eastAsia"/>
                <w:color w:val="000000"/>
                <w:sz w:val="32"/>
                <w:szCs w:val="32"/>
              </w:rPr>
              <w:t>国土空间基础信息数据综合服务</w:t>
            </w:r>
          </w:p>
        </w:tc>
      </w:tr>
      <w:tr w:rsidR="008B7140" w14:paraId="5843F90D" w14:textId="77777777" w:rsidTr="00E1399F">
        <w:trPr>
          <w:trHeight w:val="651"/>
          <w:jc w:val="center"/>
        </w:trPr>
        <w:tc>
          <w:tcPr>
            <w:tcW w:w="1814" w:type="dxa"/>
            <w:vMerge/>
            <w:tcBorders>
              <w:left w:val="single" w:sz="4" w:space="0" w:color="auto"/>
              <w:right w:val="single" w:sz="4" w:space="0" w:color="auto"/>
            </w:tcBorders>
            <w:vAlign w:val="center"/>
          </w:tcPr>
          <w:p w14:paraId="1AFB11CE" w14:textId="09FFC39D" w:rsidR="008B7140" w:rsidRPr="00141DF6" w:rsidRDefault="008B7140"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2CE6CA07" w14:textId="343947E5" w:rsidR="008B7140" w:rsidRDefault="008B7140" w:rsidP="00E1399F">
            <w:pPr>
              <w:jc w:val="center"/>
              <w:rPr>
                <w:rFonts w:ascii="宋体" w:hAnsi="宋体"/>
                <w:sz w:val="24"/>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E13F3E" w14:textId="23F79EA7" w:rsidR="008B7140" w:rsidRPr="00210342" w:rsidRDefault="008B7140" w:rsidP="00210342">
            <w:pPr>
              <w:rPr>
                <w:rFonts w:ascii="仿宋" w:eastAsia="仿宋" w:hAnsi="仿宋"/>
                <w:sz w:val="32"/>
                <w:szCs w:val="32"/>
              </w:rPr>
            </w:pPr>
            <w:r w:rsidRPr="00210342">
              <w:rPr>
                <w:rFonts w:ascii="仿宋" w:eastAsia="仿宋" w:hAnsi="仿宋" w:hint="eastAsia"/>
                <w:sz w:val="32"/>
                <w:szCs w:val="32"/>
              </w:rPr>
              <w:t>国土空间三维平台建设</w:t>
            </w:r>
          </w:p>
        </w:tc>
      </w:tr>
      <w:tr w:rsidR="008B7140" w14:paraId="6811E748" w14:textId="77777777" w:rsidTr="00210342">
        <w:trPr>
          <w:trHeight w:val="651"/>
          <w:jc w:val="center"/>
        </w:trPr>
        <w:tc>
          <w:tcPr>
            <w:tcW w:w="1814" w:type="dxa"/>
            <w:vMerge/>
            <w:tcBorders>
              <w:left w:val="single" w:sz="4" w:space="0" w:color="auto"/>
              <w:bottom w:val="single" w:sz="4" w:space="0" w:color="auto"/>
              <w:right w:val="single" w:sz="4" w:space="0" w:color="auto"/>
            </w:tcBorders>
            <w:vAlign w:val="center"/>
          </w:tcPr>
          <w:p w14:paraId="2C977288" w14:textId="77777777" w:rsidR="008B7140" w:rsidRPr="00141DF6" w:rsidRDefault="008B7140" w:rsidP="00E1399F">
            <w:pPr>
              <w:jc w:val="center"/>
              <w:rPr>
                <w:rFonts w:ascii="仿宋" w:eastAsia="仿宋" w:hAnsi="仿宋"/>
                <w:sz w:val="32"/>
                <w:szCs w:val="32"/>
              </w:rPr>
            </w:pPr>
          </w:p>
        </w:tc>
        <w:tc>
          <w:tcPr>
            <w:tcW w:w="4125"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4911919E" w14:textId="77777777" w:rsidR="008B7140" w:rsidRDefault="008B7140"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0C2C72" w14:textId="08749D00" w:rsidR="008B7140" w:rsidRPr="00210342" w:rsidRDefault="008B7140" w:rsidP="00210342">
            <w:pPr>
              <w:rPr>
                <w:rFonts w:ascii="仿宋" w:eastAsia="仿宋" w:hAnsi="仿宋"/>
                <w:sz w:val="32"/>
                <w:szCs w:val="32"/>
              </w:rPr>
            </w:pPr>
            <w:r w:rsidRPr="00210342">
              <w:rPr>
                <w:rFonts w:ascii="仿宋" w:eastAsia="仿宋" w:hAnsi="仿宋" w:hint="eastAsia"/>
                <w:sz w:val="32"/>
                <w:szCs w:val="32"/>
              </w:rPr>
              <w:t>共享服务平台完善</w:t>
            </w:r>
          </w:p>
        </w:tc>
      </w:tr>
      <w:tr w:rsidR="00210342" w14:paraId="45F7041D" w14:textId="77777777" w:rsidTr="00210342">
        <w:trPr>
          <w:trHeight w:val="651"/>
          <w:jc w:val="center"/>
        </w:trPr>
        <w:tc>
          <w:tcPr>
            <w:tcW w:w="1814" w:type="dxa"/>
            <w:vMerge w:val="restart"/>
            <w:tcBorders>
              <w:top w:val="single" w:sz="4" w:space="0" w:color="auto"/>
              <w:left w:val="single" w:sz="4" w:space="0" w:color="auto"/>
              <w:right w:val="single" w:sz="4" w:space="0" w:color="auto"/>
            </w:tcBorders>
            <w:vAlign w:val="center"/>
          </w:tcPr>
          <w:p w14:paraId="6050CA2A" w14:textId="37A23B16" w:rsidR="00210342" w:rsidRPr="00141DF6" w:rsidRDefault="00210342" w:rsidP="00E1399F">
            <w:pPr>
              <w:jc w:val="center"/>
              <w:rPr>
                <w:rFonts w:ascii="仿宋" w:eastAsia="仿宋" w:hAnsi="仿宋"/>
                <w:sz w:val="32"/>
                <w:szCs w:val="32"/>
              </w:rPr>
            </w:pPr>
            <w:r w:rsidRPr="00141DF6">
              <w:rPr>
                <w:rFonts w:ascii="仿宋" w:eastAsia="仿宋" w:hAnsi="仿宋" w:hint="eastAsia"/>
                <w:sz w:val="32"/>
                <w:szCs w:val="32"/>
              </w:rPr>
              <w:t>4</w:t>
            </w:r>
          </w:p>
        </w:tc>
        <w:tc>
          <w:tcPr>
            <w:tcW w:w="412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1668A585" w14:textId="5D837F2A" w:rsidR="00210342" w:rsidRDefault="00210342" w:rsidP="00E1399F">
            <w:pPr>
              <w:jc w:val="center"/>
              <w:rPr>
                <w:rFonts w:ascii="楷体_GB2312" w:eastAsia="楷体_GB2312" w:hAnsi="楷体"/>
                <w:b/>
                <w:sz w:val="32"/>
                <w:szCs w:val="32"/>
              </w:rPr>
            </w:pPr>
            <w:r>
              <w:rPr>
                <w:rFonts w:ascii="楷体_GB2312" w:eastAsia="楷体_GB2312" w:hAnsi="楷体" w:hint="eastAsia"/>
                <w:b/>
                <w:sz w:val="32"/>
                <w:szCs w:val="32"/>
              </w:rPr>
              <w:t>“互联网+自然资源政务服务”</w:t>
            </w: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A2A73F" w14:textId="59CA4510" w:rsidR="00210342" w:rsidRPr="00210342" w:rsidRDefault="00210342" w:rsidP="00210342">
            <w:pPr>
              <w:rPr>
                <w:rFonts w:ascii="仿宋" w:eastAsia="仿宋" w:hAnsi="仿宋"/>
                <w:sz w:val="32"/>
                <w:szCs w:val="32"/>
              </w:rPr>
            </w:pPr>
            <w:r w:rsidRPr="00210342">
              <w:rPr>
                <w:rFonts w:ascii="仿宋" w:eastAsia="仿宋" w:hAnsi="仿宋" w:hint="eastAsia"/>
                <w:sz w:val="32"/>
                <w:szCs w:val="32"/>
              </w:rPr>
              <w:t>广西自然资源电子证照管理系统</w:t>
            </w:r>
          </w:p>
        </w:tc>
      </w:tr>
      <w:tr w:rsidR="00210342" w14:paraId="643C92C8" w14:textId="77777777" w:rsidTr="00210342">
        <w:trPr>
          <w:trHeight w:val="651"/>
          <w:jc w:val="center"/>
        </w:trPr>
        <w:tc>
          <w:tcPr>
            <w:tcW w:w="1814" w:type="dxa"/>
            <w:vMerge/>
            <w:tcBorders>
              <w:left w:val="single" w:sz="4" w:space="0" w:color="auto"/>
              <w:right w:val="single" w:sz="4" w:space="0" w:color="auto"/>
            </w:tcBorders>
            <w:vAlign w:val="center"/>
          </w:tcPr>
          <w:p w14:paraId="3D20634E"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1E8E8227"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23CB56" w14:textId="34EDFD74" w:rsidR="00210342" w:rsidRPr="00210342" w:rsidRDefault="00210342" w:rsidP="00210342">
            <w:pPr>
              <w:rPr>
                <w:rFonts w:ascii="仿宋" w:eastAsia="仿宋" w:hAnsi="仿宋"/>
                <w:sz w:val="32"/>
                <w:szCs w:val="32"/>
              </w:rPr>
            </w:pPr>
            <w:r w:rsidRPr="00210342">
              <w:rPr>
                <w:rFonts w:ascii="仿宋" w:eastAsia="仿宋" w:hAnsi="仿宋" w:hint="eastAsia"/>
                <w:sz w:val="32"/>
                <w:szCs w:val="32"/>
              </w:rPr>
              <w:t>不动产登记信息平台升级建设</w:t>
            </w:r>
          </w:p>
        </w:tc>
      </w:tr>
      <w:tr w:rsidR="00210342" w14:paraId="15ACF6C0" w14:textId="77777777" w:rsidTr="00210342">
        <w:trPr>
          <w:trHeight w:val="651"/>
          <w:jc w:val="center"/>
        </w:trPr>
        <w:tc>
          <w:tcPr>
            <w:tcW w:w="1814" w:type="dxa"/>
            <w:vMerge/>
            <w:tcBorders>
              <w:left w:val="single" w:sz="4" w:space="0" w:color="auto"/>
              <w:right w:val="single" w:sz="4" w:space="0" w:color="auto"/>
            </w:tcBorders>
            <w:vAlign w:val="center"/>
          </w:tcPr>
          <w:p w14:paraId="70C2B026"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77ECA886"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0A0D4C" w14:textId="4B4599D3" w:rsidR="00210342" w:rsidRPr="00210342" w:rsidRDefault="00210342" w:rsidP="00210342">
            <w:pPr>
              <w:rPr>
                <w:rFonts w:ascii="仿宋" w:eastAsia="仿宋" w:hAnsi="仿宋"/>
                <w:sz w:val="32"/>
                <w:szCs w:val="32"/>
              </w:rPr>
            </w:pPr>
            <w:r w:rsidRPr="00210342">
              <w:rPr>
                <w:rFonts w:ascii="仿宋" w:eastAsia="仿宋" w:hAnsi="仿宋" w:hint="eastAsia"/>
                <w:sz w:val="32"/>
                <w:szCs w:val="32"/>
              </w:rPr>
              <w:t>广西自然资源规划综合审批系统</w:t>
            </w:r>
          </w:p>
        </w:tc>
      </w:tr>
      <w:tr w:rsidR="00210342" w14:paraId="5BD7771D" w14:textId="77777777" w:rsidTr="00210342">
        <w:trPr>
          <w:trHeight w:val="651"/>
          <w:jc w:val="center"/>
        </w:trPr>
        <w:tc>
          <w:tcPr>
            <w:tcW w:w="1814" w:type="dxa"/>
            <w:vMerge/>
            <w:tcBorders>
              <w:left w:val="single" w:sz="4" w:space="0" w:color="auto"/>
              <w:right w:val="single" w:sz="4" w:space="0" w:color="auto"/>
            </w:tcBorders>
            <w:vAlign w:val="center"/>
          </w:tcPr>
          <w:p w14:paraId="12A09FCC"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371F20F0"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3F6A22" w14:textId="7401686D" w:rsidR="00210342" w:rsidRPr="00210342" w:rsidRDefault="00210342" w:rsidP="00210342">
            <w:pPr>
              <w:rPr>
                <w:rFonts w:ascii="仿宋" w:eastAsia="仿宋" w:hAnsi="仿宋"/>
                <w:sz w:val="32"/>
                <w:szCs w:val="32"/>
              </w:rPr>
            </w:pPr>
            <w:r w:rsidRPr="00210342">
              <w:rPr>
                <w:rFonts w:ascii="仿宋" w:eastAsia="仿宋" w:hAnsi="仿宋" w:hint="eastAsia"/>
                <w:sz w:val="32"/>
                <w:szCs w:val="32"/>
              </w:rPr>
              <w:t>广西自然资源社会信用信息系统</w:t>
            </w:r>
          </w:p>
        </w:tc>
      </w:tr>
      <w:tr w:rsidR="00210342" w14:paraId="3B7B9560" w14:textId="77777777" w:rsidTr="00210342">
        <w:trPr>
          <w:trHeight w:val="651"/>
          <w:jc w:val="center"/>
        </w:trPr>
        <w:tc>
          <w:tcPr>
            <w:tcW w:w="1814" w:type="dxa"/>
            <w:vMerge/>
            <w:tcBorders>
              <w:left w:val="single" w:sz="4" w:space="0" w:color="auto"/>
              <w:right w:val="single" w:sz="4" w:space="0" w:color="auto"/>
            </w:tcBorders>
            <w:vAlign w:val="center"/>
          </w:tcPr>
          <w:p w14:paraId="4868F4C5"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7D8307AC"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CA5715" w14:textId="0F1E4810" w:rsidR="00210342" w:rsidRPr="00210342" w:rsidRDefault="00210342" w:rsidP="00210342">
            <w:pPr>
              <w:rPr>
                <w:rFonts w:ascii="仿宋" w:eastAsia="仿宋" w:hAnsi="仿宋"/>
                <w:sz w:val="32"/>
                <w:szCs w:val="32"/>
              </w:rPr>
            </w:pPr>
            <w:r w:rsidRPr="00210342">
              <w:rPr>
                <w:rFonts w:ascii="仿宋" w:eastAsia="仿宋" w:hAnsi="仿宋" w:hint="eastAsia"/>
                <w:sz w:val="32"/>
                <w:szCs w:val="32"/>
              </w:rPr>
              <w:t>广西自然资源一体化APP项目建设</w:t>
            </w:r>
          </w:p>
        </w:tc>
      </w:tr>
      <w:tr w:rsidR="00210342" w14:paraId="3C1FE894" w14:textId="77777777" w:rsidTr="00210342">
        <w:trPr>
          <w:trHeight w:val="651"/>
          <w:jc w:val="center"/>
        </w:trPr>
        <w:tc>
          <w:tcPr>
            <w:tcW w:w="1814" w:type="dxa"/>
            <w:vMerge/>
            <w:tcBorders>
              <w:left w:val="single" w:sz="4" w:space="0" w:color="auto"/>
              <w:bottom w:val="single" w:sz="4" w:space="0" w:color="auto"/>
              <w:right w:val="single" w:sz="4" w:space="0" w:color="auto"/>
            </w:tcBorders>
            <w:vAlign w:val="center"/>
          </w:tcPr>
          <w:p w14:paraId="639AB24B" w14:textId="77777777" w:rsidR="00210342" w:rsidRPr="00141DF6" w:rsidRDefault="00210342" w:rsidP="00E1399F">
            <w:pPr>
              <w:jc w:val="center"/>
              <w:rPr>
                <w:rFonts w:ascii="仿宋" w:eastAsia="仿宋" w:hAnsi="仿宋"/>
                <w:sz w:val="32"/>
                <w:szCs w:val="32"/>
              </w:rPr>
            </w:pPr>
          </w:p>
        </w:tc>
        <w:tc>
          <w:tcPr>
            <w:tcW w:w="4125"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40B6D34B" w14:textId="77777777" w:rsidR="00210342" w:rsidRDefault="00210342"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D4BB3D" w14:textId="2F2A524E" w:rsidR="00210342" w:rsidRPr="00210342" w:rsidRDefault="00210342" w:rsidP="00210342">
            <w:pPr>
              <w:rPr>
                <w:rFonts w:ascii="仿宋" w:eastAsia="仿宋" w:hAnsi="仿宋"/>
                <w:sz w:val="32"/>
                <w:szCs w:val="32"/>
              </w:rPr>
            </w:pPr>
            <w:r w:rsidRPr="00210342">
              <w:rPr>
                <w:rFonts w:ascii="仿宋" w:eastAsia="仿宋" w:hAnsi="仿宋" w:hint="eastAsia"/>
                <w:color w:val="000000"/>
                <w:sz w:val="32"/>
                <w:szCs w:val="32"/>
              </w:rPr>
              <w:t>自然资源信息化标准制度建设</w:t>
            </w:r>
          </w:p>
        </w:tc>
      </w:tr>
      <w:tr w:rsidR="00DF4C3D" w14:paraId="65B9D129" w14:textId="77777777" w:rsidTr="00210342">
        <w:trPr>
          <w:trHeight w:val="651"/>
          <w:jc w:val="center"/>
        </w:trPr>
        <w:tc>
          <w:tcPr>
            <w:tcW w:w="1814" w:type="dxa"/>
            <w:tcBorders>
              <w:top w:val="single" w:sz="4" w:space="0" w:color="auto"/>
              <w:left w:val="single" w:sz="4" w:space="0" w:color="auto"/>
              <w:bottom w:val="single" w:sz="4" w:space="0" w:color="auto"/>
              <w:right w:val="single" w:sz="4" w:space="0" w:color="auto"/>
            </w:tcBorders>
            <w:vAlign w:val="center"/>
          </w:tcPr>
          <w:p w14:paraId="4C7E6196" w14:textId="65C198A7" w:rsidR="00DF4C3D" w:rsidRPr="00141DF6" w:rsidRDefault="00210342" w:rsidP="00E1399F">
            <w:pPr>
              <w:jc w:val="center"/>
              <w:rPr>
                <w:rFonts w:ascii="仿宋" w:eastAsia="仿宋" w:hAnsi="仿宋"/>
                <w:sz w:val="32"/>
                <w:szCs w:val="32"/>
              </w:rPr>
            </w:pPr>
            <w:r w:rsidRPr="00141DF6">
              <w:rPr>
                <w:rFonts w:ascii="仿宋" w:eastAsia="仿宋" w:hAnsi="仿宋" w:hint="eastAsia"/>
                <w:sz w:val="32"/>
                <w:szCs w:val="32"/>
              </w:rPr>
              <w:t>5</w:t>
            </w:r>
          </w:p>
        </w:tc>
        <w:tc>
          <w:tcPr>
            <w:tcW w:w="4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7295C1" w14:textId="52B966A3" w:rsidR="00DF4C3D" w:rsidRDefault="00DF4C3D" w:rsidP="00E1399F">
            <w:pPr>
              <w:jc w:val="center"/>
              <w:rPr>
                <w:rFonts w:ascii="楷体_GB2312" w:eastAsia="楷体_GB2312" w:hAnsi="楷体"/>
                <w:b/>
                <w:sz w:val="32"/>
                <w:szCs w:val="32"/>
              </w:rPr>
            </w:pPr>
            <w:r>
              <w:rPr>
                <w:rFonts w:ascii="楷体_GB2312" w:eastAsia="楷体_GB2312" w:hAnsi="楷体" w:hint="eastAsia"/>
                <w:b/>
                <w:sz w:val="32"/>
                <w:szCs w:val="32"/>
              </w:rPr>
              <w:t>自然资源</w:t>
            </w:r>
            <w:r w:rsidR="00775EFA">
              <w:rPr>
                <w:rFonts w:ascii="楷体_GB2312" w:eastAsia="楷体_GB2312" w:hAnsi="楷体" w:hint="eastAsia"/>
                <w:b/>
                <w:sz w:val="32"/>
                <w:szCs w:val="32"/>
              </w:rPr>
              <w:t>调查</w:t>
            </w:r>
            <w:r>
              <w:rPr>
                <w:rFonts w:ascii="楷体_GB2312" w:eastAsia="楷体_GB2312" w:hAnsi="楷体" w:hint="eastAsia"/>
                <w:b/>
                <w:sz w:val="32"/>
                <w:szCs w:val="32"/>
              </w:rPr>
              <w:t>监测评价体系建设</w:t>
            </w: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E7D3EB" w14:textId="56ADD8F4" w:rsidR="00DF4C3D" w:rsidRPr="00210342" w:rsidRDefault="00DF4C3D" w:rsidP="00210342">
            <w:pPr>
              <w:rPr>
                <w:rFonts w:ascii="仿宋" w:eastAsia="仿宋" w:hAnsi="仿宋"/>
                <w:color w:val="000000"/>
                <w:sz w:val="32"/>
                <w:szCs w:val="32"/>
              </w:rPr>
            </w:pPr>
            <w:r w:rsidRPr="00210342">
              <w:rPr>
                <w:rFonts w:ascii="仿宋" w:eastAsia="仿宋" w:hAnsi="仿宋" w:hint="eastAsia"/>
                <w:sz w:val="32"/>
                <w:szCs w:val="32"/>
              </w:rPr>
              <w:t>广西自然资源调查监测评价系统</w:t>
            </w:r>
          </w:p>
        </w:tc>
      </w:tr>
      <w:tr w:rsidR="00141DF6" w14:paraId="6A7CF5C1" w14:textId="77777777" w:rsidTr="00210342">
        <w:trPr>
          <w:trHeight w:val="651"/>
          <w:jc w:val="center"/>
        </w:trPr>
        <w:tc>
          <w:tcPr>
            <w:tcW w:w="1814" w:type="dxa"/>
            <w:vMerge w:val="restart"/>
            <w:tcBorders>
              <w:top w:val="single" w:sz="4" w:space="0" w:color="auto"/>
              <w:left w:val="single" w:sz="4" w:space="0" w:color="auto"/>
              <w:right w:val="single" w:sz="4" w:space="0" w:color="auto"/>
            </w:tcBorders>
            <w:vAlign w:val="center"/>
          </w:tcPr>
          <w:p w14:paraId="316091F1" w14:textId="65047E6C" w:rsidR="00141DF6" w:rsidRPr="00141DF6" w:rsidRDefault="00141DF6" w:rsidP="00E1399F">
            <w:pPr>
              <w:jc w:val="center"/>
              <w:rPr>
                <w:rFonts w:ascii="仿宋" w:eastAsia="仿宋" w:hAnsi="仿宋"/>
                <w:sz w:val="32"/>
                <w:szCs w:val="32"/>
              </w:rPr>
            </w:pPr>
            <w:r w:rsidRPr="00141DF6">
              <w:rPr>
                <w:rFonts w:ascii="仿宋" w:eastAsia="仿宋" w:hAnsi="仿宋" w:hint="eastAsia"/>
                <w:sz w:val="32"/>
                <w:szCs w:val="32"/>
              </w:rPr>
              <w:t>6</w:t>
            </w:r>
          </w:p>
        </w:tc>
        <w:tc>
          <w:tcPr>
            <w:tcW w:w="412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0CB97CD" w14:textId="56ECEF90" w:rsidR="00141DF6" w:rsidRDefault="00141DF6" w:rsidP="00E1399F">
            <w:pPr>
              <w:jc w:val="center"/>
              <w:rPr>
                <w:rFonts w:ascii="楷体_GB2312" w:eastAsia="楷体_GB2312" w:hAnsi="楷体"/>
                <w:b/>
                <w:sz w:val="32"/>
                <w:szCs w:val="32"/>
              </w:rPr>
            </w:pPr>
            <w:r>
              <w:rPr>
                <w:rFonts w:ascii="楷体_GB2312" w:eastAsia="楷体_GB2312" w:hAnsi="楷体" w:hint="eastAsia"/>
                <w:b/>
                <w:sz w:val="32"/>
                <w:szCs w:val="32"/>
              </w:rPr>
              <w:t>构建自然资源感知与监管决策应用体系</w:t>
            </w: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B77B9" w14:textId="06E07EEA" w:rsidR="00141DF6" w:rsidRPr="00210342" w:rsidRDefault="00141DF6" w:rsidP="00210342">
            <w:pPr>
              <w:rPr>
                <w:rFonts w:ascii="仿宋" w:eastAsia="仿宋" w:hAnsi="仿宋"/>
                <w:sz w:val="32"/>
                <w:szCs w:val="32"/>
              </w:rPr>
            </w:pPr>
            <w:r w:rsidRPr="00210342">
              <w:rPr>
                <w:rFonts w:ascii="仿宋" w:eastAsia="仿宋" w:hAnsi="仿宋" w:hint="eastAsia"/>
                <w:sz w:val="32"/>
                <w:szCs w:val="32"/>
              </w:rPr>
              <w:t>自然资源批后全程管理信息系统</w:t>
            </w:r>
          </w:p>
        </w:tc>
      </w:tr>
      <w:tr w:rsidR="00141DF6" w14:paraId="3F56FACE" w14:textId="77777777" w:rsidTr="00210342">
        <w:trPr>
          <w:trHeight w:val="651"/>
          <w:jc w:val="center"/>
        </w:trPr>
        <w:tc>
          <w:tcPr>
            <w:tcW w:w="1814" w:type="dxa"/>
            <w:vMerge/>
            <w:tcBorders>
              <w:left w:val="single" w:sz="4" w:space="0" w:color="auto"/>
              <w:right w:val="single" w:sz="4" w:space="0" w:color="auto"/>
            </w:tcBorders>
            <w:vAlign w:val="center"/>
          </w:tcPr>
          <w:p w14:paraId="6D4E69A8" w14:textId="77777777" w:rsidR="00141DF6" w:rsidRPr="00141DF6" w:rsidRDefault="00141DF6"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743851A2" w14:textId="77777777" w:rsidR="00141DF6" w:rsidRDefault="00141DF6"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A09A94" w14:textId="47B0E925" w:rsidR="00141DF6" w:rsidRPr="00210342" w:rsidRDefault="00141DF6" w:rsidP="00210342">
            <w:pPr>
              <w:rPr>
                <w:rFonts w:ascii="仿宋" w:eastAsia="仿宋" w:hAnsi="仿宋"/>
                <w:sz w:val="32"/>
                <w:szCs w:val="32"/>
              </w:rPr>
            </w:pPr>
            <w:r w:rsidRPr="00210342">
              <w:rPr>
                <w:rFonts w:ascii="仿宋" w:eastAsia="仿宋" w:hAnsi="仿宋" w:hint="eastAsia"/>
                <w:sz w:val="32"/>
                <w:szCs w:val="32"/>
              </w:rPr>
              <w:t>广西自然资源执法巡查系统</w:t>
            </w:r>
          </w:p>
        </w:tc>
      </w:tr>
      <w:tr w:rsidR="00141DF6" w14:paraId="17E6F22A" w14:textId="77777777" w:rsidTr="00210342">
        <w:trPr>
          <w:trHeight w:val="651"/>
          <w:jc w:val="center"/>
        </w:trPr>
        <w:tc>
          <w:tcPr>
            <w:tcW w:w="1814" w:type="dxa"/>
            <w:vMerge/>
            <w:tcBorders>
              <w:left w:val="single" w:sz="4" w:space="0" w:color="auto"/>
              <w:right w:val="single" w:sz="4" w:space="0" w:color="auto"/>
            </w:tcBorders>
            <w:vAlign w:val="center"/>
          </w:tcPr>
          <w:p w14:paraId="3C7265A7" w14:textId="77777777" w:rsidR="00141DF6" w:rsidRPr="00141DF6" w:rsidRDefault="00141DF6" w:rsidP="00E1399F">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0BB2915C" w14:textId="77777777" w:rsidR="00141DF6" w:rsidRDefault="00141DF6" w:rsidP="00E1399F">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7F3A28" w14:textId="37D19E5D" w:rsidR="00141DF6" w:rsidRPr="00210342" w:rsidRDefault="00141DF6" w:rsidP="00210342">
            <w:pPr>
              <w:rPr>
                <w:rFonts w:ascii="仿宋" w:eastAsia="仿宋" w:hAnsi="仿宋"/>
                <w:sz w:val="32"/>
                <w:szCs w:val="32"/>
              </w:rPr>
            </w:pPr>
            <w:r w:rsidRPr="00210342">
              <w:rPr>
                <w:rFonts w:ascii="仿宋" w:eastAsia="仿宋" w:hAnsi="仿宋" w:hint="eastAsia"/>
                <w:sz w:val="32"/>
                <w:szCs w:val="32"/>
              </w:rPr>
              <w:t>广西矿产资源开发利用综合监管平台</w:t>
            </w:r>
            <w:r w:rsidR="0080331C">
              <w:rPr>
                <w:rFonts w:ascii="仿宋" w:eastAsia="仿宋" w:hAnsi="仿宋" w:hint="eastAsia"/>
                <w:sz w:val="32"/>
                <w:szCs w:val="32"/>
              </w:rPr>
              <w:t>（科技管矿平台）</w:t>
            </w:r>
          </w:p>
        </w:tc>
      </w:tr>
      <w:tr w:rsidR="00141DF6" w14:paraId="5D0DD9DD" w14:textId="77777777" w:rsidTr="00210342">
        <w:trPr>
          <w:trHeight w:val="651"/>
          <w:jc w:val="center"/>
        </w:trPr>
        <w:tc>
          <w:tcPr>
            <w:tcW w:w="1814" w:type="dxa"/>
            <w:vMerge/>
            <w:tcBorders>
              <w:left w:val="single" w:sz="4" w:space="0" w:color="auto"/>
              <w:right w:val="single" w:sz="4" w:space="0" w:color="auto"/>
            </w:tcBorders>
            <w:vAlign w:val="center"/>
          </w:tcPr>
          <w:p w14:paraId="00F047F1" w14:textId="77777777" w:rsidR="00141DF6" w:rsidRPr="00141DF6" w:rsidRDefault="00141DF6"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1D048DA5" w14:textId="77777777" w:rsidR="00141DF6" w:rsidRDefault="00141DF6"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BAA30C" w14:textId="59204554" w:rsidR="00141DF6" w:rsidRPr="00210342" w:rsidRDefault="00141DF6" w:rsidP="00210342">
            <w:pPr>
              <w:rPr>
                <w:rFonts w:ascii="仿宋" w:eastAsia="仿宋" w:hAnsi="仿宋"/>
                <w:sz w:val="32"/>
                <w:szCs w:val="32"/>
              </w:rPr>
            </w:pPr>
            <w:r w:rsidRPr="00210342">
              <w:rPr>
                <w:rFonts w:ascii="仿宋" w:eastAsia="仿宋" w:hAnsi="仿宋" w:hint="eastAsia"/>
                <w:color w:val="000000"/>
                <w:sz w:val="32"/>
                <w:szCs w:val="32"/>
              </w:rPr>
              <w:t>多测合一系统（基础版）</w:t>
            </w:r>
          </w:p>
        </w:tc>
      </w:tr>
      <w:tr w:rsidR="00141DF6" w14:paraId="5CEDB0C4" w14:textId="77777777" w:rsidTr="00210342">
        <w:trPr>
          <w:trHeight w:val="651"/>
          <w:jc w:val="center"/>
        </w:trPr>
        <w:tc>
          <w:tcPr>
            <w:tcW w:w="1814" w:type="dxa"/>
            <w:vMerge/>
            <w:tcBorders>
              <w:left w:val="single" w:sz="4" w:space="0" w:color="auto"/>
              <w:right w:val="single" w:sz="4" w:space="0" w:color="auto"/>
            </w:tcBorders>
            <w:vAlign w:val="center"/>
          </w:tcPr>
          <w:p w14:paraId="7A4146E5" w14:textId="77777777" w:rsidR="00141DF6" w:rsidRPr="00141DF6" w:rsidRDefault="00141DF6"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3549AFBC" w14:textId="77777777" w:rsidR="00141DF6" w:rsidRDefault="00141DF6"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E7928A" w14:textId="25A339FA" w:rsidR="00141DF6" w:rsidRPr="00210342" w:rsidRDefault="00141DF6" w:rsidP="00210342">
            <w:pPr>
              <w:rPr>
                <w:rFonts w:ascii="仿宋" w:eastAsia="仿宋" w:hAnsi="仿宋"/>
                <w:sz w:val="32"/>
                <w:szCs w:val="32"/>
              </w:rPr>
            </w:pPr>
            <w:r w:rsidRPr="00210342">
              <w:rPr>
                <w:rFonts w:ascii="仿宋" w:eastAsia="仿宋" w:hAnsi="仿宋" w:hint="eastAsia"/>
                <w:sz w:val="32"/>
                <w:szCs w:val="32"/>
              </w:rPr>
              <w:t>广西土地征收成片开发审批管理系统</w:t>
            </w:r>
          </w:p>
        </w:tc>
      </w:tr>
      <w:tr w:rsidR="00F242A3" w14:paraId="220FBAAB" w14:textId="77777777" w:rsidTr="00210342">
        <w:trPr>
          <w:trHeight w:val="651"/>
          <w:jc w:val="center"/>
        </w:trPr>
        <w:tc>
          <w:tcPr>
            <w:tcW w:w="1814" w:type="dxa"/>
            <w:vMerge/>
            <w:tcBorders>
              <w:left w:val="single" w:sz="4" w:space="0" w:color="auto"/>
              <w:right w:val="single" w:sz="4" w:space="0" w:color="auto"/>
            </w:tcBorders>
            <w:vAlign w:val="center"/>
          </w:tcPr>
          <w:p w14:paraId="08FA1BCC" w14:textId="77777777" w:rsidR="00F242A3" w:rsidRPr="00141DF6" w:rsidRDefault="00F242A3"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7E090599" w14:textId="77777777" w:rsidR="00F242A3" w:rsidRDefault="00F242A3"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8AA08" w14:textId="6E03D77D" w:rsidR="00F242A3" w:rsidRPr="00210342" w:rsidRDefault="00F242A3" w:rsidP="00210342">
            <w:pPr>
              <w:rPr>
                <w:rFonts w:ascii="仿宋" w:eastAsia="仿宋" w:hAnsi="仿宋"/>
                <w:sz w:val="32"/>
                <w:szCs w:val="32"/>
              </w:rPr>
            </w:pPr>
            <w:r w:rsidRPr="00F242A3">
              <w:rPr>
                <w:rFonts w:ascii="仿宋" w:eastAsia="仿宋" w:hAnsi="仿宋" w:hint="eastAsia"/>
                <w:sz w:val="32"/>
                <w:szCs w:val="32"/>
              </w:rPr>
              <w:t>重大项目用地服务监测“一张图”系统</w:t>
            </w:r>
          </w:p>
        </w:tc>
      </w:tr>
      <w:tr w:rsidR="00141DF6" w14:paraId="5918A14F" w14:textId="77777777" w:rsidTr="00210342">
        <w:trPr>
          <w:trHeight w:val="651"/>
          <w:jc w:val="center"/>
        </w:trPr>
        <w:tc>
          <w:tcPr>
            <w:tcW w:w="1814" w:type="dxa"/>
            <w:vMerge/>
            <w:tcBorders>
              <w:left w:val="single" w:sz="4" w:space="0" w:color="auto"/>
              <w:right w:val="single" w:sz="4" w:space="0" w:color="auto"/>
            </w:tcBorders>
            <w:vAlign w:val="center"/>
          </w:tcPr>
          <w:p w14:paraId="7712F833" w14:textId="77777777" w:rsidR="00141DF6" w:rsidRPr="00141DF6" w:rsidRDefault="00141DF6"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2DC8AD25" w14:textId="77777777" w:rsidR="00141DF6" w:rsidRDefault="00141DF6"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A73E95" w14:textId="20F142F8" w:rsidR="00141DF6" w:rsidRPr="00210342" w:rsidRDefault="00141DF6" w:rsidP="00210342">
            <w:pPr>
              <w:rPr>
                <w:rFonts w:ascii="仿宋" w:eastAsia="仿宋" w:hAnsi="仿宋"/>
                <w:sz w:val="32"/>
                <w:szCs w:val="32"/>
              </w:rPr>
            </w:pPr>
            <w:r w:rsidRPr="00210342">
              <w:rPr>
                <w:rFonts w:ascii="仿宋" w:eastAsia="仿宋" w:hAnsi="仿宋" w:hint="eastAsia"/>
                <w:sz w:val="32"/>
                <w:szCs w:val="32"/>
              </w:rPr>
              <w:t>广西自然资源全域土地综合整治管理系统建设</w:t>
            </w:r>
          </w:p>
        </w:tc>
      </w:tr>
      <w:tr w:rsidR="00BC2F79" w14:paraId="774121FE" w14:textId="77777777" w:rsidTr="00210342">
        <w:trPr>
          <w:trHeight w:val="651"/>
          <w:jc w:val="center"/>
        </w:trPr>
        <w:tc>
          <w:tcPr>
            <w:tcW w:w="1814" w:type="dxa"/>
            <w:vMerge w:val="restart"/>
            <w:tcBorders>
              <w:left w:val="single" w:sz="4" w:space="0" w:color="auto"/>
              <w:right w:val="single" w:sz="4" w:space="0" w:color="auto"/>
            </w:tcBorders>
            <w:vAlign w:val="center"/>
          </w:tcPr>
          <w:p w14:paraId="46845204" w14:textId="77777777" w:rsidR="00BC2F79" w:rsidRPr="00141DF6" w:rsidRDefault="00BC2F79" w:rsidP="003857F2">
            <w:pPr>
              <w:jc w:val="center"/>
              <w:rPr>
                <w:rFonts w:ascii="仿宋" w:eastAsia="仿宋" w:hAnsi="仿宋"/>
                <w:sz w:val="32"/>
                <w:szCs w:val="32"/>
              </w:rPr>
            </w:pPr>
            <w:r w:rsidRPr="00141DF6">
              <w:rPr>
                <w:rFonts w:ascii="仿宋" w:eastAsia="仿宋" w:hAnsi="仿宋" w:hint="eastAsia"/>
                <w:sz w:val="32"/>
                <w:szCs w:val="32"/>
              </w:rPr>
              <w:t>6</w:t>
            </w:r>
          </w:p>
          <w:p w14:paraId="6F9F0962" w14:textId="79B55641" w:rsidR="00BC2F79" w:rsidRPr="00141DF6" w:rsidRDefault="00BC2F79" w:rsidP="003857F2">
            <w:pPr>
              <w:jc w:val="center"/>
              <w:rPr>
                <w:rFonts w:ascii="仿宋" w:eastAsia="仿宋" w:hAnsi="仿宋"/>
                <w:sz w:val="32"/>
                <w:szCs w:val="32"/>
              </w:rPr>
            </w:pPr>
          </w:p>
        </w:tc>
        <w:tc>
          <w:tcPr>
            <w:tcW w:w="4125" w:type="dxa"/>
            <w:vMerge w:val="restart"/>
            <w:tcBorders>
              <w:left w:val="single" w:sz="4" w:space="0" w:color="auto"/>
              <w:right w:val="single" w:sz="4" w:space="0" w:color="auto"/>
            </w:tcBorders>
            <w:tcMar>
              <w:top w:w="0" w:type="dxa"/>
              <w:left w:w="0" w:type="dxa"/>
              <w:bottom w:w="0" w:type="dxa"/>
              <w:right w:w="0" w:type="dxa"/>
            </w:tcMar>
            <w:vAlign w:val="center"/>
          </w:tcPr>
          <w:p w14:paraId="61412A01" w14:textId="77777777" w:rsidR="00BC2F79" w:rsidRDefault="00BC2F79" w:rsidP="003857F2">
            <w:pPr>
              <w:jc w:val="center"/>
              <w:rPr>
                <w:rFonts w:ascii="楷体_GB2312" w:eastAsia="楷体_GB2312" w:hAnsi="楷体"/>
                <w:b/>
                <w:sz w:val="32"/>
                <w:szCs w:val="32"/>
              </w:rPr>
            </w:pPr>
            <w:r>
              <w:rPr>
                <w:rFonts w:ascii="楷体_GB2312" w:eastAsia="楷体_GB2312" w:hAnsi="楷体" w:hint="eastAsia"/>
                <w:b/>
                <w:sz w:val="32"/>
                <w:szCs w:val="32"/>
              </w:rPr>
              <w:t>构建自然资源感知与监管决策应用体系</w:t>
            </w:r>
          </w:p>
          <w:p w14:paraId="4337DF4D" w14:textId="1CB1DA40"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7E59A0" w14:textId="264C6790" w:rsidR="00BC2F79" w:rsidRPr="00210342" w:rsidRDefault="000C1C20" w:rsidP="00210342">
            <w:pPr>
              <w:rPr>
                <w:rFonts w:ascii="仿宋" w:eastAsia="仿宋" w:hAnsi="仿宋"/>
                <w:sz w:val="32"/>
                <w:szCs w:val="32"/>
              </w:rPr>
            </w:pPr>
            <w:r>
              <w:rPr>
                <w:rFonts w:ascii="仿宋" w:eastAsia="仿宋" w:hAnsi="仿宋" w:hint="eastAsia"/>
                <w:sz w:val="32"/>
                <w:szCs w:val="32"/>
              </w:rPr>
              <w:t>广西</w:t>
            </w:r>
            <w:r w:rsidR="00BC2F79" w:rsidRPr="00210342">
              <w:rPr>
                <w:rFonts w:ascii="仿宋" w:eastAsia="仿宋" w:hAnsi="仿宋" w:hint="eastAsia"/>
                <w:sz w:val="32"/>
                <w:szCs w:val="32"/>
              </w:rPr>
              <w:t>国土空间规划</w:t>
            </w:r>
            <w:r w:rsidR="005841C5">
              <w:rPr>
                <w:rFonts w:ascii="仿宋" w:eastAsia="仿宋" w:hAnsi="仿宋" w:hint="eastAsia"/>
                <w:sz w:val="32"/>
                <w:szCs w:val="32"/>
              </w:rPr>
              <w:t>分布式计算平台</w:t>
            </w:r>
          </w:p>
        </w:tc>
      </w:tr>
      <w:tr w:rsidR="00BC2F79" w14:paraId="6CA51021" w14:textId="77777777" w:rsidTr="00210342">
        <w:trPr>
          <w:trHeight w:val="651"/>
          <w:jc w:val="center"/>
        </w:trPr>
        <w:tc>
          <w:tcPr>
            <w:tcW w:w="1814" w:type="dxa"/>
            <w:vMerge/>
            <w:tcBorders>
              <w:left w:val="single" w:sz="4" w:space="0" w:color="auto"/>
              <w:right w:val="single" w:sz="4" w:space="0" w:color="auto"/>
            </w:tcBorders>
            <w:vAlign w:val="center"/>
          </w:tcPr>
          <w:p w14:paraId="5AAAB672" w14:textId="756F3655"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622616B1" w14:textId="3538DB48"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177FD" w14:textId="1368BF6C" w:rsidR="00BC2F79" w:rsidRPr="00210342" w:rsidRDefault="00BC2F79" w:rsidP="00210342">
            <w:pPr>
              <w:rPr>
                <w:rFonts w:ascii="仿宋" w:eastAsia="仿宋" w:hAnsi="仿宋"/>
                <w:sz w:val="32"/>
                <w:szCs w:val="32"/>
              </w:rPr>
            </w:pPr>
            <w:r w:rsidRPr="00210342">
              <w:rPr>
                <w:rFonts w:ascii="仿宋" w:eastAsia="仿宋" w:hAnsi="仿宋" w:hint="eastAsia"/>
                <w:color w:val="000000"/>
                <w:sz w:val="32"/>
                <w:szCs w:val="32"/>
              </w:rPr>
              <w:t>广西自然资源登记系统建设</w:t>
            </w:r>
          </w:p>
        </w:tc>
      </w:tr>
      <w:tr w:rsidR="00BC2F79" w14:paraId="08A7EDA5" w14:textId="77777777" w:rsidTr="00210342">
        <w:trPr>
          <w:trHeight w:val="651"/>
          <w:jc w:val="center"/>
        </w:trPr>
        <w:tc>
          <w:tcPr>
            <w:tcW w:w="1814" w:type="dxa"/>
            <w:vMerge/>
            <w:tcBorders>
              <w:left w:val="single" w:sz="4" w:space="0" w:color="auto"/>
              <w:right w:val="single" w:sz="4" w:space="0" w:color="auto"/>
            </w:tcBorders>
            <w:vAlign w:val="center"/>
          </w:tcPr>
          <w:p w14:paraId="53956BEE" w14:textId="477A5359"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265A5D9B" w14:textId="1799F954"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C5DC78" w14:textId="3211E74F" w:rsidR="00BC2F79" w:rsidRPr="00210342" w:rsidRDefault="00BC2F79" w:rsidP="00210342">
            <w:pPr>
              <w:rPr>
                <w:rFonts w:ascii="仿宋" w:eastAsia="仿宋" w:hAnsi="仿宋"/>
                <w:color w:val="000000"/>
                <w:sz w:val="32"/>
                <w:szCs w:val="32"/>
              </w:rPr>
            </w:pPr>
            <w:r w:rsidRPr="00210342">
              <w:rPr>
                <w:rFonts w:ascii="仿宋" w:eastAsia="仿宋" w:hAnsi="仿宋" w:hint="eastAsia"/>
                <w:color w:val="000000"/>
                <w:sz w:val="32"/>
                <w:szCs w:val="32"/>
              </w:rPr>
              <w:t>广西全民所有自然资源资产管理信息系统和监管平台</w:t>
            </w:r>
          </w:p>
        </w:tc>
      </w:tr>
      <w:tr w:rsidR="00BC2F79" w14:paraId="4C19954C" w14:textId="77777777" w:rsidTr="00210342">
        <w:trPr>
          <w:trHeight w:val="651"/>
          <w:jc w:val="center"/>
        </w:trPr>
        <w:tc>
          <w:tcPr>
            <w:tcW w:w="1814" w:type="dxa"/>
            <w:vMerge/>
            <w:tcBorders>
              <w:left w:val="single" w:sz="4" w:space="0" w:color="auto"/>
              <w:right w:val="single" w:sz="4" w:space="0" w:color="auto"/>
            </w:tcBorders>
            <w:vAlign w:val="center"/>
          </w:tcPr>
          <w:p w14:paraId="47798F3B" w14:textId="0FF851FA"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1D7896F0" w14:textId="2E132909"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33A1F" w14:textId="73E3A0DB" w:rsidR="00BC2F79" w:rsidRPr="00210342" w:rsidRDefault="00BC2F79" w:rsidP="00210342">
            <w:pPr>
              <w:rPr>
                <w:rFonts w:ascii="仿宋" w:eastAsia="仿宋" w:hAnsi="仿宋"/>
                <w:color w:val="000000"/>
                <w:sz w:val="32"/>
                <w:szCs w:val="32"/>
              </w:rPr>
            </w:pPr>
            <w:r w:rsidRPr="00210342">
              <w:rPr>
                <w:rFonts w:ascii="仿宋" w:eastAsia="仿宋" w:hAnsi="仿宋" w:hint="eastAsia"/>
                <w:color w:val="000000"/>
                <w:sz w:val="32"/>
                <w:szCs w:val="32"/>
              </w:rPr>
              <w:t>地质灾害监测预警综合管理系统</w:t>
            </w:r>
          </w:p>
        </w:tc>
      </w:tr>
      <w:tr w:rsidR="00BC2F79" w14:paraId="1E3DEE3C" w14:textId="77777777" w:rsidTr="00210342">
        <w:trPr>
          <w:trHeight w:val="651"/>
          <w:jc w:val="center"/>
        </w:trPr>
        <w:tc>
          <w:tcPr>
            <w:tcW w:w="1814" w:type="dxa"/>
            <w:vMerge/>
            <w:tcBorders>
              <w:left w:val="single" w:sz="4" w:space="0" w:color="auto"/>
              <w:right w:val="single" w:sz="4" w:space="0" w:color="auto"/>
            </w:tcBorders>
            <w:vAlign w:val="center"/>
          </w:tcPr>
          <w:p w14:paraId="1E045797" w14:textId="7D9D7329"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27A104D6" w14:textId="71658D83"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435C6F" w14:textId="7E9EE59E" w:rsidR="00BC2F79" w:rsidRPr="00210342" w:rsidRDefault="00BC2F79" w:rsidP="00210342">
            <w:pPr>
              <w:rPr>
                <w:rFonts w:ascii="仿宋" w:eastAsia="仿宋" w:hAnsi="仿宋"/>
                <w:color w:val="000000"/>
                <w:sz w:val="32"/>
                <w:szCs w:val="32"/>
              </w:rPr>
            </w:pPr>
            <w:r w:rsidRPr="00210342">
              <w:rPr>
                <w:rFonts w:ascii="仿宋" w:eastAsia="仿宋" w:hAnsi="仿宋" w:hint="eastAsia"/>
                <w:sz w:val="32"/>
                <w:szCs w:val="32"/>
              </w:rPr>
              <w:t>地质灾害防治综合管理平台</w:t>
            </w:r>
          </w:p>
        </w:tc>
      </w:tr>
      <w:tr w:rsidR="00BC2F79" w14:paraId="6F961993" w14:textId="77777777" w:rsidTr="00210342">
        <w:trPr>
          <w:trHeight w:val="651"/>
          <w:jc w:val="center"/>
        </w:trPr>
        <w:tc>
          <w:tcPr>
            <w:tcW w:w="1814" w:type="dxa"/>
            <w:vMerge/>
            <w:tcBorders>
              <w:left w:val="single" w:sz="4" w:space="0" w:color="auto"/>
              <w:right w:val="single" w:sz="4" w:space="0" w:color="auto"/>
            </w:tcBorders>
            <w:vAlign w:val="center"/>
          </w:tcPr>
          <w:p w14:paraId="62D64861" w14:textId="70F55010"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51A3ABF8" w14:textId="3B5C48C1"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09372B" w14:textId="4DCCBCC2" w:rsidR="00BC2F79" w:rsidRPr="00210342" w:rsidRDefault="00BC2F79" w:rsidP="00210342">
            <w:pPr>
              <w:rPr>
                <w:rFonts w:ascii="仿宋" w:eastAsia="仿宋" w:hAnsi="仿宋"/>
                <w:sz w:val="32"/>
                <w:szCs w:val="32"/>
              </w:rPr>
            </w:pPr>
            <w:proofErr w:type="gramStart"/>
            <w:r w:rsidRPr="00210342">
              <w:rPr>
                <w:rFonts w:ascii="仿宋" w:eastAsia="仿宋" w:hAnsi="仿宋" w:hint="eastAsia"/>
                <w:color w:val="000000"/>
                <w:kern w:val="0"/>
                <w:sz w:val="32"/>
                <w:szCs w:val="32"/>
              </w:rPr>
              <w:t>用地用矿三级</w:t>
            </w:r>
            <w:proofErr w:type="gramEnd"/>
            <w:r w:rsidRPr="00210342">
              <w:rPr>
                <w:rFonts w:ascii="仿宋" w:eastAsia="仿宋" w:hAnsi="仿宋" w:hint="eastAsia"/>
                <w:color w:val="000000"/>
                <w:kern w:val="0"/>
                <w:sz w:val="32"/>
                <w:szCs w:val="32"/>
              </w:rPr>
              <w:t>联审平台</w:t>
            </w:r>
          </w:p>
        </w:tc>
      </w:tr>
      <w:tr w:rsidR="00BC2F79" w14:paraId="2F5BDC6C" w14:textId="77777777" w:rsidTr="00210342">
        <w:trPr>
          <w:trHeight w:val="651"/>
          <w:jc w:val="center"/>
        </w:trPr>
        <w:tc>
          <w:tcPr>
            <w:tcW w:w="1814" w:type="dxa"/>
            <w:vMerge/>
            <w:tcBorders>
              <w:left w:val="single" w:sz="4" w:space="0" w:color="auto"/>
              <w:right w:val="single" w:sz="4" w:space="0" w:color="auto"/>
            </w:tcBorders>
            <w:vAlign w:val="center"/>
          </w:tcPr>
          <w:p w14:paraId="360EAAC5" w14:textId="39D3230D"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6BBA0561" w14:textId="0A235E02"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6D54D2" w14:textId="42724DF8" w:rsidR="00BC2F79" w:rsidRPr="00210342" w:rsidRDefault="00BC2F79" w:rsidP="00210342">
            <w:pPr>
              <w:rPr>
                <w:rFonts w:ascii="仿宋" w:eastAsia="仿宋" w:hAnsi="仿宋"/>
                <w:sz w:val="32"/>
                <w:szCs w:val="32"/>
              </w:rPr>
            </w:pPr>
            <w:r w:rsidRPr="00210342">
              <w:rPr>
                <w:rFonts w:ascii="仿宋" w:eastAsia="仿宋" w:hAnsi="仿宋" w:hint="eastAsia"/>
                <w:color w:val="000000"/>
                <w:kern w:val="0"/>
                <w:sz w:val="32"/>
                <w:szCs w:val="32"/>
              </w:rPr>
              <w:t>国土空间用途管制数据管理系统</w:t>
            </w:r>
          </w:p>
        </w:tc>
      </w:tr>
      <w:tr w:rsidR="00BC2F79" w14:paraId="5423453A" w14:textId="77777777" w:rsidTr="00210342">
        <w:trPr>
          <w:trHeight w:val="651"/>
          <w:jc w:val="center"/>
        </w:trPr>
        <w:tc>
          <w:tcPr>
            <w:tcW w:w="1814" w:type="dxa"/>
            <w:vMerge/>
            <w:tcBorders>
              <w:left w:val="single" w:sz="4" w:space="0" w:color="auto"/>
              <w:right w:val="single" w:sz="4" w:space="0" w:color="auto"/>
            </w:tcBorders>
            <w:vAlign w:val="center"/>
          </w:tcPr>
          <w:p w14:paraId="7CCEC025" w14:textId="3E71E033"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22AE4427" w14:textId="616CB9C8"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7957A0" w14:textId="7176C5E7" w:rsidR="00BC2F79" w:rsidRPr="00210342" w:rsidRDefault="00BC2F79" w:rsidP="00210342">
            <w:pPr>
              <w:rPr>
                <w:rFonts w:ascii="仿宋" w:eastAsia="仿宋" w:hAnsi="仿宋"/>
                <w:color w:val="000000"/>
                <w:kern w:val="0"/>
                <w:sz w:val="32"/>
                <w:szCs w:val="32"/>
              </w:rPr>
            </w:pPr>
            <w:r w:rsidRPr="00210342">
              <w:rPr>
                <w:rFonts w:ascii="仿宋" w:eastAsia="仿宋" w:hAnsi="仿宋" w:hint="eastAsia"/>
                <w:color w:val="000000"/>
                <w:kern w:val="0"/>
                <w:sz w:val="32"/>
                <w:szCs w:val="32"/>
              </w:rPr>
              <w:t>土地开发利用（土地供应）</w:t>
            </w:r>
            <w:r>
              <w:rPr>
                <w:rFonts w:ascii="仿宋" w:eastAsia="仿宋" w:hAnsi="仿宋" w:hint="eastAsia"/>
                <w:color w:val="000000"/>
                <w:kern w:val="0"/>
                <w:sz w:val="32"/>
                <w:szCs w:val="32"/>
              </w:rPr>
              <w:t>系统</w:t>
            </w:r>
          </w:p>
        </w:tc>
      </w:tr>
      <w:tr w:rsidR="00BC2F79" w14:paraId="697B427F" w14:textId="77777777" w:rsidTr="00210342">
        <w:trPr>
          <w:trHeight w:val="651"/>
          <w:jc w:val="center"/>
        </w:trPr>
        <w:tc>
          <w:tcPr>
            <w:tcW w:w="1814" w:type="dxa"/>
            <w:vMerge/>
            <w:tcBorders>
              <w:left w:val="single" w:sz="4" w:space="0" w:color="auto"/>
              <w:right w:val="single" w:sz="4" w:space="0" w:color="auto"/>
            </w:tcBorders>
            <w:vAlign w:val="center"/>
          </w:tcPr>
          <w:p w14:paraId="2952AED2" w14:textId="5EB70C0B"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640980C9" w14:textId="0DAF07BF"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9E7855" w14:textId="6ED76D77" w:rsidR="00BC2F79" w:rsidRPr="00210342" w:rsidRDefault="00BC2F79" w:rsidP="00210342">
            <w:pPr>
              <w:rPr>
                <w:rFonts w:ascii="仿宋" w:eastAsia="仿宋" w:hAnsi="仿宋"/>
                <w:color w:val="000000"/>
                <w:kern w:val="0"/>
                <w:sz w:val="32"/>
                <w:szCs w:val="32"/>
              </w:rPr>
            </w:pPr>
            <w:r w:rsidRPr="00210342">
              <w:rPr>
                <w:rFonts w:ascii="仿宋" w:eastAsia="仿宋" w:hAnsi="仿宋" w:hint="eastAsia"/>
                <w:color w:val="000000"/>
                <w:kern w:val="0"/>
                <w:sz w:val="32"/>
                <w:szCs w:val="32"/>
              </w:rPr>
              <w:t>绿色矿山管理系统</w:t>
            </w:r>
          </w:p>
        </w:tc>
      </w:tr>
      <w:tr w:rsidR="00BC2F79" w14:paraId="40A01E33" w14:textId="77777777" w:rsidTr="00210342">
        <w:trPr>
          <w:trHeight w:val="651"/>
          <w:jc w:val="center"/>
        </w:trPr>
        <w:tc>
          <w:tcPr>
            <w:tcW w:w="1814" w:type="dxa"/>
            <w:vMerge/>
            <w:tcBorders>
              <w:left w:val="single" w:sz="4" w:space="0" w:color="auto"/>
              <w:right w:val="single" w:sz="4" w:space="0" w:color="auto"/>
            </w:tcBorders>
            <w:vAlign w:val="center"/>
          </w:tcPr>
          <w:p w14:paraId="168F9456" w14:textId="6DEA332D"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1D3A54A7" w14:textId="68F487C6"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CE40FD" w14:textId="598F6AAF" w:rsidR="00BC2F79" w:rsidRPr="00210342" w:rsidRDefault="00BC2F79" w:rsidP="00210342">
            <w:pPr>
              <w:rPr>
                <w:rFonts w:ascii="仿宋" w:eastAsia="仿宋" w:hAnsi="仿宋"/>
                <w:color w:val="000000"/>
                <w:kern w:val="0"/>
                <w:sz w:val="32"/>
                <w:szCs w:val="32"/>
              </w:rPr>
            </w:pPr>
            <w:r w:rsidRPr="00210342">
              <w:rPr>
                <w:rFonts w:ascii="仿宋" w:eastAsia="仿宋" w:hAnsi="仿宋" w:hint="eastAsia"/>
                <w:color w:val="000000"/>
                <w:kern w:val="0"/>
                <w:sz w:val="32"/>
                <w:szCs w:val="32"/>
              </w:rPr>
              <w:t>自然资源生态修复管理系统</w:t>
            </w:r>
          </w:p>
        </w:tc>
      </w:tr>
      <w:tr w:rsidR="00BC2F79" w14:paraId="28D62E03" w14:textId="77777777" w:rsidTr="00210342">
        <w:trPr>
          <w:trHeight w:val="651"/>
          <w:jc w:val="center"/>
        </w:trPr>
        <w:tc>
          <w:tcPr>
            <w:tcW w:w="1814" w:type="dxa"/>
            <w:vMerge/>
            <w:tcBorders>
              <w:left w:val="single" w:sz="4" w:space="0" w:color="auto"/>
              <w:right w:val="single" w:sz="4" w:space="0" w:color="auto"/>
            </w:tcBorders>
            <w:vAlign w:val="center"/>
          </w:tcPr>
          <w:p w14:paraId="404297B4" w14:textId="50016A8B" w:rsidR="00BC2F79" w:rsidRPr="00141DF6" w:rsidRDefault="00BC2F79" w:rsidP="003857F2">
            <w:pPr>
              <w:jc w:val="center"/>
              <w:rPr>
                <w:rFonts w:ascii="仿宋" w:eastAsia="仿宋" w:hAnsi="仿宋"/>
                <w:sz w:val="32"/>
                <w:szCs w:val="32"/>
              </w:rPr>
            </w:pPr>
          </w:p>
        </w:tc>
        <w:tc>
          <w:tcPr>
            <w:tcW w:w="4125" w:type="dxa"/>
            <w:vMerge/>
            <w:tcBorders>
              <w:left w:val="single" w:sz="4" w:space="0" w:color="auto"/>
              <w:right w:val="single" w:sz="4" w:space="0" w:color="auto"/>
            </w:tcBorders>
            <w:tcMar>
              <w:top w:w="0" w:type="dxa"/>
              <w:left w:w="0" w:type="dxa"/>
              <w:bottom w:w="0" w:type="dxa"/>
              <w:right w:w="0" w:type="dxa"/>
            </w:tcMar>
            <w:vAlign w:val="center"/>
          </w:tcPr>
          <w:p w14:paraId="55C2AFBA" w14:textId="27F92729"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DC5C85" w14:textId="6DFCB089" w:rsidR="00BC2F79" w:rsidRPr="00210342" w:rsidRDefault="00BC2F79" w:rsidP="00210342">
            <w:pPr>
              <w:rPr>
                <w:rFonts w:ascii="仿宋" w:eastAsia="仿宋" w:hAnsi="仿宋"/>
                <w:color w:val="000000"/>
                <w:kern w:val="0"/>
                <w:sz w:val="32"/>
                <w:szCs w:val="32"/>
              </w:rPr>
            </w:pPr>
            <w:r w:rsidRPr="00210342">
              <w:rPr>
                <w:rFonts w:ascii="仿宋" w:eastAsia="仿宋" w:hAnsi="仿宋" w:hint="eastAsia"/>
                <w:color w:val="000000"/>
                <w:kern w:val="0"/>
                <w:sz w:val="32"/>
                <w:szCs w:val="32"/>
              </w:rPr>
              <w:t>自然资源资产和权益综合管理系统</w:t>
            </w:r>
          </w:p>
        </w:tc>
      </w:tr>
      <w:tr w:rsidR="00BC2F79" w14:paraId="3E9568FE" w14:textId="77777777" w:rsidTr="00210342">
        <w:trPr>
          <w:trHeight w:val="651"/>
          <w:jc w:val="center"/>
        </w:trPr>
        <w:tc>
          <w:tcPr>
            <w:tcW w:w="1814" w:type="dxa"/>
            <w:vMerge/>
            <w:tcBorders>
              <w:left w:val="single" w:sz="4" w:space="0" w:color="auto"/>
              <w:bottom w:val="single" w:sz="4" w:space="0" w:color="auto"/>
              <w:right w:val="single" w:sz="4" w:space="0" w:color="auto"/>
            </w:tcBorders>
            <w:vAlign w:val="center"/>
          </w:tcPr>
          <w:p w14:paraId="5FABFF18" w14:textId="77777777" w:rsidR="00BC2F79" w:rsidRPr="00141DF6" w:rsidRDefault="00BC2F79" w:rsidP="003857F2">
            <w:pPr>
              <w:jc w:val="center"/>
              <w:rPr>
                <w:rFonts w:ascii="仿宋" w:eastAsia="仿宋" w:hAnsi="仿宋"/>
                <w:sz w:val="32"/>
                <w:szCs w:val="32"/>
              </w:rPr>
            </w:pPr>
          </w:p>
        </w:tc>
        <w:tc>
          <w:tcPr>
            <w:tcW w:w="4125"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64662FB5" w14:textId="77777777" w:rsidR="00BC2F79" w:rsidRDefault="00BC2F79"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41137D" w14:textId="120D665E" w:rsidR="00BC2F79" w:rsidRPr="00210342" w:rsidRDefault="00BC2F79" w:rsidP="00210342">
            <w:pPr>
              <w:rPr>
                <w:rFonts w:ascii="仿宋" w:eastAsia="仿宋" w:hAnsi="仿宋"/>
                <w:color w:val="000000"/>
                <w:kern w:val="0"/>
                <w:sz w:val="32"/>
                <w:szCs w:val="32"/>
              </w:rPr>
            </w:pPr>
            <w:r w:rsidRPr="00210342">
              <w:rPr>
                <w:rFonts w:ascii="仿宋" w:eastAsia="仿宋" w:hAnsi="仿宋" w:hint="eastAsia"/>
                <w:color w:val="000000"/>
                <w:kern w:val="0"/>
                <w:sz w:val="32"/>
                <w:szCs w:val="32"/>
              </w:rPr>
              <w:t>地图审核与监管服务平台</w:t>
            </w:r>
          </w:p>
        </w:tc>
      </w:tr>
      <w:tr w:rsidR="00210342" w14:paraId="732D1EE6" w14:textId="77777777" w:rsidTr="00210342">
        <w:trPr>
          <w:trHeight w:val="651"/>
          <w:jc w:val="center"/>
        </w:trPr>
        <w:tc>
          <w:tcPr>
            <w:tcW w:w="1814" w:type="dxa"/>
            <w:vMerge w:val="restart"/>
            <w:tcBorders>
              <w:top w:val="single" w:sz="4" w:space="0" w:color="auto"/>
              <w:left w:val="single" w:sz="4" w:space="0" w:color="auto"/>
              <w:right w:val="single" w:sz="4" w:space="0" w:color="auto"/>
            </w:tcBorders>
            <w:vAlign w:val="center"/>
          </w:tcPr>
          <w:p w14:paraId="0692BC46" w14:textId="384B8A46" w:rsidR="00210342" w:rsidRPr="00141DF6" w:rsidRDefault="00210342" w:rsidP="003857F2">
            <w:pPr>
              <w:jc w:val="center"/>
              <w:rPr>
                <w:rFonts w:ascii="仿宋" w:eastAsia="仿宋" w:hAnsi="仿宋"/>
                <w:sz w:val="32"/>
                <w:szCs w:val="32"/>
              </w:rPr>
            </w:pPr>
            <w:r w:rsidRPr="00141DF6">
              <w:rPr>
                <w:rFonts w:ascii="仿宋" w:eastAsia="仿宋" w:hAnsi="仿宋" w:hint="eastAsia"/>
                <w:sz w:val="32"/>
                <w:szCs w:val="32"/>
              </w:rPr>
              <w:t>7</w:t>
            </w:r>
          </w:p>
        </w:tc>
        <w:tc>
          <w:tcPr>
            <w:tcW w:w="412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464D7783" w14:textId="7754581D" w:rsidR="00210342" w:rsidRDefault="00775EFA" w:rsidP="003857F2">
            <w:pPr>
              <w:jc w:val="center"/>
              <w:rPr>
                <w:rFonts w:ascii="楷体_GB2312" w:eastAsia="楷体_GB2312" w:hAnsi="楷体"/>
                <w:b/>
                <w:sz w:val="32"/>
                <w:szCs w:val="32"/>
              </w:rPr>
            </w:pPr>
            <w:r w:rsidRPr="00775EFA">
              <w:rPr>
                <w:rFonts w:ascii="楷体_GB2312" w:eastAsia="楷体_GB2312" w:hAnsi="楷体" w:hint="eastAsia"/>
                <w:b/>
                <w:sz w:val="32"/>
                <w:szCs w:val="32"/>
              </w:rPr>
              <w:t>地理信息公共服务平台完善与升级工程</w:t>
            </w: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EEAB44" w14:textId="74281A4C" w:rsidR="00210342" w:rsidRPr="00210342" w:rsidRDefault="00210342" w:rsidP="00210342">
            <w:pPr>
              <w:rPr>
                <w:rFonts w:ascii="仿宋" w:eastAsia="仿宋" w:hAnsi="仿宋"/>
                <w:color w:val="000000"/>
                <w:kern w:val="0"/>
                <w:sz w:val="32"/>
                <w:szCs w:val="32"/>
              </w:rPr>
            </w:pPr>
            <w:r w:rsidRPr="00210342">
              <w:rPr>
                <w:rFonts w:ascii="仿宋" w:eastAsia="仿宋" w:hAnsi="仿宋" w:hint="eastAsia"/>
                <w:sz w:val="32"/>
                <w:szCs w:val="32"/>
              </w:rPr>
              <w:t>广西地理信息公共服务平台（天地图</w:t>
            </w:r>
            <w:r w:rsidRPr="00210342">
              <w:rPr>
                <w:rFonts w:ascii="微软雅黑" w:eastAsia="微软雅黑" w:hAnsi="微软雅黑" w:cs="微软雅黑" w:hint="eastAsia"/>
                <w:sz w:val="32"/>
                <w:szCs w:val="32"/>
              </w:rPr>
              <w:t>•</w:t>
            </w:r>
            <w:r w:rsidRPr="00210342">
              <w:rPr>
                <w:rFonts w:ascii="仿宋" w:eastAsia="仿宋" w:hAnsi="仿宋" w:cs="仿宋" w:hint="eastAsia"/>
                <w:sz w:val="32"/>
                <w:szCs w:val="32"/>
              </w:rPr>
              <w:t>广西）</w:t>
            </w:r>
          </w:p>
        </w:tc>
      </w:tr>
      <w:tr w:rsidR="00210342" w14:paraId="22448FBB" w14:textId="77777777" w:rsidTr="00210342">
        <w:trPr>
          <w:trHeight w:val="651"/>
          <w:jc w:val="center"/>
        </w:trPr>
        <w:tc>
          <w:tcPr>
            <w:tcW w:w="1814" w:type="dxa"/>
            <w:vMerge/>
            <w:tcBorders>
              <w:left w:val="single" w:sz="4" w:space="0" w:color="auto"/>
              <w:bottom w:val="single" w:sz="4" w:space="0" w:color="auto"/>
              <w:right w:val="single" w:sz="4" w:space="0" w:color="auto"/>
            </w:tcBorders>
            <w:vAlign w:val="center"/>
          </w:tcPr>
          <w:p w14:paraId="2592AFC8" w14:textId="77777777" w:rsidR="00210342" w:rsidRPr="0036239E" w:rsidRDefault="00210342" w:rsidP="003857F2">
            <w:pPr>
              <w:jc w:val="center"/>
              <w:rPr>
                <w:rFonts w:ascii="宋体" w:hAnsi="宋体"/>
              </w:rPr>
            </w:pPr>
          </w:p>
        </w:tc>
        <w:tc>
          <w:tcPr>
            <w:tcW w:w="4125"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076E61FA" w14:textId="77777777" w:rsidR="00210342" w:rsidRDefault="00210342" w:rsidP="003857F2">
            <w:pPr>
              <w:jc w:val="center"/>
              <w:rPr>
                <w:rFonts w:ascii="楷体_GB2312" w:eastAsia="楷体_GB2312" w:hAnsi="楷体"/>
                <w:b/>
                <w:sz w:val="32"/>
                <w:szCs w:val="32"/>
              </w:rPr>
            </w:pPr>
          </w:p>
        </w:tc>
        <w:tc>
          <w:tcPr>
            <w:tcW w:w="8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170E3" w14:textId="5C229A5C" w:rsidR="00210342" w:rsidRPr="00210342" w:rsidRDefault="00210342" w:rsidP="00210342">
            <w:pPr>
              <w:rPr>
                <w:rFonts w:ascii="仿宋" w:eastAsia="仿宋" w:hAnsi="仿宋"/>
                <w:color w:val="000000"/>
                <w:kern w:val="0"/>
                <w:sz w:val="32"/>
                <w:szCs w:val="32"/>
              </w:rPr>
            </w:pPr>
            <w:r w:rsidRPr="00210342">
              <w:rPr>
                <w:rFonts w:ascii="仿宋" w:eastAsia="仿宋" w:hAnsi="仿宋" w:hint="eastAsia"/>
                <w:color w:val="000000"/>
                <w:sz w:val="32"/>
                <w:szCs w:val="32"/>
              </w:rPr>
              <w:t>广西时空大数据平台建设</w:t>
            </w:r>
          </w:p>
        </w:tc>
      </w:tr>
    </w:tbl>
    <w:p w14:paraId="0B7D3437" w14:textId="77777777" w:rsidR="0036239E" w:rsidRDefault="0036239E" w:rsidP="0036239E">
      <w:pPr>
        <w:widowControl/>
        <w:spacing w:before="100" w:beforeAutospacing="1" w:after="100" w:afterAutospacing="1"/>
        <w:jc w:val="left"/>
        <w:rPr>
          <w:rFonts w:ascii="仿宋_GB2312" w:eastAsia="仿宋_GB2312" w:hAnsi="仿宋"/>
          <w:kern w:val="0"/>
          <w:sz w:val="32"/>
          <w:szCs w:val="32"/>
        </w:rPr>
        <w:sectPr w:rsidR="0036239E" w:rsidSect="0074286A">
          <w:pgSz w:w="16838" w:h="11906" w:orient="landscape"/>
          <w:pgMar w:top="1797" w:right="1440" w:bottom="1797" w:left="1440" w:header="851" w:footer="992" w:gutter="0"/>
          <w:cols w:space="720"/>
          <w:docGrid w:type="linesAndChars" w:linePitch="312"/>
        </w:sectPr>
      </w:pPr>
    </w:p>
    <w:bookmarkEnd w:id="0"/>
    <w:p w14:paraId="5969373A" w14:textId="77777777" w:rsidR="00805CE5" w:rsidRPr="0036239E" w:rsidRDefault="00805CE5" w:rsidP="001C304B">
      <w:pPr>
        <w:spacing w:line="560" w:lineRule="exact"/>
      </w:pPr>
    </w:p>
    <w:sectPr w:rsidR="00805CE5" w:rsidRPr="0036239E">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79AB3" w14:textId="77777777" w:rsidR="00DD53D1" w:rsidRDefault="00DD53D1" w:rsidP="0074286A">
      <w:r>
        <w:separator/>
      </w:r>
    </w:p>
  </w:endnote>
  <w:endnote w:type="continuationSeparator" w:id="0">
    <w:p w14:paraId="35C58CFD" w14:textId="77777777" w:rsidR="00DD53D1" w:rsidRDefault="00DD53D1" w:rsidP="0074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variable"/>
    <w:sig w:usb0="A00002BF"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11432"/>
      <w:docPartObj>
        <w:docPartGallery w:val="Page Numbers (Bottom of Page)"/>
        <w:docPartUnique/>
      </w:docPartObj>
    </w:sdtPr>
    <w:sdtEndPr/>
    <w:sdtContent>
      <w:p w14:paraId="3387651D" w14:textId="6E2CBBB4" w:rsidR="004F52F0" w:rsidRDefault="00DD53D1">
        <w:pPr>
          <w:pStyle w:val="a6"/>
          <w:jc w:val="center"/>
        </w:pPr>
      </w:p>
    </w:sdtContent>
  </w:sdt>
  <w:p w14:paraId="783A92F4" w14:textId="77777777" w:rsidR="004F52F0" w:rsidRDefault="004F52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639613"/>
      <w:docPartObj>
        <w:docPartGallery w:val="Page Numbers (Bottom of Page)"/>
        <w:docPartUnique/>
      </w:docPartObj>
    </w:sdtPr>
    <w:sdtEndPr/>
    <w:sdtContent>
      <w:p w14:paraId="766FAB5C" w14:textId="77777777" w:rsidR="004F52F0" w:rsidRDefault="004F52F0">
        <w:pPr>
          <w:pStyle w:val="a6"/>
          <w:jc w:val="center"/>
        </w:pPr>
        <w:r>
          <w:fldChar w:fldCharType="begin"/>
        </w:r>
        <w:r>
          <w:instrText>PAGE   \* MERGEFORMAT</w:instrText>
        </w:r>
        <w:r>
          <w:fldChar w:fldCharType="separate"/>
        </w:r>
        <w:r w:rsidR="007208F9" w:rsidRPr="007208F9">
          <w:rPr>
            <w:noProof/>
            <w:lang w:val="zh-CN"/>
          </w:rPr>
          <w:t>24</w:t>
        </w:r>
        <w:r>
          <w:fldChar w:fldCharType="end"/>
        </w:r>
      </w:p>
    </w:sdtContent>
  </w:sdt>
  <w:p w14:paraId="350DD18C" w14:textId="77777777" w:rsidR="004F52F0" w:rsidRDefault="004F52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49DE0" w14:textId="77777777" w:rsidR="00DD53D1" w:rsidRDefault="00DD53D1" w:rsidP="0074286A">
      <w:r>
        <w:separator/>
      </w:r>
    </w:p>
  </w:footnote>
  <w:footnote w:type="continuationSeparator" w:id="0">
    <w:p w14:paraId="28C8F25C" w14:textId="77777777" w:rsidR="00DD53D1" w:rsidRDefault="00DD53D1" w:rsidP="0074286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
    <w15:presenceInfo w15:providerId="Windows Live" w15:userId="b5c8e125ee87c2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9E"/>
    <w:rsid w:val="00002568"/>
    <w:rsid w:val="00003099"/>
    <w:rsid w:val="00006AFB"/>
    <w:rsid w:val="00007253"/>
    <w:rsid w:val="00012BEB"/>
    <w:rsid w:val="00013711"/>
    <w:rsid w:val="000179B6"/>
    <w:rsid w:val="00034BA9"/>
    <w:rsid w:val="000823CE"/>
    <w:rsid w:val="000823EC"/>
    <w:rsid w:val="000830EA"/>
    <w:rsid w:val="0008498F"/>
    <w:rsid w:val="00085F92"/>
    <w:rsid w:val="00090833"/>
    <w:rsid w:val="00092AD5"/>
    <w:rsid w:val="000958D3"/>
    <w:rsid w:val="000C1C20"/>
    <w:rsid w:val="000C250B"/>
    <w:rsid w:val="000C2C90"/>
    <w:rsid w:val="000D67B2"/>
    <w:rsid w:val="000E408A"/>
    <w:rsid w:val="00101F21"/>
    <w:rsid w:val="001037B4"/>
    <w:rsid w:val="0012629D"/>
    <w:rsid w:val="00140B80"/>
    <w:rsid w:val="00141B53"/>
    <w:rsid w:val="00141DF6"/>
    <w:rsid w:val="00161FEB"/>
    <w:rsid w:val="00167E51"/>
    <w:rsid w:val="001920E8"/>
    <w:rsid w:val="001A332C"/>
    <w:rsid w:val="001A4140"/>
    <w:rsid w:val="001A6797"/>
    <w:rsid w:val="001B255C"/>
    <w:rsid w:val="001B614C"/>
    <w:rsid w:val="001B6BD3"/>
    <w:rsid w:val="001C2BCD"/>
    <w:rsid w:val="001C304B"/>
    <w:rsid w:val="001D2A25"/>
    <w:rsid w:val="001D3CFF"/>
    <w:rsid w:val="001E24B0"/>
    <w:rsid w:val="001F2B47"/>
    <w:rsid w:val="001F6946"/>
    <w:rsid w:val="00203E29"/>
    <w:rsid w:val="002053A0"/>
    <w:rsid w:val="00206F30"/>
    <w:rsid w:val="00210342"/>
    <w:rsid w:val="00212684"/>
    <w:rsid w:val="00225575"/>
    <w:rsid w:val="00225C58"/>
    <w:rsid w:val="00225DA6"/>
    <w:rsid w:val="002269EC"/>
    <w:rsid w:val="0023632D"/>
    <w:rsid w:val="002413F8"/>
    <w:rsid w:val="002414D3"/>
    <w:rsid w:val="002436BB"/>
    <w:rsid w:val="002644BC"/>
    <w:rsid w:val="0026679F"/>
    <w:rsid w:val="002726ED"/>
    <w:rsid w:val="0028045A"/>
    <w:rsid w:val="00286DF7"/>
    <w:rsid w:val="00293456"/>
    <w:rsid w:val="002943A6"/>
    <w:rsid w:val="002A03C2"/>
    <w:rsid w:val="002A0E46"/>
    <w:rsid w:val="002B77F8"/>
    <w:rsid w:val="002D49A1"/>
    <w:rsid w:val="002D57A2"/>
    <w:rsid w:val="002E55BF"/>
    <w:rsid w:val="002F0FF0"/>
    <w:rsid w:val="002F10A3"/>
    <w:rsid w:val="00310CC6"/>
    <w:rsid w:val="00316210"/>
    <w:rsid w:val="00316DF8"/>
    <w:rsid w:val="00324C95"/>
    <w:rsid w:val="003302A6"/>
    <w:rsid w:val="0034560E"/>
    <w:rsid w:val="0036239E"/>
    <w:rsid w:val="00366060"/>
    <w:rsid w:val="003710C9"/>
    <w:rsid w:val="00372CE1"/>
    <w:rsid w:val="0037607F"/>
    <w:rsid w:val="003843A2"/>
    <w:rsid w:val="003857F2"/>
    <w:rsid w:val="003A3DDE"/>
    <w:rsid w:val="003A4A0A"/>
    <w:rsid w:val="003C1A13"/>
    <w:rsid w:val="003C4BD0"/>
    <w:rsid w:val="003C7B4F"/>
    <w:rsid w:val="003D3C9F"/>
    <w:rsid w:val="003D4267"/>
    <w:rsid w:val="003D6A3D"/>
    <w:rsid w:val="003E54C5"/>
    <w:rsid w:val="00402F42"/>
    <w:rsid w:val="00403EC8"/>
    <w:rsid w:val="00404ACE"/>
    <w:rsid w:val="00412FAC"/>
    <w:rsid w:val="0042048D"/>
    <w:rsid w:val="00427B98"/>
    <w:rsid w:val="00431273"/>
    <w:rsid w:val="004349E9"/>
    <w:rsid w:val="00441134"/>
    <w:rsid w:val="00460AEF"/>
    <w:rsid w:val="004615EB"/>
    <w:rsid w:val="00474512"/>
    <w:rsid w:val="004776F2"/>
    <w:rsid w:val="00483C8F"/>
    <w:rsid w:val="00495C91"/>
    <w:rsid w:val="004A2A72"/>
    <w:rsid w:val="004A4810"/>
    <w:rsid w:val="004C1E2F"/>
    <w:rsid w:val="004C57D8"/>
    <w:rsid w:val="004F2640"/>
    <w:rsid w:val="004F52F0"/>
    <w:rsid w:val="00505C42"/>
    <w:rsid w:val="005218FB"/>
    <w:rsid w:val="0052441A"/>
    <w:rsid w:val="0052744C"/>
    <w:rsid w:val="00527831"/>
    <w:rsid w:val="00534C9E"/>
    <w:rsid w:val="00546DCD"/>
    <w:rsid w:val="0055681C"/>
    <w:rsid w:val="0055778C"/>
    <w:rsid w:val="0056226C"/>
    <w:rsid w:val="00566D94"/>
    <w:rsid w:val="005717D8"/>
    <w:rsid w:val="00583015"/>
    <w:rsid w:val="005841C5"/>
    <w:rsid w:val="00590B3D"/>
    <w:rsid w:val="00591528"/>
    <w:rsid w:val="005957DA"/>
    <w:rsid w:val="005A0286"/>
    <w:rsid w:val="005A17CE"/>
    <w:rsid w:val="005A773D"/>
    <w:rsid w:val="005B2C13"/>
    <w:rsid w:val="005B6303"/>
    <w:rsid w:val="005C50A0"/>
    <w:rsid w:val="005E2963"/>
    <w:rsid w:val="005F3897"/>
    <w:rsid w:val="00614F9F"/>
    <w:rsid w:val="00616D25"/>
    <w:rsid w:val="006263E1"/>
    <w:rsid w:val="00634CA5"/>
    <w:rsid w:val="00640B41"/>
    <w:rsid w:val="00645764"/>
    <w:rsid w:val="006548BE"/>
    <w:rsid w:val="00654D02"/>
    <w:rsid w:val="00656C95"/>
    <w:rsid w:val="0066498F"/>
    <w:rsid w:val="00666517"/>
    <w:rsid w:val="00667F27"/>
    <w:rsid w:val="006714B1"/>
    <w:rsid w:val="00681CE0"/>
    <w:rsid w:val="00683BE4"/>
    <w:rsid w:val="00694412"/>
    <w:rsid w:val="0069665E"/>
    <w:rsid w:val="006A1A6F"/>
    <w:rsid w:val="006B1B42"/>
    <w:rsid w:val="006B23F3"/>
    <w:rsid w:val="006B2488"/>
    <w:rsid w:val="006B41A5"/>
    <w:rsid w:val="006C0664"/>
    <w:rsid w:val="006C2A93"/>
    <w:rsid w:val="006D0D14"/>
    <w:rsid w:val="006D6232"/>
    <w:rsid w:val="006D6D2A"/>
    <w:rsid w:val="006D73BC"/>
    <w:rsid w:val="006D7EEE"/>
    <w:rsid w:val="006F303B"/>
    <w:rsid w:val="006F412E"/>
    <w:rsid w:val="00706B4A"/>
    <w:rsid w:val="007208F9"/>
    <w:rsid w:val="00722B5A"/>
    <w:rsid w:val="007308CD"/>
    <w:rsid w:val="00734128"/>
    <w:rsid w:val="00737BFD"/>
    <w:rsid w:val="0074286A"/>
    <w:rsid w:val="00760A47"/>
    <w:rsid w:val="00772AAC"/>
    <w:rsid w:val="00775EFA"/>
    <w:rsid w:val="0078198A"/>
    <w:rsid w:val="007A0971"/>
    <w:rsid w:val="007A2B36"/>
    <w:rsid w:val="007B08A5"/>
    <w:rsid w:val="007B70F9"/>
    <w:rsid w:val="007C0536"/>
    <w:rsid w:val="007D0A60"/>
    <w:rsid w:val="007D1454"/>
    <w:rsid w:val="007D66E9"/>
    <w:rsid w:val="007F27C0"/>
    <w:rsid w:val="007F6A4A"/>
    <w:rsid w:val="008011F0"/>
    <w:rsid w:val="0080331C"/>
    <w:rsid w:val="00803D93"/>
    <w:rsid w:val="00805CE5"/>
    <w:rsid w:val="0081037A"/>
    <w:rsid w:val="00811D1D"/>
    <w:rsid w:val="008307B6"/>
    <w:rsid w:val="00831080"/>
    <w:rsid w:val="0084428F"/>
    <w:rsid w:val="00850394"/>
    <w:rsid w:val="00864596"/>
    <w:rsid w:val="00874EF3"/>
    <w:rsid w:val="00883C27"/>
    <w:rsid w:val="0089112B"/>
    <w:rsid w:val="00894750"/>
    <w:rsid w:val="008A3700"/>
    <w:rsid w:val="008A3E1A"/>
    <w:rsid w:val="008A4948"/>
    <w:rsid w:val="008B46DC"/>
    <w:rsid w:val="008B67BE"/>
    <w:rsid w:val="008B7140"/>
    <w:rsid w:val="008C02F7"/>
    <w:rsid w:val="008C0A7B"/>
    <w:rsid w:val="008C40C3"/>
    <w:rsid w:val="008E5BF8"/>
    <w:rsid w:val="00901758"/>
    <w:rsid w:val="00906BC2"/>
    <w:rsid w:val="00924826"/>
    <w:rsid w:val="00963456"/>
    <w:rsid w:val="00965099"/>
    <w:rsid w:val="00965AAD"/>
    <w:rsid w:val="00967FD5"/>
    <w:rsid w:val="00981D24"/>
    <w:rsid w:val="009A08A6"/>
    <w:rsid w:val="009A0F65"/>
    <w:rsid w:val="009B6D36"/>
    <w:rsid w:val="009C4528"/>
    <w:rsid w:val="009D56D8"/>
    <w:rsid w:val="009D7CBE"/>
    <w:rsid w:val="009E5D65"/>
    <w:rsid w:val="009F0085"/>
    <w:rsid w:val="00A04A5A"/>
    <w:rsid w:val="00A051F5"/>
    <w:rsid w:val="00A1511B"/>
    <w:rsid w:val="00A17AC5"/>
    <w:rsid w:val="00A35250"/>
    <w:rsid w:val="00A458FB"/>
    <w:rsid w:val="00A5104D"/>
    <w:rsid w:val="00A663A4"/>
    <w:rsid w:val="00A6798A"/>
    <w:rsid w:val="00A711BC"/>
    <w:rsid w:val="00A718C2"/>
    <w:rsid w:val="00A73C47"/>
    <w:rsid w:val="00A7735E"/>
    <w:rsid w:val="00A851F9"/>
    <w:rsid w:val="00A85A06"/>
    <w:rsid w:val="00AA5C52"/>
    <w:rsid w:val="00AB2D39"/>
    <w:rsid w:val="00B030FB"/>
    <w:rsid w:val="00B1051D"/>
    <w:rsid w:val="00B147F1"/>
    <w:rsid w:val="00B32214"/>
    <w:rsid w:val="00B35888"/>
    <w:rsid w:val="00B440A0"/>
    <w:rsid w:val="00B52228"/>
    <w:rsid w:val="00B56573"/>
    <w:rsid w:val="00B81D21"/>
    <w:rsid w:val="00B8643B"/>
    <w:rsid w:val="00BA28F3"/>
    <w:rsid w:val="00BB5EC7"/>
    <w:rsid w:val="00BC2F79"/>
    <w:rsid w:val="00BE3955"/>
    <w:rsid w:val="00BE7B17"/>
    <w:rsid w:val="00BF1F5D"/>
    <w:rsid w:val="00C0652F"/>
    <w:rsid w:val="00C065EA"/>
    <w:rsid w:val="00C123EC"/>
    <w:rsid w:val="00C14C52"/>
    <w:rsid w:val="00C15602"/>
    <w:rsid w:val="00C168BA"/>
    <w:rsid w:val="00C17634"/>
    <w:rsid w:val="00C25271"/>
    <w:rsid w:val="00C444F9"/>
    <w:rsid w:val="00C46896"/>
    <w:rsid w:val="00C54E2F"/>
    <w:rsid w:val="00C63C27"/>
    <w:rsid w:val="00C80107"/>
    <w:rsid w:val="00C93DF0"/>
    <w:rsid w:val="00C93EA1"/>
    <w:rsid w:val="00C95135"/>
    <w:rsid w:val="00CA3A8A"/>
    <w:rsid w:val="00CB05C4"/>
    <w:rsid w:val="00CB27FB"/>
    <w:rsid w:val="00CB3DC2"/>
    <w:rsid w:val="00D05BCA"/>
    <w:rsid w:val="00D11334"/>
    <w:rsid w:val="00D118CE"/>
    <w:rsid w:val="00D2197B"/>
    <w:rsid w:val="00D25183"/>
    <w:rsid w:val="00D25431"/>
    <w:rsid w:val="00D4329B"/>
    <w:rsid w:val="00D4638D"/>
    <w:rsid w:val="00D5634A"/>
    <w:rsid w:val="00D7742B"/>
    <w:rsid w:val="00D81ECB"/>
    <w:rsid w:val="00DA1342"/>
    <w:rsid w:val="00DA512B"/>
    <w:rsid w:val="00DC215B"/>
    <w:rsid w:val="00DD53D1"/>
    <w:rsid w:val="00DD5A98"/>
    <w:rsid w:val="00DE00D5"/>
    <w:rsid w:val="00DE0AB9"/>
    <w:rsid w:val="00DE14B5"/>
    <w:rsid w:val="00DE4167"/>
    <w:rsid w:val="00DF0B15"/>
    <w:rsid w:val="00DF3407"/>
    <w:rsid w:val="00DF4C3D"/>
    <w:rsid w:val="00E03653"/>
    <w:rsid w:val="00E06113"/>
    <w:rsid w:val="00E122DA"/>
    <w:rsid w:val="00E1399F"/>
    <w:rsid w:val="00E22715"/>
    <w:rsid w:val="00E24236"/>
    <w:rsid w:val="00E25E24"/>
    <w:rsid w:val="00E33F3D"/>
    <w:rsid w:val="00E37D3C"/>
    <w:rsid w:val="00E46978"/>
    <w:rsid w:val="00E7399F"/>
    <w:rsid w:val="00E7627D"/>
    <w:rsid w:val="00E77552"/>
    <w:rsid w:val="00EA688E"/>
    <w:rsid w:val="00EA7B85"/>
    <w:rsid w:val="00EB7D0E"/>
    <w:rsid w:val="00ED7FE4"/>
    <w:rsid w:val="00EF2A40"/>
    <w:rsid w:val="00EF4B37"/>
    <w:rsid w:val="00EF7133"/>
    <w:rsid w:val="00EF76A8"/>
    <w:rsid w:val="00EF7912"/>
    <w:rsid w:val="00F0292A"/>
    <w:rsid w:val="00F0407A"/>
    <w:rsid w:val="00F0414A"/>
    <w:rsid w:val="00F15CDA"/>
    <w:rsid w:val="00F16783"/>
    <w:rsid w:val="00F242A3"/>
    <w:rsid w:val="00F27DFC"/>
    <w:rsid w:val="00F353F4"/>
    <w:rsid w:val="00F47632"/>
    <w:rsid w:val="00F56CCE"/>
    <w:rsid w:val="00F65C0A"/>
    <w:rsid w:val="00F770E8"/>
    <w:rsid w:val="00F86DB2"/>
    <w:rsid w:val="00F94D57"/>
    <w:rsid w:val="00FA05DC"/>
    <w:rsid w:val="00FB2ACD"/>
    <w:rsid w:val="00FB3C50"/>
    <w:rsid w:val="00FB56CB"/>
    <w:rsid w:val="00FC3A40"/>
    <w:rsid w:val="00FC51B4"/>
    <w:rsid w:val="00FD6631"/>
    <w:rsid w:val="00FD6C67"/>
    <w:rsid w:val="00FE06AB"/>
    <w:rsid w:val="00FE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9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623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239E"/>
    <w:rPr>
      <w:color w:val="0000FF"/>
      <w:u w:val="single"/>
    </w:rPr>
  </w:style>
  <w:style w:type="character" w:customStyle="1" w:styleId="2Char">
    <w:name w:val="正文文本缩进 2 Char"/>
    <w:link w:val="2"/>
    <w:uiPriority w:val="99"/>
    <w:rsid w:val="0036239E"/>
    <w:rPr>
      <w:rFonts w:ascii="Calibri" w:eastAsia="仿宋_GB2312" w:hAnsi="Calibri" w:cs="Times New Roman"/>
      <w:kern w:val="0"/>
      <w:sz w:val="28"/>
      <w:szCs w:val="28"/>
    </w:rPr>
  </w:style>
  <w:style w:type="paragraph" w:customStyle="1" w:styleId="21">
    <w:name w:val="目录 21"/>
    <w:basedOn w:val="a"/>
    <w:next w:val="a"/>
    <w:uiPriority w:val="39"/>
    <w:unhideWhenUsed/>
    <w:rsid w:val="0036239E"/>
    <w:pPr>
      <w:ind w:leftChars="200" w:left="420"/>
    </w:pPr>
  </w:style>
  <w:style w:type="paragraph" w:customStyle="1" w:styleId="11">
    <w:name w:val="目录 11"/>
    <w:basedOn w:val="a"/>
    <w:next w:val="a"/>
    <w:uiPriority w:val="39"/>
    <w:unhideWhenUsed/>
    <w:rsid w:val="0036239E"/>
  </w:style>
  <w:style w:type="paragraph" w:customStyle="1" w:styleId="31">
    <w:name w:val="目录 31"/>
    <w:basedOn w:val="a"/>
    <w:next w:val="a"/>
    <w:uiPriority w:val="39"/>
    <w:unhideWhenUsed/>
    <w:rsid w:val="0036239E"/>
    <w:pPr>
      <w:ind w:leftChars="400" w:left="840"/>
    </w:pPr>
  </w:style>
  <w:style w:type="paragraph" w:styleId="2">
    <w:name w:val="Body Text Indent 2"/>
    <w:basedOn w:val="a"/>
    <w:link w:val="2Char"/>
    <w:uiPriority w:val="99"/>
    <w:unhideWhenUsed/>
    <w:rsid w:val="0036239E"/>
    <w:pPr>
      <w:spacing w:line="360" w:lineRule="auto"/>
      <w:ind w:firstLineChars="200" w:firstLine="560"/>
    </w:pPr>
    <w:rPr>
      <w:rFonts w:ascii="Calibri" w:eastAsia="仿宋_GB2312" w:hAnsi="Calibri"/>
      <w:kern w:val="0"/>
      <w:sz w:val="28"/>
      <w:szCs w:val="28"/>
    </w:rPr>
  </w:style>
  <w:style w:type="character" w:customStyle="1" w:styleId="210">
    <w:name w:val="正文文本缩进 2 字符1"/>
    <w:basedOn w:val="a0"/>
    <w:uiPriority w:val="99"/>
    <w:semiHidden/>
    <w:rsid w:val="0036239E"/>
    <w:rPr>
      <w:rFonts w:ascii="Times New Roman" w:eastAsia="宋体" w:hAnsi="Times New Roman" w:cs="Times New Roman"/>
      <w:szCs w:val="24"/>
    </w:rPr>
  </w:style>
  <w:style w:type="character" w:customStyle="1" w:styleId="1Char">
    <w:name w:val="标题 1 Char"/>
    <w:basedOn w:val="a0"/>
    <w:link w:val="1"/>
    <w:uiPriority w:val="9"/>
    <w:rsid w:val="0036239E"/>
    <w:rPr>
      <w:rFonts w:ascii="Times New Roman" w:eastAsia="宋体" w:hAnsi="Times New Roman" w:cs="Times New Roman"/>
      <w:b/>
      <w:bCs/>
      <w:kern w:val="44"/>
      <w:sz w:val="44"/>
      <w:szCs w:val="44"/>
    </w:rPr>
  </w:style>
  <w:style w:type="paragraph" w:styleId="TOC">
    <w:name w:val="TOC Heading"/>
    <w:basedOn w:val="1"/>
    <w:next w:val="a"/>
    <w:uiPriority w:val="39"/>
    <w:qFormat/>
    <w:rsid w:val="0036239E"/>
    <w:pPr>
      <w:widowControl/>
      <w:spacing w:before="240" w:after="0" w:line="256" w:lineRule="auto"/>
      <w:jc w:val="left"/>
      <w:outlineLvl w:val="9"/>
    </w:pPr>
    <w:rPr>
      <w:rFonts w:ascii="Cambria" w:hAnsi="Cambria"/>
      <w:b w:val="0"/>
      <w:bCs w:val="0"/>
      <w:color w:val="365F91"/>
      <w:kern w:val="0"/>
      <w:sz w:val="32"/>
      <w:szCs w:val="32"/>
    </w:rPr>
  </w:style>
  <w:style w:type="paragraph" w:styleId="a4">
    <w:name w:val="Revision"/>
    <w:hidden/>
    <w:uiPriority w:val="99"/>
    <w:semiHidden/>
    <w:rsid w:val="0036239E"/>
    <w:rPr>
      <w:rFonts w:ascii="Times New Roman" w:eastAsia="宋体" w:hAnsi="Times New Roman" w:cs="Times New Roman"/>
      <w:szCs w:val="24"/>
    </w:rPr>
  </w:style>
  <w:style w:type="paragraph" w:styleId="10">
    <w:name w:val="toc 1"/>
    <w:basedOn w:val="a"/>
    <w:next w:val="a"/>
    <w:autoRedefine/>
    <w:uiPriority w:val="39"/>
    <w:unhideWhenUsed/>
    <w:rsid w:val="0074286A"/>
  </w:style>
  <w:style w:type="paragraph" w:styleId="20">
    <w:name w:val="toc 2"/>
    <w:basedOn w:val="a"/>
    <w:next w:val="a"/>
    <w:autoRedefine/>
    <w:uiPriority w:val="39"/>
    <w:unhideWhenUsed/>
    <w:rsid w:val="0074286A"/>
    <w:pPr>
      <w:ind w:leftChars="200" w:left="420"/>
    </w:pPr>
  </w:style>
  <w:style w:type="paragraph" w:styleId="3">
    <w:name w:val="toc 3"/>
    <w:basedOn w:val="a"/>
    <w:next w:val="a"/>
    <w:autoRedefine/>
    <w:uiPriority w:val="39"/>
    <w:unhideWhenUsed/>
    <w:rsid w:val="0074286A"/>
    <w:pPr>
      <w:ind w:leftChars="400" w:left="840"/>
    </w:pPr>
  </w:style>
  <w:style w:type="paragraph" w:styleId="a5">
    <w:name w:val="header"/>
    <w:basedOn w:val="a"/>
    <w:link w:val="Char"/>
    <w:uiPriority w:val="99"/>
    <w:unhideWhenUsed/>
    <w:rsid w:val="00742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286A"/>
    <w:rPr>
      <w:rFonts w:ascii="Times New Roman" w:eastAsia="宋体" w:hAnsi="Times New Roman" w:cs="Times New Roman"/>
      <w:sz w:val="18"/>
      <w:szCs w:val="18"/>
    </w:rPr>
  </w:style>
  <w:style w:type="paragraph" w:styleId="a6">
    <w:name w:val="footer"/>
    <w:basedOn w:val="a"/>
    <w:link w:val="Char0"/>
    <w:uiPriority w:val="99"/>
    <w:unhideWhenUsed/>
    <w:rsid w:val="0074286A"/>
    <w:pPr>
      <w:tabs>
        <w:tab w:val="center" w:pos="4153"/>
        <w:tab w:val="right" w:pos="8306"/>
      </w:tabs>
      <w:snapToGrid w:val="0"/>
      <w:jc w:val="left"/>
    </w:pPr>
    <w:rPr>
      <w:sz w:val="18"/>
      <w:szCs w:val="18"/>
    </w:rPr>
  </w:style>
  <w:style w:type="character" w:customStyle="1" w:styleId="Char0">
    <w:name w:val="页脚 Char"/>
    <w:basedOn w:val="a0"/>
    <w:link w:val="a6"/>
    <w:uiPriority w:val="99"/>
    <w:rsid w:val="0074286A"/>
    <w:rPr>
      <w:rFonts w:ascii="Times New Roman" w:eastAsia="宋体" w:hAnsi="Times New Roman" w:cs="Times New Roman"/>
      <w:sz w:val="18"/>
      <w:szCs w:val="18"/>
    </w:rPr>
  </w:style>
  <w:style w:type="table" w:styleId="a7">
    <w:name w:val="Table Grid"/>
    <w:basedOn w:val="a1"/>
    <w:uiPriority w:val="39"/>
    <w:rsid w:val="00C14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66060"/>
    <w:rPr>
      <w:sz w:val="21"/>
      <w:szCs w:val="21"/>
    </w:rPr>
  </w:style>
  <w:style w:type="paragraph" w:styleId="a9">
    <w:name w:val="annotation text"/>
    <w:basedOn w:val="a"/>
    <w:link w:val="Char1"/>
    <w:uiPriority w:val="99"/>
    <w:semiHidden/>
    <w:unhideWhenUsed/>
    <w:rsid w:val="00366060"/>
    <w:pPr>
      <w:jc w:val="left"/>
    </w:pPr>
  </w:style>
  <w:style w:type="character" w:customStyle="1" w:styleId="Char1">
    <w:name w:val="批注文字 Char"/>
    <w:basedOn w:val="a0"/>
    <w:link w:val="a9"/>
    <w:uiPriority w:val="99"/>
    <w:semiHidden/>
    <w:rsid w:val="00366060"/>
    <w:rPr>
      <w:rFonts w:ascii="Times New Roman" w:eastAsia="宋体" w:hAnsi="Times New Roman" w:cs="Times New Roman"/>
      <w:szCs w:val="24"/>
    </w:rPr>
  </w:style>
  <w:style w:type="paragraph" w:styleId="aa">
    <w:name w:val="annotation subject"/>
    <w:basedOn w:val="a9"/>
    <w:next w:val="a9"/>
    <w:link w:val="Char2"/>
    <w:uiPriority w:val="99"/>
    <w:semiHidden/>
    <w:unhideWhenUsed/>
    <w:rsid w:val="00366060"/>
    <w:rPr>
      <w:b/>
      <w:bCs/>
    </w:rPr>
  </w:style>
  <w:style w:type="character" w:customStyle="1" w:styleId="Char2">
    <w:name w:val="批注主题 Char"/>
    <w:basedOn w:val="Char1"/>
    <w:link w:val="aa"/>
    <w:uiPriority w:val="99"/>
    <w:semiHidden/>
    <w:rsid w:val="00366060"/>
    <w:rPr>
      <w:rFonts w:ascii="Times New Roman" w:eastAsia="宋体" w:hAnsi="Times New Roman" w:cs="Times New Roman"/>
      <w:b/>
      <w:bCs/>
      <w:szCs w:val="24"/>
    </w:rPr>
  </w:style>
  <w:style w:type="paragraph" w:styleId="ab">
    <w:name w:val="Balloon Text"/>
    <w:basedOn w:val="a"/>
    <w:link w:val="Char3"/>
    <w:uiPriority w:val="99"/>
    <w:semiHidden/>
    <w:unhideWhenUsed/>
    <w:rsid w:val="00E1399F"/>
    <w:rPr>
      <w:sz w:val="18"/>
      <w:szCs w:val="18"/>
    </w:rPr>
  </w:style>
  <w:style w:type="character" w:customStyle="1" w:styleId="Char3">
    <w:name w:val="批注框文本 Char"/>
    <w:basedOn w:val="a0"/>
    <w:link w:val="ab"/>
    <w:uiPriority w:val="99"/>
    <w:semiHidden/>
    <w:rsid w:val="00E1399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9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623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239E"/>
    <w:rPr>
      <w:color w:val="0000FF"/>
      <w:u w:val="single"/>
    </w:rPr>
  </w:style>
  <w:style w:type="character" w:customStyle="1" w:styleId="2Char">
    <w:name w:val="正文文本缩进 2 Char"/>
    <w:link w:val="2"/>
    <w:uiPriority w:val="99"/>
    <w:rsid w:val="0036239E"/>
    <w:rPr>
      <w:rFonts w:ascii="Calibri" w:eastAsia="仿宋_GB2312" w:hAnsi="Calibri" w:cs="Times New Roman"/>
      <w:kern w:val="0"/>
      <w:sz w:val="28"/>
      <w:szCs w:val="28"/>
    </w:rPr>
  </w:style>
  <w:style w:type="paragraph" w:customStyle="1" w:styleId="21">
    <w:name w:val="目录 21"/>
    <w:basedOn w:val="a"/>
    <w:next w:val="a"/>
    <w:uiPriority w:val="39"/>
    <w:unhideWhenUsed/>
    <w:rsid w:val="0036239E"/>
    <w:pPr>
      <w:ind w:leftChars="200" w:left="420"/>
    </w:pPr>
  </w:style>
  <w:style w:type="paragraph" w:customStyle="1" w:styleId="11">
    <w:name w:val="目录 11"/>
    <w:basedOn w:val="a"/>
    <w:next w:val="a"/>
    <w:uiPriority w:val="39"/>
    <w:unhideWhenUsed/>
    <w:rsid w:val="0036239E"/>
  </w:style>
  <w:style w:type="paragraph" w:customStyle="1" w:styleId="31">
    <w:name w:val="目录 31"/>
    <w:basedOn w:val="a"/>
    <w:next w:val="a"/>
    <w:uiPriority w:val="39"/>
    <w:unhideWhenUsed/>
    <w:rsid w:val="0036239E"/>
    <w:pPr>
      <w:ind w:leftChars="400" w:left="840"/>
    </w:pPr>
  </w:style>
  <w:style w:type="paragraph" w:styleId="2">
    <w:name w:val="Body Text Indent 2"/>
    <w:basedOn w:val="a"/>
    <w:link w:val="2Char"/>
    <w:uiPriority w:val="99"/>
    <w:unhideWhenUsed/>
    <w:rsid w:val="0036239E"/>
    <w:pPr>
      <w:spacing w:line="360" w:lineRule="auto"/>
      <w:ind w:firstLineChars="200" w:firstLine="560"/>
    </w:pPr>
    <w:rPr>
      <w:rFonts w:ascii="Calibri" w:eastAsia="仿宋_GB2312" w:hAnsi="Calibri"/>
      <w:kern w:val="0"/>
      <w:sz w:val="28"/>
      <w:szCs w:val="28"/>
    </w:rPr>
  </w:style>
  <w:style w:type="character" w:customStyle="1" w:styleId="210">
    <w:name w:val="正文文本缩进 2 字符1"/>
    <w:basedOn w:val="a0"/>
    <w:uiPriority w:val="99"/>
    <w:semiHidden/>
    <w:rsid w:val="0036239E"/>
    <w:rPr>
      <w:rFonts w:ascii="Times New Roman" w:eastAsia="宋体" w:hAnsi="Times New Roman" w:cs="Times New Roman"/>
      <w:szCs w:val="24"/>
    </w:rPr>
  </w:style>
  <w:style w:type="character" w:customStyle="1" w:styleId="1Char">
    <w:name w:val="标题 1 Char"/>
    <w:basedOn w:val="a0"/>
    <w:link w:val="1"/>
    <w:uiPriority w:val="9"/>
    <w:rsid w:val="0036239E"/>
    <w:rPr>
      <w:rFonts w:ascii="Times New Roman" w:eastAsia="宋体" w:hAnsi="Times New Roman" w:cs="Times New Roman"/>
      <w:b/>
      <w:bCs/>
      <w:kern w:val="44"/>
      <w:sz w:val="44"/>
      <w:szCs w:val="44"/>
    </w:rPr>
  </w:style>
  <w:style w:type="paragraph" w:styleId="TOC">
    <w:name w:val="TOC Heading"/>
    <w:basedOn w:val="1"/>
    <w:next w:val="a"/>
    <w:uiPriority w:val="39"/>
    <w:qFormat/>
    <w:rsid w:val="0036239E"/>
    <w:pPr>
      <w:widowControl/>
      <w:spacing w:before="240" w:after="0" w:line="256" w:lineRule="auto"/>
      <w:jc w:val="left"/>
      <w:outlineLvl w:val="9"/>
    </w:pPr>
    <w:rPr>
      <w:rFonts w:ascii="Cambria" w:hAnsi="Cambria"/>
      <w:b w:val="0"/>
      <w:bCs w:val="0"/>
      <w:color w:val="365F91"/>
      <w:kern w:val="0"/>
      <w:sz w:val="32"/>
      <w:szCs w:val="32"/>
    </w:rPr>
  </w:style>
  <w:style w:type="paragraph" w:styleId="a4">
    <w:name w:val="Revision"/>
    <w:hidden/>
    <w:uiPriority w:val="99"/>
    <w:semiHidden/>
    <w:rsid w:val="0036239E"/>
    <w:rPr>
      <w:rFonts w:ascii="Times New Roman" w:eastAsia="宋体" w:hAnsi="Times New Roman" w:cs="Times New Roman"/>
      <w:szCs w:val="24"/>
    </w:rPr>
  </w:style>
  <w:style w:type="paragraph" w:styleId="10">
    <w:name w:val="toc 1"/>
    <w:basedOn w:val="a"/>
    <w:next w:val="a"/>
    <w:autoRedefine/>
    <w:uiPriority w:val="39"/>
    <w:unhideWhenUsed/>
    <w:rsid w:val="0074286A"/>
  </w:style>
  <w:style w:type="paragraph" w:styleId="20">
    <w:name w:val="toc 2"/>
    <w:basedOn w:val="a"/>
    <w:next w:val="a"/>
    <w:autoRedefine/>
    <w:uiPriority w:val="39"/>
    <w:unhideWhenUsed/>
    <w:rsid w:val="0074286A"/>
    <w:pPr>
      <w:ind w:leftChars="200" w:left="420"/>
    </w:pPr>
  </w:style>
  <w:style w:type="paragraph" w:styleId="3">
    <w:name w:val="toc 3"/>
    <w:basedOn w:val="a"/>
    <w:next w:val="a"/>
    <w:autoRedefine/>
    <w:uiPriority w:val="39"/>
    <w:unhideWhenUsed/>
    <w:rsid w:val="0074286A"/>
    <w:pPr>
      <w:ind w:leftChars="400" w:left="840"/>
    </w:pPr>
  </w:style>
  <w:style w:type="paragraph" w:styleId="a5">
    <w:name w:val="header"/>
    <w:basedOn w:val="a"/>
    <w:link w:val="Char"/>
    <w:uiPriority w:val="99"/>
    <w:unhideWhenUsed/>
    <w:rsid w:val="00742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286A"/>
    <w:rPr>
      <w:rFonts w:ascii="Times New Roman" w:eastAsia="宋体" w:hAnsi="Times New Roman" w:cs="Times New Roman"/>
      <w:sz w:val="18"/>
      <w:szCs w:val="18"/>
    </w:rPr>
  </w:style>
  <w:style w:type="paragraph" w:styleId="a6">
    <w:name w:val="footer"/>
    <w:basedOn w:val="a"/>
    <w:link w:val="Char0"/>
    <w:uiPriority w:val="99"/>
    <w:unhideWhenUsed/>
    <w:rsid w:val="0074286A"/>
    <w:pPr>
      <w:tabs>
        <w:tab w:val="center" w:pos="4153"/>
        <w:tab w:val="right" w:pos="8306"/>
      </w:tabs>
      <w:snapToGrid w:val="0"/>
      <w:jc w:val="left"/>
    </w:pPr>
    <w:rPr>
      <w:sz w:val="18"/>
      <w:szCs w:val="18"/>
    </w:rPr>
  </w:style>
  <w:style w:type="character" w:customStyle="1" w:styleId="Char0">
    <w:name w:val="页脚 Char"/>
    <w:basedOn w:val="a0"/>
    <w:link w:val="a6"/>
    <w:uiPriority w:val="99"/>
    <w:rsid w:val="0074286A"/>
    <w:rPr>
      <w:rFonts w:ascii="Times New Roman" w:eastAsia="宋体" w:hAnsi="Times New Roman" w:cs="Times New Roman"/>
      <w:sz w:val="18"/>
      <w:szCs w:val="18"/>
    </w:rPr>
  </w:style>
  <w:style w:type="table" w:styleId="a7">
    <w:name w:val="Table Grid"/>
    <w:basedOn w:val="a1"/>
    <w:uiPriority w:val="39"/>
    <w:rsid w:val="00C14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66060"/>
    <w:rPr>
      <w:sz w:val="21"/>
      <w:szCs w:val="21"/>
    </w:rPr>
  </w:style>
  <w:style w:type="paragraph" w:styleId="a9">
    <w:name w:val="annotation text"/>
    <w:basedOn w:val="a"/>
    <w:link w:val="Char1"/>
    <w:uiPriority w:val="99"/>
    <w:semiHidden/>
    <w:unhideWhenUsed/>
    <w:rsid w:val="00366060"/>
    <w:pPr>
      <w:jc w:val="left"/>
    </w:pPr>
  </w:style>
  <w:style w:type="character" w:customStyle="1" w:styleId="Char1">
    <w:name w:val="批注文字 Char"/>
    <w:basedOn w:val="a0"/>
    <w:link w:val="a9"/>
    <w:uiPriority w:val="99"/>
    <w:semiHidden/>
    <w:rsid w:val="00366060"/>
    <w:rPr>
      <w:rFonts w:ascii="Times New Roman" w:eastAsia="宋体" w:hAnsi="Times New Roman" w:cs="Times New Roman"/>
      <w:szCs w:val="24"/>
    </w:rPr>
  </w:style>
  <w:style w:type="paragraph" w:styleId="aa">
    <w:name w:val="annotation subject"/>
    <w:basedOn w:val="a9"/>
    <w:next w:val="a9"/>
    <w:link w:val="Char2"/>
    <w:uiPriority w:val="99"/>
    <w:semiHidden/>
    <w:unhideWhenUsed/>
    <w:rsid w:val="00366060"/>
    <w:rPr>
      <w:b/>
      <w:bCs/>
    </w:rPr>
  </w:style>
  <w:style w:type="character" w:customStyle="1" w:styleId="Char2">
    <w:name w:val="批注主题 Char"/>
    <w:basedOn w:val="Char1"/>
    <w:link w:val="aa"/>
    <w:uiPriority w:val="99"/>
    <w:semiHidden/>
    <w:rsid w:val="00366060"/>
    <w:rPr>
      <w:rFonts w:ascii="Times New Roman" w:eastAsia="宋体" w:hAnsi="Times New Roman" w:cs="Times New Roman"/>
      <w:b/>
      <w:bCs/>
      <w:szCs w:val="24"/>
    </w:rPr>
  </w:style>
  <w:style w:type="paragraph" w:styleId="ab">
    <w:name w:val="Balloon Text"/>
    <w:basedOn w:val="a"/>
    <w:link w:val="Char3"/>
    <w:uiPriority w:val="99"/>
    <w:semiHidden/>
    <w:unhideWhenUsed/>
    <w:rsid w:val="00E1399F"/>
    <w:rPr>
      <w:sz w:val="18"/>
      <w:szCs w:val="18"/>
    </w:rPr>
  </w:style>
  <w:style w:type="character" w:customStyle="1" w:styleId="Char3">
    <w:name w:val="批注框文本 Char"/>
    <w:basedOn w:val="a0"/>
    <w:link w:val="ab"/>
    <w:uiPriority w:val="99"/>
    <w:semiHidden/>
    <w:rsid w:val="00E1399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050E-F4AB-4469-A0CE-2C7D2E92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3830</Words>
  <Characters>21833</Characters>
  <Application>Microsoft Office Word</Application>
  <DocSecurity>0</DocSecurity>
  <Lines>181</Lines>
  <Paragraphs>51</Paragraphs>
  <ScaleCrop>false</ScaleCrop>
  <Company/>
  <LinksUpToDate>false</LinksUpToDate>
  <CharactersWithSpaces>25612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2023-01-09T08:53:00Z</dcterms:created>
  <dcterms:modified xsi:type="dcterms:W3CDTF">2023-01-12T09:52:00Z</dcterms:modified>
</cp:coreProperties>
</file>