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253"/>
        <w:gridCol w:w="992"/>
        <w:gridCol w:w="1282"/>
        <w:gridCol w:w="707"/>
        <w:gridCol w:w="990"/>
        <w:gridCol w:w="1559"/>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23" w:type="dxa"/>
            <w:gridSpan w:val="8"/>
            <w:tcBorders>
              <w:top w:val="nil"/>
              <w:left w:val="nil"/>
              <w:bottom w:val="nil"/>
              <w:right w:val="nil"/>
            </w:tcBorders>
            <w:noWrap/>
            <w:vAlign w:val="center"/>
          </w:tcPr>
          <w:p>
            <w:pPr>
              <w:jc w:val="left"/>
              <w:rPr>
                <w:rFonts w:ascii="Times New Roman" w:hAnsi="Times New Roman" w:eastAsia="黑体" w:cs="Times New Roman"/>
                <w:sz w:val="32"/>
                <w:szCs w:val="32"/>
              </w:rPr>
            </w:pPr>
            <w:bookmarkStart w:id="0" w:name="F_GongWenZW"/>
            <w:bookmarkStart w:id="20" w:name="_GoBack"/>
            <w:bookmarkEnd w:id="20"/>
            <w:r>
              <w:rPr>
                <w:rFonts w:ascii="Times New Roman" w:hAnsi="Times New Roman" w:eastAsia="黑体" w:cs="Times New Roman"/>
                <w:sz w:val="32"/>
                <w:szCs w:val="32"/>
              </w:rPr>
              <w:t>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023" w:type="dxa"/>
            <w:gridSpan w:val="8"/>
            <w:tcBorders>
              <w:top w:val="nil"/>
              <w:left w:val="nil"/>
              <w:right w:val="nil"/>
            </w:tcBorders>
            <w:noWrap/>
            <w:vAlign w:val="center"/>
          </w:tcPr>
          <w:p>
            <w:pPr>
              <w:jc w:val="center"/>
              <w:rPr>
                <w:rFonts w:ascii="Times New Roman" w:hAnsi="Times New Roman" w:eastAsia="方正小标宋简体" w:cs="Times New Roman"/>
                <w:sz w:val="32"/>
                <w:szCs w:val="32"/>
              </w:rPr>
            </w:pPr>
            <w:r>
              <w:rPr>
                <w:rFonts w:ascii="Times New Roman" w:hAnsi="Times New Roman" w:eastAsia="方正小标宋简体" w:cs="Times New Roman"/>
                <w:sz w:val="36"/>
                <w:szCs w:val="32"/>
              </w:rPr>
              <w:t>矿业权评估项目一览表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56" w:type="dxa"/>
            <w:noWrap w:val="0"/>
            <w:vAlign w:val="center"/>
          </w:tcPr>
          <w:p>
            <w:pPr>
              <w:jc w:val="center"/>
              <w:rPr>
                <w:rFonts w:ascii="Times New Roman" w:hAnsi="Times New Roman" w:eastAsia="黑体" w:cs="Times New Roman"/>
                <w:bCs/>
                <w:sz w:val="24"/>
              </w:rPr>
            </w:pPr>
            <w:r>
              <w:rPr>
                <w:rFonts w:ascii="Times New Roman" w:hAnsi="Times New Roman" w:eastAsia="黑体" w:cs="Times New Roman"/>
                <w:bCs/>
                <w:sz w:val="24"/>
              </w:rPr>
              <w:t>序号</w:t>
            </w:r>
          </w:p>
        </w:tc>
        <w:tc>
          <w:tcPr>
            <w:tcW w:w="2253" w:type="dxa"/>
            <w:noWrap w:val="0"/>
            <w:vAlign w:val="center"/>
          </w:tcPr>
          <w:p>
            <w:pPr>
              <w:jc w:val="center"/>
              <w:rPr>
                <w:rFonts w:ascii="Times New Roman" w:hAnsi="Times New Roman" w:eastAsia="黑体" w:cs="Times New Roman"/>
                <w:bCs/>
                <w:sz w:val="24"/>
              </w:rPr>
            </w:pPr>
            <w:r>
              <w:rPr>
                <w:rFonts w:ascii="Times New Roman" w:hAnsi="Times New Roman" w:eastAsia="黑体" w:cs="Times New Roman"/>
                <w:bCs/>
                <w:sz w:val="24"/>
              </w:rPr>
              <w:t>项目名称</w:t>
            </w:r>
          </w:p>
        </w:tc>
        <w:tc>
          <w:tcPr>
            <w:tcW w:w="992" w:type="dxa"/>
            <w:noWrap w:val="0"/>
            <w:vAlign w:val="center"/>
          </w:tcPr>
          <w:p>
            <w:pPr>
              <w:jc w:val="center"/>
              <w:rPr>
                <w:rFonts w:ascii="Times New Roman" w:hAnsi="Times New Roman" w:eastAsia="黑体" w:cs="Times New Roman"/>
                <w:bCs/>
                <w:sz w:val="24"/>
              </w:rPr>
            </w:pPr>
            <w:r>
              <w:rPr>
                <w:rFonts w:ascii="Times New Roman" w:hAnsi="Times New Roman" w:eastAsia="黑体" w:cs="Times New Roman"/>
                <w:bCs/>
                <w:sz w:val="24"/>
              </w:rPr>
              <w:t>评估基准日</w:t>
            </w:r>
          </w:p>
        </w:tc>
        <w:tc>
          <w:tcPr>
            <w:tcW w:w="1282" w:type="dxa"/>
            <w:noWrap w:val="0"/>
            <w:vAlign w:val="center"/>
          </w:tcPr>
          <w:p>
            <w:pPr>
              <w:jc w:val="center"/>
              <w:rPr>
                <w:rFonts w:ascii="Times New Roman" w:hAnsi="Times New Roman" w:eastAsia="黑体" w:cs="Times New Roman"/>
                <w:bCs/>
                <w:sz w:val="24"/>
              </w:rPr>
            </w:pPr>
            <w:r>
              <w:rPr>
                <w:rFonts w:ascii="Times New Roman" w:hAnsi="Times New Roman" w:eastAsia="黑体" w:cs="Times New Roman"/>
                <w:bCs/>
                <w:sz w:val="24"/>
              </w:rPr>
              <w:t>评估目的</w:t>
            </w:r>
          </w:p>
        </w:tc>
        <w:tc>
          <w:tcPr>
            <w:tcW w:w="707" w:type="dxa"/>
            <w:noWrap w:val="0"/>
            <w:vAlign w:val="center"/>
          </w:tcPr>
          <w:p>
            <w:pPr>
              <w:jc w:val="center"/>
              <w:rPr>
                <w:rFonts w:ascii="Times New Roman" w:hAnsi="Times New Roman" w:eastAsia="黑体" w:cs="Times New Roman"/>
                <w:bCs/>
                <w:sz w:val="24"/>
              </w:rPr>
            </w:pPr>
            <w:r>
              <w:rPr>
                <w:rFonts w:ascii="Times New Roman" w:hAnsi="Times New Roman" w:eastAsia="黑体" w:cs="Times New Roman"/>
                <w:bCs/>
                <w:sz w:val="24"/>
              </w:rPr>
              <w:t>评估费用</w:t>
            </w:r>
          </w:p>
        </w:tc>
        <w:tc>
          <w:tcPr>
            <w:tcW w:w="990" w:type="dxa"/>
            <w:noWrap w:val="0"/>
            <w:vAlign w:val="center"/>
          </w:tcPr>
          <w:p>
            <w:pPr>
              <w:jc w:val="center"/>
              <w:rPr>
                <w:rFonts w:ascii="Times New Roman" w:hAnsi="Times New Roman" w:eastAsia="黑体" w:cs="Times New Roman"/>
                <w:bCs/>
                <w:sz w:val="24"/>
              </w:rPr>
            </w:pPr>
            <w:r>
              <w:rPr>
                <w:rFonts w:ascii="Times New Roman" w:hAnsi="Times New Roman" w:eastAsia="黑体" w:cs="Times New Roman"/>
                <w:bCs/>
                <w:sz w:val="24"/>
              </w:rPr>
              <w:t>评估期限</w:t>
            </w:r>
          </w:p>
        </w:tc>
        <w:tc>
          <w:tcPr>
            <w:tcW w:w="1559" w:type="dxa"/>
            <w:noWrap w:val="0"/>
            <w:vAlign w:val="center"/>
          </w:tcPr>
          <w:p>
            <w:pPr>
              <w:jc w:val="center"/>
              <w:rPr>
                <w:rFonts w:ascii="Times New Roman" w:hAnsi="Times New Roman" w:eastAsia="黑体" w:cs="Times New Roman"/>
                <w:bCs/>
                <w:sz w:val="24"/>
              </w:rPr>
            </w:pPr>
            <w:r>
              <w:rPr>
                <w:rFonts w:ascii="Times New Roman" w:hAnsi="Times New Roman" w:eastAsia="黑体" w:cs="Times New Roman"/>
                <w:bCs/>
                <w:sz w:val="24"/>
              </w:rPr>
              <w:t>承担评估工作的评估机构</w:t>
            </w:r>
          </w:p>
        </w:tc>
        <w:tc>
          <w:tcPr>
            <w:tcW w:w="784" w:type="dxa"/>
            <w:noWrap w:val="0"/>
            <w:vAlign w:val="center"/>
          </w:tcPr>
          <w:p>
            <w:pPr>
              <w:jc w:val="center"/>
              <w:rPr>
                <w:rFonts w:ascii="Times New Roman" w:hAnsi="Times New Roman" w:eastAsia="黑体" w:cs="Times New Roman"/>
                <w:bCs/>
                <w:sz w:val="24"/>
              </w:rPr>
            </w:pPr>
            <w:r>
              <w:rPr>
                <w:rFonts w:ascii="Times New Roman" w:hAnsi="Times New Roman" w:eastAsia="黑体" w:cs="Times New Roman"/>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6"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1</w:t>
            </w:r>
          </w:p>
        </w:tc>
        <w:tc>
          <w:tcPr>
            <w:tcW w:w="2253"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桂林恭城龙星矿业有限责任公司七星界铅锌矿采矿权出让收益评估</w:t>
            </w:r>
          </w:p>
        </w:tc>
        <w:tc>
          <w:tcPr>
            <w:tcW w:w="992"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2025年2月28日</w:t>
            </w:r>
          </w:p>
        </w:tc>
        <w:tc>
          <w:tcPr>
            <w:tcW w:w="1282" w:type="dxa"/>
            <w:noWrap/>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为征收采矿权出让收益提供参考</w:t>
            </w:r>
          </w:p>
        </w:tc>
        <w:tc>
          <w:tcPr>
            <w:tcW w:w="707" w:type="dxa"/>
            <w:noWrap w:val="0"/>
            <w:vAlign w:val="center"/>
          </w:tcPr>
          <w:p>
            <w:pPr>
              <w:jc w:val="center"/>
              <w:rPr>
                <w:rFonts w:ascii="Times New Roman" w:hAnsi="Times New Roman" w:eastAsia="仿宋_GB2312" w:cs="Times New Roman"/>
                <w:kern w:val="1"/>
                <w:sz w:val="24"/>
              </w:rPr>
            </w:pPr>
            <w:r>
              <w:rPr>
                <w:rFonts w:hint="eastAsia" w:ascii="Times New Roman" w:hAnsi="Times New Roman" w:eastAsia="仿宋_GB2312" w:cs="Times New Roman"/>
                <w:kern w:val="1"/>
                <w:sz w:val="24"/>
                <w:highlight w:val="none"/>
                <w:lang w:eastAsia="zh-CN"/>
              </w:rPr>
              <w:t>2</w:t>
            </w:r>
            <w:r>
              <w:rPr>
                <w:rFonts w:hint="eastAsia" w:ascii="Times New Roman" w:hAnsi="Times New Roman" w:eastAsia="仿宋_GB2312" w:cs="Times New Roman"/>
                <w:kern w:val="1"/>
                <w:sz w:val="24"/>
                <w:highlight w:val="none"/>
                <w:lang w:val="en-US" w:eastAsia="zh-CN"/>
              </w:rPr>
              <w:t>.8</w:t>
            </w:r>
            <w:r>
              <w:rPr>
                <w:rFonts w:ascii="Times New Roman" w:hAnsi="Times New Roman" w:eastAsia="仿宋_GB2312" w:cs="Times New Roman"/>
                <w:kern w:val="1"/>
                <w:sz w:val="24"/>
                <w:highlight w:val="none"/>
              </w:rPr>
              <w:t>万元</w:t>
            </w:r>
          </w:p>
        </w:tc>
        <w:tc>
          <w:tcPr>
            <w:tcW w:w="990"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20个工作日</w:t>
            </w:r>
          </w:p>
        </w:tc>
        <w:tc>
          <w:tcPr>
            <w:tcW w:w="1559" w:type="dxa"/>
            <w:noWrap/>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湖北永业地矿评估咨询有限公司</w:t>
            </w:r>
          </w:p>
        </w:tc>
        <w:tc>
          <w:tcPr>
            <w:tcW w:w="784" w:type="dxa"/>
            <w:noWrap w:val="0"/>
            <w:vAlign w:val="center"/>
          </w:tcPr>
          <w:p>
            <w:pPr>
              <w:jc w:val="center"/>
              <w:rPr>
                <w:rFonts w:ascii="Times New Roman" w:hAnsi="Times New Roman" w:eastAsia="仿宋_GB2312" w:cs="Times New Roman"/>
                <w:kern w:val="1"/>
                <w:sz w:val="24"/>
              </w:rPr>
            </w:pPr>
            <w:bookmarkStart w:id="1" w:name="OLE_LINK16"/>
            <w:r>
              <w:rPr>
                <w:rFonts w:ascii="Times New Roman" w:hAnsi="Times New Roman" w:eastAsia="仿宋_GB2312" w:cs="Times New Roman"/>
                <w:kern w:val="1"/>
                <w:sz w:val="24"/>
              </w:rPr>
              <w:t>采矿权延变更续</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6"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2</w:t>
            </w:r>
          </w:p>
        </w:tc>
        <w:tc>
          <w:tcPr>
            <w:tcW w:w="2253"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桂林恭城龙星矿业有限责任公司川江铅锌矿采矿权出让收益评估</w:t>
            </w:r>
          </w:p>
        </w:tc>
        <w:tc>
          <w:tcPr>
            <w:tcW w:w="992"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2025年2月28日</w:t>
            </w:r>
          </w:p>
        </w:tc>
        <w:tc>
          <w:tcPr>
            <w:tcW w:w="1282" w:type="dxa"/>
            <w:noWrap/>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为征收采矿权出让收益提供参考</w:t>
            </w:r>
          </w:p>
        </w:tc>
        <w:tc>
          <w:tcPr>
            <w:tcW w:w="707"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3万元</w:t>
            </w:r>
          </w:p>
        </w:tc>
        <w:tc>
          <w:tcPr>
            <w:tcW w:w="990"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20个工作日</w:t>
            </w:r>
          </w:p>
        </w:tc>
        <w:tc>
          <w:tcPr>
            <w:tcW w:w="1559" w:type="dxa"/>
            <w:noWrap/>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北京地博资源科技有限公司</w:t>
            </w:r>
          </w:p>
        </w:tc>
        <w:tc>
          <w:tcPr>
            <w:tcW w:w="784"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采矿权延变更续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6"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3</w:t>
            </w:r>
          </w:p>
        </w:tc>
        <w:tc>
          <w:tcPr>
            <w:tcW w:w="2253"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恭城瑶族自治县矿产公司桃花江铅锌矿采矿权出让收益评估</w:t>
            </w:r>
          </w:p>
        </w:tc>
        <w:tc>
          <w:tcPr>
            <w:tcW w:w="992"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2025年2月28日</w:t>
            </w:r>
          </w:p>
        </w:tc>
        <w:tc>
          <w:tcPr>
            <w:tcW w:w="1282" w:type="dxa"/>
            <w:noWrap/>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为征收采矿权出让收益提供参考</w:t>
            </w:r>
          </w:p>
        </w:tc>
        <w:tc>
          <w:tcPr>
            <w:tcW w:w="707"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3万元</w:t>
            </w:r>
          </w:p>
        </w:tc>
        <w:tc>
          <w:tcPr>
            <w:tcW w:w="990"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20个工作日</w:t>
            </w:r>
          </w:p>
        </w:tc>
        <w:tc>
          <w:tcPr>
            <w:tcW w:w="1559" w:type="dxa"/>
            <w:noWrap/>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四川山河资产评估有限责任公司</w:t>
            </w:r>
          </w:p>
        </w:tc>
        <w:tc>
          <w:tcPr>
            <w:tcW w:w="784"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采矿权延变更续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6"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4</w:t>
            </w:r>
          </w:p>
        </w:tc>
        <w:tc>
          <w:tcPr>
            <w:tcW w:w="2253"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广西旅发集团巴马健康产业投资有限公司巴马瑶族自治县平林达西地热矿采矿权出让收益评估</w:t>
            </w:r>
          </w:p>
        </w:tc>
        <w:tc>
          <w:tcPr>
            <w:tcW w:w="992"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2025年2月28日</w:t>
            </w:r>
          </w:p>
        </w:tc>
        <w:tc>
          <w:tcPr>
            <w:tcW w:w="1282" w:type="dxa"/>
            <w:noWrap/>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为征收采矿权出让收益提供参考</w:t>
            </w:r>
          </w:p>
        </w:tc>
        <w:tc>
          <w:tcPr>
            <w:tcW w:w="707"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5万元</w:t>
            </w:r>
          </w:p>
        </w:tc>
        <w:tc>
          <w:tcPr>
            <w:tcW w:w="990"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20个工作日</w:t>
            </w:r>
          </w:p>
        </w:tc>
        <w:tc>
          <w:tcPr>
            <w:tcW w:w="1559" w:type="dxa"/>
            <w:noWrap/>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北京红晶石投资咨询有限责任公司</w:t>
            </w:r>
          </w:p>
        </w:tc>
        <w:tc>
          <w:tcPr>
            <w:tcW w:w="784"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探矿权转采矿权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6"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5</w:t>
            </w:r>
          </w:p>
        </w:tc>
        <w:tc>
          <w:tcPr>
            <w:tcW w:w="2253"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凭祥市东华投资开发有限公司埂土金矿采矿权出让收益评估</w:t>
            </w:r>
          </w:p>
        </w:tc>
        <w:tc>
          <w:tcPr>
            <w:tcW w:w="992"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2025年2月28日</w:t>
            </w:r>
          </w:p>
        </w:tc>
        <w:tc>
          <w:tcPr>
            <w:tcW w:w="1282" w:type="dxa"/>
            <w:noWrap/>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为征收采矿权出让收益提供参考</w:t>
            </w:r>
          </w:p>
        </w:tc>
        <w:tc>
          <w:tcPr>
            <w:tcW w:w="707"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3万元</w:t>
            </w:r>
          </w:p>
        </w:tc>
        <w:tc>
          <w:tcPr>
            <w:tcW w:w="990"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20个工作日</w:t>
            </w:r>
          </w:p>
        </w:tc>
        <w:tc>
          <w:tcPr>
            <w:tcW w:w="1559" w:type="dxa"/>
            <w:noWrap/>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重庆融矿资产评估房地产土地估价有限公司</w:t>
            </w:r>
          </w:p>
        </w:tc>
        <w:tc>
          <w:tcPr>
            <w:tcW w:w="784"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采矿权延变更续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6"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6</w:t>
            </w:r>
          </w:p>
        </w:tc>
        <w:tc>
          <w:tcPr>
            <w:tcW w:w="2253"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广西拓利矿业有限责任公司拉么锌矿采矿权出让收益评估</w:t>
            </w:r>
          </w:p>
        </w:tc>
        <w:tc>
          <w:tcPr>
            <w:tcW w:w="992"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2025年2月28日</w:t>
            </w:r>
          </w:p>
        </w:tc>
        <w:tc>
          <w:tcPr>
            <w:tcW w:w="1282" w:type="dxa"/>
            <w:noWrap/>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为征收采矿权出让收益提供参考</w:t>
            </w:r>
          </w:p>
        </w:tc>
        <w:tc>
          <w:tcPr>
            <w:tcW w:w="707"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3万元</w:t>
            </w:r>
          </w:p>
        </w:tc>
        <w:tc>
          <w:tcPr>
            <w:tcW w:w="990"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20个工作日</w:t>
            </w:r>
          </w:p>
        </w:tc>
        <w:tc>
          <w:tcPr>
            <w:tcW w:w="1559" w:type="dxa"/>
            <w:noWrap/>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北京山连山矿业开发咨询有限责任公司</w:t>
            </w:r>
          </w:p>
        </w:tc>
        <w:tc>
          <w:tcPr>
            <w:tcW w:w="784" w:type="dxa"/>
            <w:noWrap w:val="0"/>
            <w:vAlign w:val="center"/>
          </w:tcPr>
          <w:p>
            <w:pPr>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采矿权延续</w:t>
            </w:r>
          </w:p>
        </w:tc>
      </w:tr>
    </w:tbl>
    <w:p>
      <w:pPr>
        <w:jc w:val="center"/>
        <w:rPr>
          <w:rFonts w:ascii="Times New Roman" w:hAnsi="Times New Roman" w:eastAsia="仿宋_GB2312" w:cs="Times New Roman"/>
          <w:kern w:val="1"/>
          <w:sz w:val="24"/>
        </w:rPr>
      </w:pPr>
    </w:p>
    <w:p>
      <w:pPr>
        <w:rPr>
          <w:rFonts w:ascii="Times New Roman" w:hAnsi="Times New Roman" w:eastAsia="仿宋_GB2312" w:cs="Times New Roman"/>
          <w:sz w:val="24"/>
          <w:lang w:val="en"/>
        </w:rPr>
      </w:pPr>
    </w:p>
    <w:p>
      <w:pPr>
        <w:rPr>
          <w:rFonts w:ascii="Times New Roman" w:hAnsi="Times New Roman" w:eastAsia="仿宋_GB2312" w:cs="Times New Roman"/>
          <w:sz w:val="24"/>
          <w:lang w:val="en"/>
        </w:rPr>
      </w:pPr>
    </w:p>
    <w:p>
      <w:pPr>
        <w:rPr>
          <w:rFonts w:ascii="Times New Roman" w:hAnsi="Times New Roman" w:eastAsia="仿宋_GB2312" w:cs="Times New Roman"/>
          <w:sz w:val="24"/>
          <w:lang w:val="en"/>
        </w:rPr>
      </w:pPr>
    </w:p>
    <w:p>
      <w:pPr>
        <w:rPr>
          <w:rFonts w:ascii="Times New Roman" w:hAnsi="Times New Roman" w:eastAsia="仿宋_GB2312" w:cs="Times New Roman"/>
          <w:sz w:val="24"/>
          <w:lang w:val="en"/>
        </w:rPr>
      </w:pPr>
    </w:p>
    <w:p>
      <w:pPr>
        <w:rPr>
          <w:rFonts w:ascii="Times New Roman" w:hAnsi="Times New Roman" w:eastAsia="仿宋_GB2312" w:cs="Times New Roman"/>
          <w:sz w:val="24"/>
          <w:lang w:val="en"/>
        </w:rPr>
      </w:pPr>
    </w:p>
    <w:p>
      <w:pPr>
        <w:rPr>
          <w:rFonts w:ascii="Times New Roman" w:hAnsi="Times New Roman" w:eastAsia="仿宋_GB2312" w:cs="Times New Roman"/>
          <w:sz w:val="24"/>
          <w:lang w:val="en"/>
        </w:rPr>
      </w:pPr>
    </w:p>
    <w:p>
      <w:pPr>
        <w:rPr>
          <w:rFonts w:ascii="Times New Roman" w:hAnsi="Times New Roman" w:eastAsia="仿宋_GB2312" w:cs="Times New Roman"/>
          <w:sz w:val="24"/>
          <w:lang w:val="en"/>
        </w:rPr>
      </w:pPr>
    </w:p>
    <w:p>
      <w:pPr>
        <w:rPr>
          <w:rFonts w:ascii="Times New Roman" w:hAnsi="Times New Roman" w:eastAsia="仿宋_GB2312" w:cs="Times New Roman"/>
          <w:sz w:val="24"/>
          <w:lang w:val="en"/>
        </w:rPr>
      </w:pPr>
    </w:p>
    <w:p>
      <w:pPr>
        <w:pStyle w:val="13"/>
        <w:autoSpaceDE w:val="0"/>
        <w:spacing w:line="566" w:lineRule="atLeast"/>
        <w:jc w:val="left"/>
        <w:textAlignment w:val="baseline"/>
        <w:rPr>
          <w:rFonts w:eastAsia="仿宋_GB2312"/>
          <w:sz w:val="24"/>
          <w:szCs w:val="24"/>
        </w:rPr>
        <w:sectPr>
          <w:headerReference r:id="rId3" w:type="first"/>
          <w:footerReference r:id="rId5" w:type="first"/>
          <w:footerReference r:id="rId4" w:type="default"/>
          <w:pgSz w:w="11906" w:h="16838"/>
          <w:pgMar w:top="1474" w:right="1418" w:bottom="1417" w:left="1588" w:header="851" w:footer="992" w:gutter="0"/>
          <w:pgNumType w:fmt="decimal"/>
          <w:cols w:space="720" w:num="1"/>
          <w:titlePg/>
          <w:docGrid w:type="lines" w:linePitch="312" w:charSpace="0"/>
        </w:sectPr>
      </w:pPr>
    </w:p>
    <w:p>
      <w:pPr>
        <w:pStyle w:val="13"/>
        <w:autoSpaceDE w:val="0"/>
        <w:spacing w:line="566" w:lineRule="atLeast"/>
        <w:jc w:val="left"/>
        <w:textAlignment w:val="baseline"/>
        <w:rPr>
          <w:rFonts w:ascii="Times New Roman" w:hAnsi="Times New Roman" w:eastAsia="黑体" w:cs="Times New Roman"/>
          <w:bCs/>
          <w:sz w:val="32"/>
          <w:szCs w:val="32"/>
        </w:rPr>
      </w:pPr>
      <w:r>
        <w:rPr>
          <w:rFonts w:ascii="Times New Roman" w:hAnsi="Times New Roman" w:eastAsia="黑体" w:cs="Times New Roman"/>
          <w:bCs/>
          <w:sz w:val="32"/>
          <w:szCs w:val="32"/>
        </w:rPr>
        <w:t>附件2</w:t>
      </w:r>
    </w:p>
    <w:p>
      <w:pPr>
        <w:pStyle w:val="13"/>
        <w:autoSpaceDE w:val="0"/>
        <w:spacing w:line="566" w:lineRule="atLeast"/>
        <w:jc w:val="center"/>
        <w:textAlignment w:val="baseline"/>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t>矿业权评估项目基本信息表（参考）</w:t>
      </w:r>
    </w:p>
    <w:tbl>
      <w:tblPr>
        <w:tblStyle w:val="6"/>
        <w:tblW w:w="10196" w:type="dxa"/>
        <w:jc w:val="center"/>
        <w:tblLayout w:type="autofit"/>
        <w:tblCellMar>
          <w:top w:w="0" w:type="dxa"/>
          <w:left w:w="0" w:type="dxa"/>
          <w:bottom w:w="0" w:type="dxa"/>
          <w:right w:w="0" w:type="dxa"/>
        </w:tblCellMar>
      </w:tblPr>
      <w:tblGrid>
        <w:gridCol w:w="1850"/>
        <w:gridCol w:w="5079"/>
        <w:gridCol w:w="1149"/>
        <w:gridCol w:w="2118"/>
      </w:tblGrid>
      <w:tr>
        <w:tblPrEx>
          <w:tblCellMar>
            <w:top w:w="0" w:type="dxa"/>
            <w:left w:w="0" w:type="dxa"/>
            <w:bottom w:w="0" w:type="dxa"/>
            <w:right w:w="0" w:type="dxa"/>
          </w:tblCellMar>
        </w:tblPrEx>
        <w:trPr>
          <w:trHeight w:val="422" w:hRule="atLeast"/>
          <w:jc w:val="center"/>
        </w:trPr>
        <w:tc>
          <w:tcPr>
            <w:tcW w:w="1850" w:type="dxa"/>
            <w:tcBorders>
              <w:top w:val="single" w:color="000000" w:sz="4" w:space="0"/>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评估项目名称</w:t>
            </w:r>
          </w:p>
        </w:tc>
        <w:tc>
          <w:tcPr>
            <w:tcW w:w="83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桂林恭城龙星矿业有限责任公司七星界铅锌矿采矿权出让收益评估</w:t>
            </w:r>
          </w:p>
        </w:tc>
      </w:tr>
      <w:tr>
        <w:tblPrEx>
          <w:tblCellMar>
            <w:top w:w="0" w:type="dxa"/>
            <w:left w:w="0" w:type="dxa"/>
            <w:bottom w:w="0" w:type="dxa"/>
            <w:right w:w="0" w:type="dxa"/>
          </w:tblCellMar>
        </w:tblPrEx>
        <w:trPr>
          <w:trHeight w:val="664" w:hRule="atLeast"/>
          <w:jc w:val="center"/>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矿业权性质</w:t>
            </w:r>
          </w:p>
        </w:tc>
        <w:tc>
          <w:tcPr>
            <w:tcW w:w="5079"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采矿权延续变更登记（原采矿许可证号：</w:t>
            </w:r>
            <w:r>
              <w:rPr>
                <w:rFonts w:ascii="Times New Roman" w:hAnsi="Times New Roman" w:eastAsia="仿宋_GB2312" w:cs="Times New Roman"/>
                <w:spacing w:val="10"/>
                <w:kern w:val="1"/>
                <w:sz w:val="24"/>
              </w:rPr>
              <w:t>C4500002011023240109869</w:t>
            </w:r>
            <w:r>
              <w:rPr>
                <w:rFonts w:ascii="Times New Roman" w:hAnsi="Times New Roman" w:eastAsia="仿宋_GB2312" w:cs="Times New Roman"/>
                <w:kern w:val="1"/>
                <w:sz w:val="24"/>
              </w:rPr>
              <w:t>）</w:t>
            </w:r>
          </w:p>
        </w:tc>
        <w:tc>
          <w:tcPr>
            <w:tcW w:w="1149"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矿种</w:t>
            </w:r>
          </w:p>
        </w:tc>
        <w:tc>
          <w:tcPr>
            <w:tcW w:w="2118"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铅锌矿</w:t>
            </w:r>
          </w:p>
        </w:tc>
      </w:tr>
      <w:tr>
        <w:tblPrEx>
          <w:tblCellMar>
            <w:top w:w="0" w:type="dxa"/>
            <w:left w:w="0" w:type="dxa"/>
            <w:bottom w:w="0" w:type="dxa"/>
            <w:right w:w="0" w:type="dxa"/>
          </w:tblCellMar>
        </w:tblPrEx>
        <w:trPr>
          <w:trHeight w:val="890" w:hRule="atLeast"/>
          <w:jc w:val="center"/>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矿区资源/储量</w:t>
            </w:r>
          </w:p>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（矿石量/金属量）</w:t>
            </w:r>
          </w:p>
        </w:tc>
        <w:tc>
          <w:tcPr>
            <w:tcW w:w="5079" w:type="dxa"/>
            <w:tcBorders>
              <w:left w:val="single" w:color="000000" w:sz="4" w:space="0"/>
              <w:bottom w:val="single" w:color="000000" w:sz="4" w:space="0"/>
              <w:right w:val="single" w:color="000000" w:sz="4" w:space="0"/>
            </w:tcBorders>
            <w:shd w:val="clear" w:color="auto" w:fill="FFFFFF"/>
            <w:noWrap w:val="0"/>
            <w:vAlign w:val="center"/>
          </w:tcPr>
          <w:p>
            <w:pPr>
              <w:widowControl/>
              <w:spacing w:before="100" w:beforeAutospacing="1" w:after="100" w:afterAutospacing="1"/>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截至2020年10月30日，矿区范围保有矿石量34.85万吨，铅金属量9645.39吨，锌金属量13735.94吨。</w:t>
            </w:r>
          </w:p>
        </w:tc>
        <w:tc>
          <w:tcPr>
            <w:tcW w:w="1149"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已有勘查</w:t>
            </w:r>
          </w:p>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工作程度</w:t>
            </w:r>
          </w:p>
        </w:tc>
        <w:tc>
          <w:tcPr>
            <w:tcW w:w="2118"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详查</w:t>
            </w:r>
          </w:p>
        </w:tc>
      </w:tr>
      <w:tr>
        <w:tblPrEx>
          <w:tblCellMar>
            <w:top w:w="0" w:type="dxa"/>
            <w:left w:w="0" w:type="dxa"/>
            <w:bottom w:w="0" w:type="dxa"/>
            <w:right w:w="0" w:type="dxa"/>
          </w:tblCellMar>
        </w:tblPrEx>
        <w:trPr>
          <w:trHeight w:val="557" w:hRule="atLeast"/>
          <w:jc w:val="center"/>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原生产规模</w:t>
            </w:r>
          </w:p>
        </w:tc>
        <w:tc>
          <w:tcPr>
            <w:tcW w:w="5079"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3万吨/年（小型）</w:t>
            </w:r>
          </w:p>
        </w:tc>
        <w:tc>
          <w:tcPr>
            <w:tcW w:w="1149"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评估目的</w:t>
            </w:r>
          </w:p>
        </w:tc>
        <w:tc>
          <w:tcPr>
            <w:tcW w:w="2118"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为征收采矿权出让收益提供参考</w:t>
            </w:r>
          </w:p>
        </w:tc>
      </w:tr>
      <w:tr>
        <w:tblPrEx>
          <w:tblCellMar>
            <w:top w:w="0" w:type="dxa"/>
            <w:left w:w="0" w:type="dxa"/>
            <w:bottom w:w="0" w:type="dxa"/>
            <w:right w:w="0" w:type="dxa"/>
          </w:tblCellMar>
        </w:tblPrEx>
        <w:trPr>
          <w:trHeight w:val="512" w:hRule="atLeast"/>
          <w:jc w:val="center"/>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矿山所在地</w:t>
            </w:r>
          </w:p>
        </w:tc>
        <w:tc>
          <w:tcPr>
            <w:tcW w:w="5079" w:type="dxa"/>
            <w:tcBorders>
              <w:left w:val="single" w:color="000000" w:sz="4" w:space="0"/>
              <w:bottom w:val="single" w:color="auto" w:sz="4" w:space="0"/>
              <w:right w:val="single" w:color="000000" w:sz="4" w:space="0"/>
            </w:tcBorders>
            <w:shd w:val="clear" w:color="auto" w:fill="FFFFFF"/>
            <w:noWrap w:val="0"/>
            <w:vAlign w:val="center"/>
          </w:tcPr>
          <w:p>
            <w:pPr>
              <w:tabs>
                <w:tab w:val="left" w:pos="1984"/>
              </w:tabs>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广西恭城瑶族自治县西岭乡</w:t>
            </w:r>
          </w:p>
        </w:tc>
        <w:tc>
          <w:tcPr>
            <w:tcW w:w="1149" w:type="dxa"/>
            <w:tcBorders>
              <w:left w:val="single" w:color="000000" w:sz="4" w:space="0"/>
              <w:bottom w:val="single" w:color="auto"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矿区范围面积</w:t>
            </w:r>
          </w:p>
        </w:tc>
        <w:tc>
          <w:tcPr>
            <w:tcW w:w="2118" w:type="dxa"/>
            <w:tcBorders>
              <w:left w:val="single" w:color="000000" w:sz="4" w:space="0"/>
              <w:bottom w:val="single" w:color="auto"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color w:val="000000"/>
                <w:kern w:val="0"/>
                <w:sz w:val="24"/>
              </w:rPr>
              <w:t>1.0904</w:t>
            </w:r>
            <w:r>
              <w:rPr>
                <w:rFonts w:ascii="Times New Roman" w:hAnsi="Times New Roman" w:eastAsia="仿宋_GB2312" w:cs="Times New Roman"/>
                <w:kern w:val="1"/>
                <w:sz w:val="24"/>
              </w:rPr>
              <w:t>平方公里</w:t>
            </w:r>
          </w:p>
        </w:tc>
      </w:tr>
      <w:tr>
        <w:tblPrEx>
          <w:tblCellMar>
            <w:top w:w="0" w:type="dxa"/>
            <w:left w:w="0" w:type="dxa"/>
            <w:bottom w:w="0" w:type="dxa"/>
            <w:right w:w="0" w:type="dxa"/>
          </w:tblCellMar>
        </w:tblPrEx>
        <w:trPr>
          <w:trHeight w:val="3898" w:hRule="atLeast"/>
          <w:jc w:val="center"/>
        </w:trPr>
        <w:tc>
          <w:tcPr>
            <w:tcW w:w="1850"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矿区拐点坐标</w:t>
            </w:r>
          </w:p>
        </w:tc>
        <w:tc>
          <w:tcPr>
            <w:tcW w:w="834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156" w:beforeLines="50" w:after="156" w:afterLines="50"/>
              <w:jc w:val="center"/>
              <w:rPr>
                <w:rFonts w:ascii="Times New Roman" w:hAnsi="Times New Roman" w:eastAsia="仿宋_GB2312" w:cs="Times New Roman"/>
                <w:sz w:val="24"/>
              </w:rPr>
            </w:pPr>
            <w:r>
              <w:rPr>
                <w:rFonts w:ascii="Times New Roman" w:hAnsi="Times New Roman" w:eastAsia="仿宋_GB2312" w:cs="Times New Roman"/>
                <w:b/>
                <w:sz w:val="24"/>
              </w:rPr>
              <w:t>矿区拐点坐标</w:t>
            </w:r>
            <w:r>
              <w:rPr>
                <w:rFonts w:ascii="Times New Roman" w:hAnsi="Times New Roman" w:eastAsia="仿宋_GB2312" w:cs="Times New Roman"/>
                <w:sz w:val="24"/>
              </w:rPr>
              <w:t>（</w:t>
            </w:r>
            <w:r>
              <w:rPr>
                <w:rFonts w:ascii="Times New Roman" w:hAnsi="Times New Roman" w:eastAsia="仿宋_GB2312" w:cs="Times New Roman"/>
                <w:b/>
                <w:bCs/>
                <w:sz w:val="24"/>
              </w:rPr>
              <w:t>2000国家大地坐标系</w:t>
            </w:r>
            <w:r>
              <w:rPr>
                <w:rFonts w:ascii="Times New Roman" w:hAnsi="Times New Roman" w:eastAsia="仿宋_GB2312" w:cs="Times New Roman"/>
                <w:sz w:val="24"/>
              </w:rPr>
              <w:t>）</w:t>
            </w:r>
          </w:p>
          <w:tbl>
            <w:tblPr>
              <w:tblStyle w:val="6"/>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3385"/>
              <w:gridCol w:w="3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拐点</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X坐标</w:t>
                  </w:r>
                </w:p>
              </w:tc>
              <w:tc>
                <w:tcPr>
                  <w:tcW w:w="204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Y坐标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0"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lang w:bidi="ar"/>
                    </w:rPr>
                    <w:t>2763026.278</w:t>
                  </w:r>
                </w:p>
              </w:tc>
              <w:tc>
                <w:tcPr>
                  <w:tcW w:w="204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lang w:bidi="ar"/>
                    </w:rPr>
                    <w:t>37468373.04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0"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lang w:bidi="ar"/>
                    </w:rPr>
                    <w:t>2762938.279</w:t>
                  </w:r>
                </w:p>
              </w:tc>
              <w:tc>
                <w:tcPr>
                  <w:tcW w:w="204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lang w:bidi="ar"/>
                    </w:rPr>
                    <w:t>37469578.05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0"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lang w:bidi="ar"/>
                    </w:rPr>
                    <w:t>2762593.267</w:t>
                  </w:r>
                </w:p>
              </w:tc>
              <w:tc>
                <w:tcPr>
                  <w:tcW w:w="204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lang w:bidi="ar"/>
                    </w:rPr>
                    <w:t>37469561.05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0"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4</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lang w:bidi="ar"/>
                    </w:rPr>
                    <w:t>2762244.266</w:t>
                  </w:r>
                </w:p>
              </w:tc>
              <w:tc>
                <w:tcPr>
                  <w:tcW w:w="204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lang w:bidi="ar"/>
                    </w:rPr>
                    <w:t>37469478.05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0"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lang w:bidi="ar"/>
                    </w:rPr>
                    <w:t>2761838.263</w:t>
                  </w:r>
                </w:p>
              </w:tc>
              <w:tc>
                <w:tcPr>
                  <w:tcW w:w="204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lang w:bidi="ar"/>
                    </w:rPr>
                    <w:t>37468984.04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0"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6</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lang w:bidi="ar"/>
                    </w:rPr>
                    <w:t>2761818.263</w:t>
                  </w:r>
                </w:p>
              </w:tc>
              <w:tc>
                <w:tcPr>
                  <w:tcW w:w="204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lang w:bidi="ar"/>
                    </w:rPr>
                    <w:t>37468645.04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0"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7</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lang w:bidi="ar"/>
                    </w:rPr>
                    <w:t>2762470.267</w:t>
                  </w:r>
                </w:p>
              </w:tc>
              <w:tc>
                <w:tcPr>
                  <w:tcW w:w="204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_GB2312" w:cs="Times New Roman"/>
                      <w:sz w:val="24"/>
                    </w:rPr>
                  </w:pPr>
                  <w:r>
                    <w:rPr>
                      <w:rFonts w:ascii="Times New Roman" w:hAnsi="Times New Roman" w:eastAsia="仿宋_GB2312" w:cs="Times New Roman"/>
                      <w:color w:val="000000"/>
                      <w:kern w:val="0"/>
                      <w:sz w:val="24"/>
                      <w:lang w:bidi="ar"/>
                    </w:rPr>
                    <w:t>37468446.04</w:t>
                  </w:r>
                </w:p>
              </w:tc>
            </w:tr>
          </w:tbl>
          <w:p>
            <w:pPr>
              <w:spacing w:before="156" w:beforeLines="50" w:after="156" w:afterLines="50" w:line="360" w:lineRule="exact"/>
              <w:ind w:firstLine="720" w:firstLineChars="300"/>
              <w:rPr>
                <w:rFonts w:ascii="Times New Roman" w:hAnsi="Times New Roman" w:eastAsia="仿宋_GB2312" w:cs="Times New Roman"/>
                <w:kern w:val="0"/>
                <w:sz w:val="24"/>
              </w:rPr>
            </w:pPr>
            <w:r>
              <w:rPr>
                <w:rFonts w:ascii="Times New Roman" w:hAnsi="Times New Roman" w:eastAsia="仿宋_GB2312" w:cs="Times New Roman"/>
                <w:kern w:val="0"/>
                <w:sz w:val="24"/>
              </w:rPr>
              <w:t>开采深度：</w:t>
            </w:r>
            <w:r>
              <w:rPr>
                <w:rFonts w:hint="eastAsia" w:ascii="Times New Roman" w:hAnsi="Times New Roman" w:eastAsia="仿宋_GB2312" w:cs="Times New Roman"/>
                <w:kern w:val="0"/>
                <w:sz w:val="24"/>
                <w:lang w:val="en-US" w:eastAsia="zh-CN"/>
              </w:rPr>
              <w:t>+</w:t>
            </w:r>
            <w:r>
              <w:rPr>
                <w:rFonts w:ascii="Times New Roman" w:hAnsi="Times New Roman" w:eastAsia="仿宋_GB2312" w:cs="Times New Roman"/>
                <w:kern w:val="0"/>
                <w:sz w:val="24"/>
              </w:rPr>
              <w:t>1000.11</w:t>
            </w:r>
            <w:bookmarkStart w:id="2" w:name="OLE_LINK1"/>
            <w:bookmarkStart w:id="3" w:name="OLE_LINK2"/>
            <w:r>
              <w:rPr>
                <w:rFonts w:ascii="Times New Roman" w:hAnsi="Times New Roman" w:eastAsia="仿宋_GB2312" w:cs="Times New Roman"/>
                <w:kern w:val="0"/>
                <w:sz w:val="24"/>
              </w:rPr>
              <w:t>米</w:t>
            </w:r>
            <w:bookmarkEnd w:id="2"/>
            <w:bookmarkEnd w:id="3"/>
            <w:r>
              <w:rPr>
                <w:rFonts w:ascii="Times New Roman" w:hAnsi="Times New Roman" w:eastAsia="仿宋_GB2312" w:cs="Times New Roman"/>
                <w:kern w:val="0"/>
                <w:sz w:val="24"/>
              </w:rPr>
              <w:t>至</w:t>
            </w:r>
            <w:r>
              <w:rPr>
                <w:rFonts w:hint="eastAsia" w:ascii="Times New Roman" w:hAnsi="Times New Roman" w:eastAsia="仿宋_GB2312" w:cs="Times New Roman"/>
                <w:kern w:val="0"/>
                <w:sz w:val="24"/>
                <w:lang w:val="en-US" w:eastAsia="zh-CN"/>
              </w:rPr>
              <w:t>+</w:t>
            </w:r>
            <w:r>
              <w:rPr>
                <w:rFonts w:ascii="Times New Roman" w:hAnsi="Times New Roman" w:eastAsia="仿宋_GB2312" w:cs="Times New Roman"/>
                <w:kern w:val="0"/>
                <w:sz w:val="24"/>
              </w:rPr>
              <w:t>500.11米标高。</w:t>
            </w:r>
          </w:p>
        </w:tc>
      </w:tr>
      <w:tr>
        <w:tblPrEx>
          <w:tblCellMar>
            <w:top w:w="0" w:type="dxa"/>
            <w:left w:w="0" w:type="dxa"/>
            <w:bottom w:w="0" w:type="dxa"/>
            <w:right w:w="0" w:type="dxa"/>
          </w:tblCellMar>
        </w:tblPrEx>
        <w:trPr>
          <w:trHeight w:val="1324" w:hRule="atLeast"/>
          <w:jc w:val="center"/>
        </w:trPr>
        <w:tc>
          <w:tcPr>
            <w:tcW w:w="1850" w:type="dxa"/>
            <w:tcBorders>
              <w:top w:val="single" w:color="000000" w:sz="4" w:space="0"/>
              <w:left w:val="single" w:color="000000" w:sz="4" w:space="0"/>
              <w:bottom w:val="single" w:color="000000" w:sz="4" w:space="0"/>
            </w:tcBorders>
            <w:shd w:val="clear" w:color="auto" w:fill="FFFFFF"/>
            <w:noWrap w:val="0"/>
            <w:vAlign w:val="center"/>
          </w:tcPr>
          <w:p>
            <w:pPr>
              <w:suppressAutoHyphens/>
              <w:autoSpaceDE w:val="0"/>
              <w:spacing w:line="30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现有基础资料</w:t>
            </w:r>
          </w:p>
        </w:tc>
        <w:tc>
          <w:tcPr>
            <w:tcW w:w="8346" w:type="dxa"/>
            <w:gridSpan w:val="3"/>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numPr>
                <w:ilvl w:val="0"/>
                <w:numId w:val="0"/>
              </w:numPr>
              <w:spacing w:line="240" w:lineRule="auto"/>
              <w:rPr>
                <w:rFonts w:ascii="Times New Roman" w:hAnsi="Times New Roman" w:eastAsia="仿宋_GB2312" w:cs="Times New Roman"/>
                <w:sz w:val="24"/>
              </w:rPr>
            </w:pPr>
            <w:bookmarkStart w:id="4" w:name="_Hlk71182792"/>
            <w:r>
              <w:rPr>
                <w:rFonts w:ascii="Times New Roman" w:hAnsi="Times New Roman" w:eastAsia="仿宋_GB2312" w:cs="Times New Roman"/>
                <w:sz w:val="24"/>
              </w:rPr>
              <w:t>1.《广西恭城县七星界矿区储量核实报告</w:t>
            </w:r>
            <w:bookmarkEnd w:id="4"/>
            <w:r>
              <w:rPr>
                <w:rFonts w:ascii="Times New Roman" w:hAnsi="Times New Roman" w:eastAsia="仿宋_GB2312" w:cs="Times New Roman"/>
                <w:sz w:val="24"/>
              </w:rPr>
              <w:t>》及评审意见书（桂储评字〔2021〕3号）；</w:t>
            </w:r>
          </w:p>
          <w:p>
            <w:pPr>
              <w:rPr>
                <w:rFonts w:ascii="Times New Roman" w:hAnsi="Times New Roman" w:eastAsia="仿宋_GB2312" w:cs="Times New Roman"/>
                <w:sz w:val="24"/>
              </w:rPr>
            </w:pPr>
            <w:r>
              <w:rPr>
                <w:rFonts w:ascii="Times New Roman" w:hAnsi="Times New Roman" w:eastAsia="仿宋_GB2312" w:cs="Times New Roman"/>
                <w:sz w:val="24"/>
              </w:rPr>
              <w:t>2.《桂林恭城龙星矿业有限责任公司七星界铅锌矿矿产资源开发利用方案》及评审意见书（桂矿开审</w:t>
            </w:r>
            <w:r>
              <w:rPr>
                <w:rFonts w:ascii="Times New Roman" w:hAnsi="Times New Roman" w:eastAsia="仿宋_GB2312" w:cs="Times New Roman"/>
                <w:kern w:val="1"/>
                <w:sz w:val="24"/>
              </w:rPr>
              <w:t>〔2021〕</w:t>
            </w:r>
            <w:r>
              <w:rPr>
                <w:rFonts w:ascii="Times New Roman" w:hAnsi="Times New Roman" w:eastAsia="仿宋_GB2312" w:cs="Times New Roman"/>
                <w:sz w:val="24"/>
              </w:rPr>
              <w:t>28号）；</w:t>
            </w:r>
          </w:p>
          <w:p>
            <w:pPr>
              <w:numPr>
                <w:ilvl w:val="0"/>
                <w:numId w:val="0"/>
              </w:numPr>
              <w:rPr>
                <w:rFonts w:hint="eastAsia" w:ascii="Times New Roman" w:hAnsi="Times New Roman" w:eastAsia="仿宋_GB2312" w:cs="Times New Roman"/>
                <w:sz w:val="24"/>
                <w:lang w:eastAsia="zh-CN"/>
              </w:rPr>
            </w:pPr>
            <w:r>
              <w:rPr>
                <w:rFonts w:hint="eastAsia" w:ascii="Times New Roman" w:hAnsi="Times New Roman" w:eastAsia="仿宋_GB2312" w:cs="Times New Roman"/>
                <w:color w:val="000000"/>
                <w:sz w:val="24"/>
                <w:lang w:val="en-US" w:eastAsia="zh-CN"/>
              </w:rPr>
              <w:t>3.</w:t>
            </w:r>
            <w:r>
              <w:rPr>
                <w:rFonts w:ascii="Times New Roman" w:hAnsi="Times New Roman" w:eastAsia="仿宋_GB2312" w:cs="Times New Roman"/>
                <w:color w:val="000000"/>
                <w:sz w:val="24"/>
              </w:rPr>
              <w:t>2004年11月《</w:t>
            </w:r>
            <w:r>
              <w:rPr>
                <w:rFonts w:ascii="Times New Roman" w:hAnsi="Times New Roman" w:eastAsia="仿宋_GB2312" w:cs="Times New Roman"/>
                <w:sz w:val="24"/>
              </w:rPr>
              <w:t>广西桂林恭城龙星矿业有限责任公司七星界铅锌矿采矿权评估报告书</w:t>
            </w:r>
            <w:r>
              <w:rPr>
                <w:rFonts w:ascii="Times New Roman" w:hAnsi="Times New Roman" w:eastAsia="仿宋_GB2312" w:cs="Times New Roman"/>
                <w:color w:val="000000"/>
                <w:sz w:val="24"/>
              </w:rPr>
              <w:t>》（</w:t>
            </w:r>
            <w:r>
              <w:rPr>
                <w:rFonts w:ascii="Times New Roman" w:hAnsi="Times New Roman" w:eastAsia="仿宋_GB2312" w:cs="Times New Roman"/>
                <w:sz w:val="24"/>
              </w:rPr>
              <w:t>广实评报字</w:t>
            </w:r>
            <w:r>
              <w:rPr>
                <w:rFonts w:ascii="Times New Roman" w:hAnsi="Times New Roman" w:eastAsia="仿宋_GB2312" w:cs="Times New Roman"/>
                <w:kern w:val="1"/>
                <w:sz w:val="24"/>
              </w:rPr>
              <w:t>〔</w:t>
            </w:r>
            <w:r>
              <w:rPr>
                <w:rFonts w:ascii="Times New Roman" w:hAnsi="Times New Roman" w:eastAsia="仿宋_GB2312" w:cs="Times New Roman"/>
                <w:sz w:val="24"/>
              </w:rPr>
              <w:t>2004〕第21号</w:t>
            </w:r>
            <w:r>
              <w:rPr>
                <w:rFonts w:ascii="Times New Roman" w:hAnsi="Times New Roman" w:eastAsia="仿宋_GB2312" w:cs="Times New Roman"/>
                <w:color w:val="000000"/>
                <w:sz w:val="24"/>
              </w:rPr>
              <w:t>）</w:t>
            </w:r>
            <w:r>
              <w:rPr>
                <w:rFonts w:hint="eastAsia" w:ascii="Times New Roman" w:hAnsi="Times New Roman" w:eastAsia="仿宋_GB2312" w:cs="Times New Roman"/>
                <w:color w:val="000000"/>
                <w:sz w:val="24"/>
                <w:lang w:eastAsia="zh-CN"/>
              </w:rPr>
              <w:t>；</w:t>
            </w:r>
          </w:p>
          <w:p>
            <w:pPr>
              <w:rPr>
                <w:rFonts w:ascii="Times New Roman" w:hAnsi="Times New Roman" w:eastAsia="仿宋_GB2312" w:cs="Times New Roman"/>
                <w:sz w:val="24"/>
              </w:rPr>
            </w:pPr>
            <w:r>
              <w:rPr>
                <w:rFonts w:ascii="Times New Roman" w:hAnsi="Times New Roman" w:eastAsia="仿宋_GB2312" w:cs="Times New Roman"/>
                <w:sz w:val="24"/>
              </w:rPr>
              <w:t>4.2008年至2014年七星界铅锌矿矿产资源开发利用年报。</w:t>
            </w:r>
          </w:p>
        </w:tc>
      </w:tr>
      <w:tr>
        <w:tblPrEx>
          <w:tblCellMar>
            <w:top w:w="0" w:type="dxa"/>
            <w:left w:w="0" w:type="dxa"/>
            <w:bottom w:w="0" w:type="dxa"/>
            <w:right w:w="0" w:type="dxa"/>
          </w:tblCellMar>
        </w:tblPrEx>
        <w:trPr>
          <w:trHeight w:val="536" w:hRule="atLeast"/>
          <w:jc w:val="center"/>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统一社会信用代码</w:t>
            </w:r>
          </w:p>
        </w:tc>
        <w:tc>
          <w:tcPr>
            <w:tcW w:w="8346" w:type="dxa"/>
            <w:gridSpan w:val="3"/>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left"/>
              <w:rPr>
                <w:rFonts w:ascii="Times New Roman" w:hAnsi="Times New Roman" w:eastAsia="仿宋_GB2312" w:cs="Times New Roman"/>
                <w:color w:val="000000"/>
                <w:kern w:val="1"/>
                <w:sz w:val="24"/>
              </w:rPr>
            </w:pPr>
            <w:r>
              <w:rPr>
                <w:rFonts w:ascii="Times New Roman" w:hAnsi="Times New Roman" w:eastAsia="仿宋_GB2312" w:cs="Times New Roman"/>
                <w:kern w:val="1"/>
                <w:sz w:val="24"/>
              </w:rPr>
              <w:t>91450332200204585T</w:t>
            </w:r>
          </w:p>
        </w:tc>
      </w:tr>
      <w:tr>
        <w:tblPrEx>
          <w:tblCellMar>
            <w:top w:w="0" w:type="dxa"/>
            <w:left w:w="0" w:type="dxa"/>
            <w:bottom w:w="0" w:type="dxa"/>
            <w:right w:w="0" w:type="dxa"/>
          </w:tblCellMar>
        </w:tblPrEx>
        <w:trPr>
          <w:trHeight w:val="889" w:hRule="atLeast"/>
          <w:jc w:val="center"/>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备注</w:t>
            </w:r>
          </w:p>
        </w:tc>
        <w:tc>
          <w:tcPr>
            <w:tcW w:w="8346" w:type="dxa"/>
            <w:gridSpan w:val="3"/>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left"/>
              <w:rPr>
                <w:rFonts w:ascii="Times New Roman" w:hAnsi="Times New Roman" w:eastAsia="仿宋_GB2312" w:cs="Times New Roman"/>
                <w:kern w:val="1"/>
                <w:sz w:val="24"/>
              </w:rPr>
            </w:pPr>
            <w:r>
              <w:rPr>
                <w:rFonts w:ascii="Times New Roman" w:hAnsi="Times New Roman" w:eastAsia="仿宋_GB2312" w:cs="Times New Roman"/>
                <w:kern w:val="1"/>
                <w:sz w:val="24"/>
              </w:rPr>
              <w:t>拟申请办理采矿权延续变更登记，按照《矿业权出让收益征收办法》（财综</w:t>
            </w:r>
            <w:bookmarkStart w:id="5" w:name="OLE_LINK8"/>
            <w:r>
              <w:rPr>
                <w:rFonts w:ascii="Times New Roman" w:hAnsi="Times New Roman" w:eastAsia="仿宋_GB2312" w:cs="Times New Roman"/>
                <w:kern w:val="1"/>
                <w:sz w:val="24"/>
              </w:rPr>
              <w:t>〔2023〕</w:t>
            </w:r>
            <w:bookmarkEnd w:id="5"/>
            <w:r>
              <w:rPr>
                <w:rFonts w:ascii="Times New Roman" w:hAnsi="Times New Roman" w:eastAsia="仿宋_GB2312" w:cs="Times New Roman"/>
                <w:kern w:val="1"/>
                <w:sz w:val="24"/>
              </w:rPr>
              <w:t>10号）有关规定，应在办理采矿权延续登记时征收2006年9月30日至2023年4月30日期间已动用未有偿处置资源量采矿权出让收益。</w:t>
            </w:r>
          </w:p>
        </w:tc>
      </w:tr>
    </w:tbl>
    <w:p>
      <w:pPr>
        <w:suppressAutoHyphens/>
        <w:autoSpaceDE w:val="0"/>
        <w:spacing w:line="566" w:lineRule="atLeast"/>
        <w:jc w:val="center"/>
        <w:textAlignment w:val="baseline"/>
        <w:rPr>
          <w:rFonts w:ascii="Times New Roman" w:hAnsi="Times New Roman" w:eastAsia="方正小标宋简体" w:cs="Times New Roman"/>
          <w:bCs/>
          <w:kern w:val="1"/>
          <w:sz w:val="36"/>
          <w:szCs w:val="36"/>
        </w:rPr>
      </w:pPr>
      <w:r>
        <w:rPr>
          <w:rFonts w:ascii="Times New Roman" w:hAnsi="Times New Roman" w:eastAsia="仿宋_GB2312" w:cs="Times New Roman"/>
          <w:b/>
          <w:bCs/>
          <w:kern w:val="1"/>
          <w:sz w:val="36"/>
          <w:szCs w:val="36"/>
        </w:rPr>
        <w:br w:type="page"/>
      </w:r>
      <w:r>
        <w:rPr>
          <w:rFonts w:ascii="Times New Roman" w:hAnsi="Times New Roman" w:eastAsia="方正小标宋简体" w:cs="Times New Roman"/>
          <w:bCs/>
          <w:kern w:val="1"/>
          <w:sz w:val="36"/>
          <w:szCs w:val="36"/>
        </w:rPr>
        <w:t>矿业权评估项目基本信息表</w:t>
      </w:r>
      <w:r>
        <w:rPr>
          <w:rFonts w:ascii="Times New Roman" w:hAnsi="Times New Roman" w:eastAsia="方正小标宋简体" w:cs="Times New Roman"/>
          <w:bCs/>
          <w:sz w:val="36"/>
          <w:szCs w:val="36"/>
        </w:rPr>
        <w:t>（参考）</w:t>
      </w:r>
    </w:p>
    <w:tbl>
      <w:tblPr>
        <w:tblStyle w:val="6"/>
        <w:tblpPr w:leftFromText="180" w:rightFromText="180" w:vertAnchor="text" w:tblpXSpec="center" w:tblpY="1"/>
        <w:tblOverlap w:val="never"/>
        <w:tblW w:w="10196" w:type="dxa"/>
        <w:tblInd w:w="0" w:type="dxa"/>
        <w:tblLayout w:type="autofit"/>
        <w:tblCellMar>
          <w:top w:w="0" w:type="dxa"/>
          <w:left w:w="0" w:type="dxa"/>
          <w:bottom w:w="0" w:type="dxa"/>
          <w:right w:w="0" w:type="dxa"/>
        </w:tblCellMar>
      </w:tblPr>
      <w:tblGrid>
        <w:gridCol w:w="1850"/>
        <w:gridCol w:w="5079"/>
        <w:gridCol w:w="1149"/>
        <w:gridCol w:w="2118"/>
      </w:tblGrid>
      <w:tr>
        <w:tblPrEx>
          <w:tblCellMar>
            <w:top w:w="0" w:type="dxa"/>
            <w:left w:w="0" w:type="dxa"/>
            <w:bottom w:w="0" w:type="dxa"/>
            <w:right w:w="0" w:type="dxa"/>
          </w:tblCellMar>
        </w:tblPrEx>
        <w:trPr>
          <w:trHeight w:val="514" w:hRule="atLeast"/>
        </w:trPr>
        <w:tc>
          <w:tcPr>
            <w:tcW w:w="1850" w:type="dxa"/>
            <w:tcBorders>
              <w:top w:val="single" w:color="000000" w:sz="4" w:space="0"/>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评估项目名称</w:t>
            </w:r>
          </w:p>
        </w:tc>
        <w:tc>
          <w:tcPr>
            <w:tcW w:w="83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桂林恭城龙星矿业有限责任公司川江铅锌矿采矿权出让收益评估</w:t>
            </w:r>
          </w:p>
        </w:tc>
      </w:tr>
      <w:tr>
        <w:tblPrEx>
          <w:tblCellMar>
            <w:top w:w="0" w:type="dxa"/>
            <w:left w:w="0" w:type="dxa"/>
            <w:bottom w:w="0" w:type="dxa"/>
            <w:right w:w="0" w:type="dxa"/>
          </w:tblCellMar>
        </w:tblPrEx>
        <w:trPr>
          <w:trHeight w:val="583" w:hRule="atLeast"/>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矿业权性质</w:t>
            </w:r>
          </w:p>
        </w:tc>
        <w:tc>
          <w:tcPr>
            <w:tcW w:w="5079"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采矿权延续登记（原采矿许可证号：</w:t>
            </w:r>
            <w:r>
              <w:rPr>
                <w:rFonts w:ascii="Times New Roman" w:hAnsi="Times New Roman" w:eastAsia="仿宋_GB2312" w:cs="Times New Roman"/>
                <w:color w:val="000000"/>
                <w:kern w:val="0"/>
                <w:sz w:val="24"/>
              </w:rPr>
              <w:t>C4500002011033240110874</w:t>
            </w:r>
            <w:r>
              <w:rPr>
                <w:rFonts w:ascii="Times New Roman" w:hAnsi="Times New Roman" w:eastAsia="仿宋_GB2312" w:cs="Times New Roman"/>
                <w:kern w:val="1"/>
                <w:sz w:val="24"/>
              </w:rPr>
              <w:t>）</w:t>
            </w:r>
          </w:p>
        </w:tc>
        <w:tc>
          <w:tcPr>
            <w:tcW w:w="1149"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矿种</w:t>
            </w:r>
          </w:p>
        </w:tc>
        <w:tc>
          <w:tcPr>
            <w:tcW w:w="2118"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铅锌矿</w:t>
            </w:r>
          </w:p>
        </w:tc>
      </w:tr>
      <w:tr>
        <w:tblPrEx>
          <w:tblCellMar>
            <w:top w:w="0" w:type="dxa"/>
            <w:left w:w="0" w:type="dxa"/>
            <w:bottom w:w="0" w:type="dxa"/>
            <w:right w:w="0" w:type="dxa"/>
          </w:tblCellMar>
        </w:tblPrEx>
        <w:trPr>
          <w:trHeight w:val="820" w:hRule="atLeast"/>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矿区资源/储量</w:t>
            </w:r>
          </w:p>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（矿石量/金属量）</w:t>
            </w:r>
          </w:p>
        </w:tc>
        <w:tc>
          <w:tcPr>
            <w:tcW w:w="5079" w:type="dxa"/>
            <w:tcBorders>
              <w:left w:val="single" w:color="000000" w:sz="4" w:space="0"/>
              <w:bottom w:val="single" w:color="000000" w:sz="4" w:space="0"/>
              <w:right w:val="single" w:color="000000" w:sz="4" w:space="0"/>
            </w:tcBorders>
            <w:shd w:val="clear" w:color="auto" w:fill="FFFFFF"/>
            <w:noWrap w:val="0"/>
            <w:vAlign w:val="center"/>
          </w:tcPr>
          <w:p>
            <w:pPr>
              <w:widowControl/>
              <w:spacing w:before="100" w:beforeAutospacing="1" w:after="100" w:afterAutospacing="1"/>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截至2020年10月30日，矿区范围保有矿石量2.49万吨，铅金属量152吨，锌金属量1118吨。</w:t>
            </w:r>
          </w:p>
        </w:tc>
        <w:tc>
          <w:tcPr>
            <w:tcW w:w="1149"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已有勘查</w:t>
            </w:r>
          </w:p>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工作程度</w:t>
            </w:r>
          </w:p>
        </w:tc>
        <w:tc>
          <w:tcPr>
            <w:tcW w:w="2118"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详查</w:t>
            </w:r>
          </w:p>
        </w:tc>
      </w:tr>
      <w:tr>
        <w:tblPrEx>
          <w:tblCellMar>
            <w:top w:w="0" w:type="dxa"/>
            <w:left w:w="0" w:type="dxa"/>
            <w:bottom w:w="0" w:type="dxa"/>
            <w:right w:w="0" w:type="dxa"/>
          </w:tblCellMar>
        </w:tblPrEx>
        <w:trPr>
          <w:trHeight w:val="523" w:hRule="atLeast"/>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原生产规模</w:t>
            </w:r>
          </w:p>
        </w:tc>
        <w:tc>
          <w:tcPr>
            <w:tcW w:w="5079"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3万吨/年（小型）</w:t>
            </w:r>
          </w:p>
        </w:tc>
        <w:tc>
          <w:tcPr>
            <w:tcW w:w="1149"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评估目的</w:t>
            </w:r>
          </w:p>
        </w:tc>
        <w:tc>
          <w:tcPr>
            <w:tcW w:w="2118"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为征收采矿权出让收益提供参考</w:t>
            </w:r>
          </w:p>
        </w:tc>
      </w:tr>
      <w:tr>
        <w:tblPrEx>
          <w:tblCellMar>
            <w:top w:w="0" w:type="dxa"/>
            <w:left w:w="0" w:type="dxa"/>
            <w:bottom w:w="0" w:type="dxa"/>
            <w:right w:w="0" w:type="dxa"/>
          </w:tblCellMar>
        </w:tblPrEx>
        <w:trPr>
          <w:trHeight w:val="404" w:hRule="atLeast"/>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矿山所在地</w:t>
            </w:r>
          </w:p>
        </w:tc>
        <w:tc>
          <w:tcPr>
            <w:tcW w:w="5079" w:type="dxa"/>
            <w:tcBorders>
              <w:left w:val="single" w:color="000000" w:sz="4" w:space="0"/>
              <w:bottom w:val="single" w:color="auto" w:sz="4" w:space="0"/>
              <w:right w:val="single" w:color="000000" w:sz="4" w:space="0"/>
            </w:tcBorders>
            <w:shd w:val="clear" w:color="auto" w:fill="FFFFFF"/>
            <w:noWrap w:val="0"/>
            <w:vAlign w:val="center"/>
          </w:tcPr>
          <w:p>
            <w:pPr>
              <w:tabs>
                <w:tab w:val="left" w:pos="1984"/>
              </w:tabs>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广西恭城瑶族自治县西岭乡</w:t>
            </w:r>
          </w:p>
        </w:tc>
        <w:tc>
          <w:tcPr>
            <w:tcW w:w="1149" w:type="dxa"/>
            <w:tcBorders>
              <w:left w:val="single" w:color="000000" w:sz="4" w:space="0"/>
              <w:bottom w:val="single" w:color="auto"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矿区范围面积</w:t>
            </w:r>
          </w:p>
        </w:tc>
        <w:tc>
          <w:tcPr>
            <w:tcW w:w="2118" w:type="dxa"/>
            <w:tcBorders>
              <w:left w:val="single" w:color="000000" w:sz="4" w:space="0"/>
              <w:bottom w:val="single" w:color="auto"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color w:val="000000"/>
                <w:kern w:val="0"/>
                <w:sz w:val="24"/>
              </w:rPr>
              <w:t>1.511</w:t>
            </w:r>
            <w:r>
              <w:rPr>
                <w:rFonts w:ascii="Times New Roman" w:hAnsi="Times New Roman" w:eastAsia="仿宋_GB2312" w:cs="Times New Roman"/>
                <w:kern w:val="1"/>
                <w:sz w:val="24"/>
              </w:rPr>
              <w:t>平方公里</w:t>
            </w:r>
          </w:p>
        </w:tc>
      </w:tr>
      <w:tr>
        <w:tblPrEx>
          <w:tblCellMar>
            <w:top w:w="0" w:type="dxa"/>
            <w:left w:w="0" w:type="dxa"/>
            <w:bottom w:w="0" w:type="dxa"/>
            <w:right w:w="0" w:type="dxa"/>
          </w:tblCellMar>
        </w:tblPrEx>
        <w:trPr>
          <w:trHeight w:val="3810" w:hRule="atLeast"/>
        </w:trPr>
        <w:tc>
          <w:tcPr>
            <w:tcW w:w="1850"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矿区拐点坐标</w:t>
            </w:r>
          </w:p>
        </w:tc>
        <w:tc>
          <w:tcPr>
            <w:tcW w:w="834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156" w:beforeLines="50" w:after="156" w:afterLines="50"/>
              <w:jc w:val="center"/>
              <w:rPr>
                <w:rFonts w:ascii="Times New Roman" w:hAnsi="Times New Roman" w:eastAsia="仿宋_GB2312" w:cs="Times New Roman"/>
                <w:sz w:val="24"/>
              </w:rPr>
            </w:pPr>
            <w:r>
              <w:rPr>
                <w:rFonts w:ascii="Times New Roman" w:hAnsi="Times New Roman" w:eastAsia="仿宋_GB2312" w:cs="Times New Roman"/>
                <w:b/>
                <w:sz w:val="24"/>
              </w:rPr>
              <w:t>矿区拐点坐标</w:t>
            </w:r>
            <w:r>
              <w:rPr>
                <w:rFonts w:ascii="Times New Roman" w:hAnsi="Times New Roman" w:eastAsia="仿宋_GB2312" w:cs="Times New Roman"/>
                <w:sz w:val="24"/>
              </w:rPr>
              <w:t>（</w:t>
            </w:r>
            <w:r>
              <w:rPr>
                <w:rFonts w:ascii="Times New Roman" w:hAnsi="Times New Roman" w:eastAsia="仿宋_GB2312" w:cs="Times New Roman"/>
                <w:b/>
                <w:bCs/>
                <w:sz w:val="24"/>
              </w:rPr>
              <w:t>2000国家大地坐标系</w:t>
            </w:r>
            <w:r>
              <w:rPr>
                <w:rFonts w:ascii="Times New Roman" w:hAnsi="Times New Roman" w:eastAsia="仿宋_GB2312" w:cs="Times New Roman"/>
                <w:sz w:val="24"/>
              </w:rPr>
              <w:t>）</w:t>
            </w:r>
          </w:p>
          <w:tbl>
            <w:tblPr>
              <w:tblStyle w:val="6"/>
              <w:tblW w:w="49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3"/>
              <w:gridCol w:w="3362"/>
              <w:gridCol w:w="3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拐点</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X坐标</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Y坐标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6" w:hRule="atLeast"/>
                <w:jc w:val="center"/>
              </w:trPr>
              <w:tc>
                <w:tcPr>
                  <w:tcW w:w="92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highlight w:val="yellow"/>
                    </w:rPr>
                  </w:pPr>
                  <w:r>
                    <w:rPr>
                      <w:rFonts w:hint="default" w:ascii="Times New Roman" w:hAnsi="Times New Roman" w:eastAsia="仿宋_GB2312" w:cs="Times New Roman"/>
                      <w:i w:val="0"/>
                      <w:iCs w:val="0"/>
                      <w:color w:val="000000"/>
                      <w:kern w:val="0"/>
                      <w:sz w:val="24"/>
                      <w:szCs w:val="24"/>
                      <w:highlight w:val="none"/>
                      <w:u w:val="none"/>
                      <w:lang w:val="en-US" w:eastAsia="zh-CN" w:bidi="ar"/>
                    </w:rPr>
                    <w:t>2763026.278</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highlight w:val="yellow"/>
                    </w:rPr>
                  </w:pPr>
                  <w:r>
                    <w:rPr>
                      <w:rFonts w:hint="default" w:ascii="Times New Roman" w:hAnsi="Times New Roman" w:eastAsia="仿宋_GB2312" w:cs="Times New Roman"/>
                      <w:i w:val="0"/>
                      <w:iCs w:val="0"/>
                      <w:color w:val="000000"/>
                      <w:kern w:val="0"/>
                      <w:sz w:val="24"/>
                      <w:szCs w:val="24"/>
                      <w:highlight w:val="none"/>
                      <w:u w:val="none"/>
                      <w:lang w:val="en-US" w:eastAsia="zh-CN" w:bidi="ar"/>
                    </w:rPr>
                    <w:t>37468373.04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6" w:hRule="atLeast"/>
                <w:jc w:val="center"/>
              </w:trPr>
              <w:tc>
                <w:tcPr>
                  <w:tcW w:w="92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2</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highlight w:val="yellow"/>
                    </w:rPr>
                  </w:pPr>
                  <w:r>
                    <w:rPr>
                      <w:rFonts w:hint="default" w:ascii="Times New Roman" w:hAnsi="Times New Roman" w:eastAsia="仿宋_GB2312" w:cs="Times New Roman"/>
                      <w:i w:val="0"/>
                      <w:iCs w:val="0"/>
                      <w:color w:val="000000"/>
                      <w:kern w:val="0"/>
                      <w:sz w:val="24"/>
                      <w:szCs w:val="24"/>
                      <w:highlight w:val="none"/>
                      <w:u w:val="none"/>
                      <w:lang w:val="en-US" w:eastAsia="zh-CN" w:bidi="ar"/>
                    </w:rPr>
                    <w:t>2762938.279</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highlight w:val="yellow"/>
                    </w:rPr>
                  </w:pPr>
                  <w:r>
                    <w:rPr>
                      <w:rFonts w:hint="default" w:ascii="Times New Roman" w:hAnsi="Times New Roman" w:eastAsia="仿宋_GB2312" w:cs="Times New Roman"/>
                      <w:i w:val="0"/>
                      <w:iCs w:val="0"/>
                      <w:color w:val="000000"/>
                      <w:kern w:val="0"/>
                      <w:sz w:val="24"/>
                      <w:szCs w:val="24"/>
                      <w:highlight w:val="none"/>
                      <w:u w:val="none"/>
                      <w:lang w:val="en-US" w:eastAsia="zh-CN" w:bidi="ar"/>
                    </w:rPr>
                    <w:t>37469578.05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6" w:hRule="atLeast"/>
                <w:jc w:val="center"/>
              </w:trPr>
              <w:tc>
                <w:tcPr>
                  <w:tcW w:w="92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highlight w:val="yellow"/>
                    </w:rPr>
                  </w:pPr>
                  <w:r>
                    <w:rPr>
                      <w:rFonts w:hint="default" w:ascii="Times New Roman" w:hAnsi="Times New Roman" w:eastAsia="仿宋_GB2312" w:cs="Times New Roman"/>
                      <w:i w:val="0"/>
                      <w:iCs w:val="0"/>
                      <w:color w:val="000000"/>
                      <w:kern w:val="0"/>
                      <w:sz w:val="24"/>
                      <w:szCs w:val="24"/>
                      <w:highlight w:val="none"/>
                      <w:u w:val="none"/>
                      <w:lang w:val="en-US" w:eastAsia="zh-CN" w:bidi="ar"/>
                    </w:rPr>
                    <w:t>2762593.267</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highlight w:val="yellow"/>
                    </w:rPr>
                  </w:pPr>
                  <w:r>
                    <w:rPr>
                      <w:rFonts w:hint="default" w:ascii="Times New Roman" w:hAnsi="Times New Roman" w:eastAsia="仿宋_GB2312" w:cs="Times New Roman"/>
                      <w:i w:val="0"/>
                      <w:iCs w:val="0"/>
                      <w:color w:val="000000"/>
                      <w:kern w:val="0"/>
                      <w:sz w:val="24"/>
                      <w:szCs w:val="24"/>
                      <w:highlight w:val="none"/>
                      <w:u w:val="none"/>
                      <w:lang w:val="en-US" w:eastAsia="zh-CN" w:bidi="ar"/>
                    </w:rPr>
                    <w:t>37469561.05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6" w:hRule="atLeast"/>
                <w:jc w:val="center"/>
              </w:trPr>
              <w:tc>
                <w:tcPr>
                  <w:tcW w:w="92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highlight w:val="yellow"/>
                    </w:rPr>
                  </w:pPr>
                  <w:r>
                    <w:rPr>
                      <w:rFonts w:hint="default" w:ascii="Times New Roman" w:hAnsi="Times New Roman" w:eastAsia="仿宋_GB2312" w:cs="Times New Roman"/>
                      <w:i w:val="0"/>
                      <w:iCs w:val="0"/>
                      <w:color w:val="000000"/>
                      <w:kern w:val="0"/>
                      <w:sz w:val="24"/>
                      <w:szCs w:val="24"/>
                      <w:highlight w:val="none"/>
                      <w:u w:val="none"/>
                      <w:lang w:val="en-US" w:eastAsia="zh-CN" w:bidi="ar"/>
                    </w:rPr>
                    <w:t>2762244.266</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highlight w:val="yellow"/>
                    </w:rPr>
                  </w:pPr>
                  <w:r>
                    <w:rPr>
                      <w:rFonts w:hint="default" w:ascii="Times New Roman" w:hAnsi="Times New Roman" w:eastAsia="仿宋_GB2312" w:cs="Times New Roman"/>
                      <w:i w:val="0"/>
                      <w:iCs w:val="0"/>
                      <w:color w:val="000000"/>
                      <w:kern w:val="0"/>
                      <w:sz w:val="24"/>
                      <w:szCs w:val="24"/>
                      <w:highlight w:val="none"/>
                      <w:u w:val="none"/>
                      <w:lang w:val="en-US" w:eastAsia="zh-CN" w:bidi="ar"/>
                    </w:rPr>
                    <w:t>37469478.05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6" w:hRule="atLeast"/>
                <w:jc w:val="center"/>
              </w:trPr>
              <w:tc>
                <w:tcPr>
                  <w:tcW w:w="92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highlight w:val="yellow"/>
                    </w:rPr>
                  </w:pPr>
                  <w:r>
                    <w:rPr>
                      <w:rFonts w:hint="default" w:ascii="Times New Roman" w:hAnsi="Times New Roman" w:eastAsia="仿宋_GB2312" w:cs="Times New Roman"/>
                      <w:i w:val="0"/>
                      <w:iCs w:val="0"/>
                      <w:color w:val="000000"/>
                      <w:kern w:val="0"/>
                      <w:sz w:val="24"/>
                      <w:szCs w:val="24"/>
                      <w:highlight w:val="none"/>
                      <w:u w:val="none"/>
                      <w:lang w:val="en-US" w:eastAsia="zh-CN" w:bidi="ar"/>
                    </w:rPr>
                    <w:t>2761838.263</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highlight w:val="yellow"/>
                    </w:rPr>
                  </w:pPr>
                  <w:r>
                    <w:rPr>
                      <w:rFonts w:hint="default" w:ascii="Times New Roman" w:hAnsi="Times New Roman" w:eastAsia="仿宋_GB2312" w:cs="Times New Roman"/>
                      <w:i w:val="0"/>
                      <w:iCs w:val="0"/>
                      <w:color w:val="000000"/>
                      <w:kern w:val="0"/>
                      <w:sz w:val="24"/>
                      <w:szCs w:val="24"/>
                      <w:highlight w:val="none"/>
                      <w:u w:val="none"/>
                      <w:lang w:val="en-US" w:eastAsia="zh-CN" w:bidi="ar"/>
                    </w:rPr>
                    <w:t>37468984.04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6" w:hRule="atLeast"/>
                <w:jc w:val="center"/>
              </w:trPr>
              <w:tc>
                <w:tcPr>
                  <w:tcW w:w="92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highlight w:val="yellow"/>
                    </w:rPr>
                  </w:pPr>
                  <w:r>
                    <w:rPr>
                      <w:rFonts w:hint="default" w:ascii="Times New Roman" w:hAnsi="Times New Roman" w:eastAsia="仿宋_GB2312" w:cs="Times New Roman"/>
                      <w:i w:val="0"/>
                      <w:iCs w:val="0"/>
                      <w:color w:val="000000"/>
                      <w:kern w:val="0"/>
                      <w:sz w:val="24"/>
                      <w:szCs w:val="24"/>
                      <w:highlight w:val="none"/>
                      <w:u w:val="none"/>
                      <w:lang w:val="en-US" w:eastAsia="zh-CN" w:bidi="ar"/>
                    </w:rPr>
                    <w:t>2761818.263</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highlight w:val="yellow"/>
                    </w:rPr>
                  </w:pPr>
                  <w:r>
                    <w:rPr>
                      <w:rFonts w:hint="default" w:ascii="Times New Roman" w:hAnsi="Times New Roman" w:eastAsia="仿宋_GB2312" w:cs="Times New Roman"/>
                      <w:i w:val="0"/>
                      <w:iCs w:val="0"/>
                      <w:color w:val="000000"/>
                      <w:kern w:val="0"/>
                      <w:sz w:val="24"/>
                      <w:szCs w:val="24"/>
                      <w:highlight w:val="none"/>
                      <w:u w:val="none"/>
                      <w:lang w:val="en-US" w:eastAsia="zh-CN" w:bidi="ar"/>
                    </w:rPr>
                    <w:t>37468645.04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6" w:hRule="atLeast"/>
                <w:jc w:val="center"/>
              </w:trPr>
              <w:tc>
                <w:tcPr>
                  <w:tcW w:w="922"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7</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highlight w:val="yellow"/>
                    </w:rPr>
                  </w:pPr>
                  <w:r>
                    <w:rPr>
                      <w:rFonts w:hint="default" w:ascii="Times New Roman" w:hAnsi="Times New Roman" w:eastAsia="仿宋_GB2312" w:cs="Times New Roman"/>
                      <w:i w:val="0"/>
                      <w:iCs w:val="0"/>
                      <w:color w:val="000000"/>
                      <w:kern w:val="0"/>
                      <w:sz w:val="24"/>
                      <w:szCs w:val="24"/>
                      <w:highlight w:val="none"/>
                      <w:u w:val="none"/>
                      <w:lang w:val="en-US" w:eastAsia="zh-CN" w:bidi="ar"/>
                    </w:rPr>
                    <w:t>2762470.267</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highlight w:val="yellow"/>
                    </w:rPr>
                  </w:pPr>
                  <w:r>
                    <w:rPr>
                      <w:rFonts w:hint="default" w:ascii="Times New Roman" w:hAnsi="Times New Roman" w:eastAsia="仿宋_GB2312" w:cs="Times New Roman"/>
                      <w:i w:val="0"/>
                      <w:iCs w:val="0"/>
                      <w:color w:val="000000"/>
                      <w:kern w:val="0"/>
                      <w:sz w:val="24"/>
                      <w:szCs w:val="24"/>
                      <w:highlight w:val="none"/>
                      <w:u w:val="none"/>
                      <w:lang w:val="en-US" w:eastAsia="zh-CN" w:bidi="ar"/>
                    </w:rPr>
                    <w:t>37468446.04</w:t>
                  </w:r>
                </w:p>
              </w:tc>
            </w:tr>
          </w:tbl>
          <w:p>
            <w:pPr>
              <w:spacing w:before="156" w:beforeLines="50" w:after="156" w:afterLines="50" w:line="360" w:lineRule="exact"/>
              <w:ind w:firstLine="720" w:firstLineChars="300"/>
              <w:rPr>
                <w:rFonts w:ascii="Times New Roman" w:hAnsi="Times New Roman" w:eastAsia="仿宋_GB2312" w:cs="Times New Roman"/>
                <w:kern w:val="0"/>
                <w:sz w:val="24"/>
              </w:rPr>
            </w:pPr>
            <w:r>
              <w:rPr>
                <w:rFonts w:ascii="Times New Roman" w:hAnsi="Times New Roman" w:eastAsia="仿宋_GB2312" w:cs="Times New Roman"/>
                <w:kern w:val="0"/>
                <w:sz w:val="24"/>
              </w:rPr>
              <w:t>开采深度：+900.11</w:t>
            </w:r>
            <w:r>
              <w:rPr>
                <w:rFonts w:hint="eastAsia" w:ascii="Times New Roman" w:hAnsi="Times New Roman" w:eastAsia="仿宋_GB2312" w:cs="Times New Roman"/>
                <w:kern w:val="0"/>
                <w:sz w:val="24"/>
                <w:lang w:eastAsia="zh-CN"/>
              </w:rPr>
              <w:t>米至</w:t>
            </w:r>
            <w:r>
              <w:rPr>
                <w:rFonts w:ascii="Times New Roman" w:hAnsi="Times New Roman" w:eastAsia="仿宋_GB2312" w:cs="Times New Roman"/>
                <w:kern w:val="0"/>
                <w:sz w:val="24"/>
              </w:rPr>
              <w:t>+650.11</w:t>
            </w:r>
            <w:r>
              <w:rPr>
                <w:rFonts w:hint="eastAsia" w:ascii="Times New Roman" w:hAnsi="Times New Roman" w:eastAsia="仿宋_GB2312" w:cs="Times New Roman"/>
                <w:kern w:val="0"/>
                <w:sz w:val="24"/>
                <w:lang w:eastAsia="zh-CN"/>
              </w:rPr>
              <w:t>米</w:t>
            </w:r>
            <w:r>
              <w:rPr>
                <w:rFonts w:ascii="Times New Roman" w:hAnsi="Times New Roman" w:eastAsia="仿宋_GB2312" w:cs="Times New Roman"/>
                <w:kern w:val="0"/>
                <w:sz w:val="24"/>
              </w:rPr>
              <w:t>标高。</w:t>
            </w:r>
          </w:p>
        </w:tc>
      </w:tr>
      <w:tr>
        <w:tblPrEx>
          <w:tblCellMar>
            <w:top w:w="0" w:type="dxa"/>
            <w:left w:w="0" w:type="dxa"/>
            <w:bottom w:w="0" w:type="dxa"/>
            <w:right w:w="0" w:type="dxa"/>
          </w:tblCellMar>
        </w:tblPrEx>
        <w:trPr>
          <w:trHeight w:val="1799" w:hRule="atLeast"/>
        </w:trPr>
        <w:tc>
          <w:tcPr>
            <w:tcW w:w="1850" w:type="dxa"/>
            <w:tcBorders>
              <w:top w:val="single" w:color="000000" w:sz="4" w:space="0"/>
              <w:left w:val="single" w:color="000000" w:sz="4" w:space="0"/>
              <w:bottom w:val="single" w:color="000000" w:sz="4" w:space="0"/>
            </w:tcBorders>
            <w:shd w:val="clear" w:color="auto" w:fill="FFFFFF"/>
            <w:noWrap w:val="0"/>
            <w:vAlign w:val="center"/>
          </w:tcPr>
          <w:p>
            <w:pPr>
              <w:suppressAutoHyphens/>
              <w:autoSpaceDE w:val="0"/>
              <w:spacing w:line="30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现有基础资料</w:t>
            </w:r>
          </w:p>
        </w:tc>
        <w:tc>
          <w:tcPr>
            <w:tcW w:w="8346" w:type="dxa"/>
            <w:gridSpan w:val="3"/>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spacing w:line="360" w:lineRule="auto"/>
              <w:rPr>
                <w:rFonts w:ascii="Times New Roman" w:hAnsi="Times New Roman" w:eastAsia="仿宋_GB2312" w:cs="Times New Roman"/>
                <w:sz w:val="24"/>
              </w:rPr>
            </w:pPr>
            <w:r>
              <w:rPr>
                <w:rFonts w:ascii="Times New Roman" w:hAnsi="Times New Roman" w:eastAsia="仿宋_GB2312" w:cs="Times New Roman"/>
                <w:sz w:val="24"/>
              </w:rPr>
              <w:t>1.</w:t>
            </w:r>
            <w:r>
              <w:rPr>
                <w:rFonts w:ascii="Times New Roman" w:hAnsi="Times New Roman" w:eastAsia="仿宋_GB2312" w:cs="Times New Roman"/>
                <w:color w:val="000000"/>
                <w:sz w:val="24"/>
              </w:rPr>
              <w:t>2021年4月</w:t>
            </w:r>
            <w:r>
              <w:rPr>
                <w:rFonts w:ascii="Times New Roman" w:hAnsi="Times New Roman" w:eastAsia="仿宋_GB2312" w:cs="Times New Roman"/>
                <w:sz w:val="24"/>
              </w:rPr>
              <w:t>《广西恭城县川江矿区铅锌矿储量核实报告》及评审意见书；</w:t>
            </w:r>
          </w:p>
          <w:p>
            <w:pPr>
              <w:rPr>
                <w:rFonts w:hint="eastAsia" w:ascii="Times New Roman" w:hAnsi="Times New Roman" w:eastAsia="仿宋_GB2312" w:cs="Times New Roman"/>
                <w:sz w:val="24"/>
                <w:lang w:eastAsia="zh-CN"/>
              </w:rPr>
            </w:pPr>
            <w:r>
              <w:rPr>
                <w:rFonts w:ascii="Times New Roman" w:hAnsi="Times New Roman" w:eastAsia="仿宋_GB2312" w:cs="Times New Roman"/>
                <w:sz w:val="24"/>
              </w:rPr>
              <w:t>2.</w:t>
            </w:r>
            <w:r>
              <w:rPr>
                <w:rFonts w:ascii="Times New Roman" w:hAnsi="Times New Roman" w:eastAsia="仿宋_GB2312" w:cs="Times New Roman"/>
                <w:color w:val="000000"/>
                <w:sz w:val="24"/>
              </w:rPr>
              <w:t>2021年月</w:t>
            </w:r>
            <w:r>
              <w:rPr>
                <w:rFonts w:ascii="Times New Roman" w:hAnsi="Times New Roman" w:eastAsia="仿宋_GB2312" w:cs="Times New Roman"/>
                <w:sz w:val="24"/>
              </w:rPr>
              <w:t>《桂林恭城龙星矿业有限责任公司川江铅锌矿矿产资源开发利用方案》及评审意见书</w:t>
            </w:r>
            <w:r>
              <w:rPr>
                <w:rFonts w:hint="eastAsia" w:ascii="Times New Roman" w:hAnsi="Times New Roman" w:eastAsia="仿宋_GB2312" w:cs="Times New Roman"/>
                <w:sz w:val="24"/>
                <w:lang w:eastAsia="zh-CN"/>
              </w:rPr>
              <w:t>；</w:t>
            </w:r>
          </w:p>
          <w:p>
            <w:pPr>
              <w:numPr>
                <w:ilvl w:val="0"/>
                <w:numId w:val="0"/>
              </w:numPr>
              <w:rPr>
                <w:rFonts w:hint="eastAsia"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val="en-US" w:eastAsia="zh-CN"/>
              </w:rPr>
              <w:t>3.</w:t>
            </w:r>
            <w:r>
              <w:rPr>
                <w:rFonts w:ascii="Times New Roman" w:hAnsi="Times New Roman" w:eastAsia="仿宋_GB2312" w:cs="Times New Roman"/>
                <w:color w:val="000000"/>
                <w:sz w:val="24"/>
              </w:rPr>
              <w:t>2004年11月</w:t>
            </w:r>
            <w:r>
              <w:rPr>
                <w:rFonts w:ascii="Times New Roman" w:hAnsi="Times New Roman" w:eastAsia="仿宋_GB2312" w:cs="Times New Roman"/>
                <w:color w:val="000000"/>
                <w:sz w:val="24"/>
                <w:highlight w:val="none"/>
              </w:rPr>
              <w:t>《</w:t>
            </w:r>
            <w:r>
              <w:rPr>
                <w:rFonts w:ascii="Times New Roman" w:hAnsi="Times New Roman" w:eastAsia="仿宋_GB2312" w:cs="Times New Roman"/>
                <w:kern w:val="1"/>
                <w:sz w:val="24"/>
                <w:highlight w:val="none"/>
              </w:rPr>
              <w:t>桂林恭城龙星矿业有限责任公司川江铅锌矿采矿权</w:t>
            </w:r>
            <w:r>
              <w:rPr>
                <w:rFonts w:ascii="Times New Roman" w:hAnsi="Times New Roman" w:eastAsia="仿宋_GB2312" w:cs="Times New Roman"/>
                <w:sz w:val="24"/>
                <w:highlight w:val="none"/>
              </w:rPr>
              <w:t>评估报告</w:t>
            </w:r>
            <w:r>
              <w:rPr>
                <w:rFonts w:ascii="Times New Roman" w:hAnsi="Times New Roman" w:eastAsia="仿宋_GB2312" w:cs="Times New Roman"/>
                <w:color w:val="000000"/>
                <w:sz w:val="24"/>
                <w:highlight w:val="none"/>
              </w:rPr>
              <w:t>》</w:t>
            </w:r>
            <w:r>
              <w:rPr>
                <w:rFonts w:hint="eastAsia" w:ascii="Times New Roman" w:hAnsi="Times New Roman" w:eastAsia="仿宋_GB2312" w:cs="Times New Roman"/>
                <w:color w:val="000000"/>
                <w:sz w:val="24"/>
                <w:highlight w:val="none"/>
                <w:lang w:eastAsia="zh-CN"/>
              </w:rPr>
              <w:t>；</w:t>
            </w:r>
          </w:p>
          <w:p>
            <w:pPr>
              <w:rPr>
                <w:rFonts w:hint="eastAsia" w:ascii="Times New Roman" w:hAnsi="Times New Roman" w:eastAsia="仿宋_GB2312" w:cs="Times New Roman"/>
                <w:sz w:val="24"/>
                <w:lang w:eastAsia="zh-CN"/>
              </w:rPr>
            </w:pPr>
            <w:r>
              <w:rPr>
                <w:rFonts w:ascii="Times New Roman" w:hAnsi="Times New Roman" w:eastAsia="仿宋_GB2312" w:cs="Times New Roman"/>
                <w:sz w:val="24"/>
              </w:rPr>
              <w:t>4.2008年</w:t>
            </w:r>
            <w:r>
              <w:rPr>
                <w:rFonts w:hint="eastAsia" w:ascii="Times New Roman" w:hAnsi="Times New Roman" w:eastAsia="仿宋_GB2312" w:cs="Times New Roman"/>
                <w:sz w:val="24"/>
                <w:lang w:eastAsia="zh-CN"/>
              </w:rPr>
              <w:t>—</w:t>
            </w:r>
            <w:r>
              <w:rPr>
                <w:rFonts w:ascii="Times New Roman" w:hAnsi="Times New Roman" w:eastAsia="仿宋_GB2312" w:cs="Times New Roman"/>
                <w:sz w:val="24"/>
              </w:rPr>
              <w:t>2014年川江铅锌矿矿产资源开发利用年报</w:t>
            </w:r>
            <w:r>
              <w:rPr>
                <w:rFonts w:hint="eastAsia" w:ascii="Times New Roman" w:hAnsi="Times New Roman" w:eastAsia="仿宋_GB2312" w:cs="Times New Roman"/>
                <w:sz w:val="24"/>
                <w:lang w:eastAsia="zh-CN"/>
              </w:rPr>
              <w:t>。</w:t>
            </w:r>
          </w:p>
        </w:tc>
      </w:tr>
      <w:tr>
        <w:tblPrEx>
          <w:tblCellMar>
            <w:top w:w="0" w:type="dxa"/>
            <w:left w:w="0" w:type="dxa"/>
            <w:bottom w:w="0" w:type="dxa"/>
            <w:right w:w="0" w:type="dxa"/>
          </w:tblCellMar>
        </w:tblPrEx>
        <w:trPr>
          <w:trHeight w:val="467" w:hRule="atLeast"/>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统一社会信用代码</w:t>
            </w:r>
          </w:p>
        </w:tc>
        <w:tc>
          <w:tcPr>
            <w:tcW w:w="8346" w:type="dxa"/>
            <w:gridSpan w:val="3"/>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left"/>
              <w:rPr>
                <w:rFonts w:ascii="Times New Roman" w:hAnsi="Times New Roman" w:eastAsia="仿宋_GB2312" w:cs="Times New Roman"/>
                <w:color w:val="000000"/>
                <w:kern w:val="1"/>
                <w:sz w:val="24"/>
              </w:rPr>
            </w:pPr>
            <w:r>
              <w:rPr>
                <w:rFonts w:ascii="Times New Roman" w:hAnsi="Times New Roman" w:eastAsia="仿宋_GB2312" w:cs="Times New Roman"/>
                <w:kern w:val="1"/>
                <w:sz w:val="24"/>
              </w:rPr>
              <w:t>91450332200204585T</w:t>
            </w:r>
          </w:p>
        </w:tc>
      </w:tr>
      <w:tr>
        <w:tblPrEx>
          <w:tblCellMar>
            <w:top w:w="0" w:type="dxa"/>
            <w:left w:w="0" w:type="dxa"/>
            <w:bottom w:w="0" w:type="dxa"/>
            <w:right w:w="0" w:type="dxa"/>
          </w:tblCellMar>
        </w:tblPrEx>
        <w:trPr>
          <w:trHeight w:val="911" w:hRule="atLeast"/>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备注</w:t>
            </w:r>
          </w:p>
        </w:tc>
        <w:tc>
          <w:tcPr>
            <w:tcW w:w="8346" w:type="dxa"/>
            <w:gridSpan w:val="3"/>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left"/>
              <w:rPr>
                <w:rFonts w:ascii="Times New Roman" w:hAnsi="Times New Roman" w:eastAsia="仿宋_GB2312" w:cs="Times New Roman"/>
                <w:kern w:val="1"/>
                <w:sz w:val="24"/>
              </w:rPr>
            </w:pPr>
            <w:r>
              <w:rPr>
                <w:rFonts w:ascii="Times New Roman" w:hAnsi="Times New Roman" w:eastAsia="仿宋_GB2312" w:cs="Times New Roman"/>
                <w:kern w:val="1"/>
                <w:sz w:val="24"/>
              </w:rPr>
              <w:t>拟申请办理采矿权延续变更登记，按照《矿业权出让收益征收办法》（财综〔2023〕10号）有关规定，应在办理采矿权延续登记时征收2006年9月30日至2023年4月30日期间已动用未有偿处置资源量采矿权出让收益。</w:t>
            </w:r>
          </w:p>
        </w:tc>
      </w:tr>
    </w:tbl>
    <w:p>
      <w:pPr>
        <w:pStyle w:val="13"/>
        <w:autoSpaceDE w:val="0"/>
        <w:spacing w:line="566" w:lineRule="atLeast"/>
        <w:jc w:val="center"/>
        <w:textAlignment w:val="baseline"/>
        <w:rPr>
          <w:rFonts w:ascii="Times New Roman" w:hAnsi="Times New Roman" w:eastAsia="方正小标宋简体" w:cs="Times New Roman"/>
          <w:bCs/>
          <w:sz w:val="36"/>
          <w:szCs w:val="36"/>
        </w:rPr>
      </w:pPr>
      <w:r>
        <w:rPr>
          <w:rFonts w:ascii="Times New Roman" w:hAnsi="Times New Roman" w:eastAsia="黑体" w:cs="Times New Roman"/>
          <w:sz w:val="32"/>
          <w:szCs w:val="32"/>
        </w:rPr>
        <w:br w:type="page"/>
      </w:r>
      <w:r>
        <w:rPr>
          <w:rFonts w:ascii="Times New Roman" w:hAnsi="Times New Roman" w:eastAsia="方正小标宋简体" w:cs="Times New Roman"/>
          <w:bCs/>
          <w:sz w:val="36"/>
          <w:szCs w:val="36"/>
        </w:rPr>
        <w:t>矿业权评估项目基本信息表（参考）</w:t>
      </w:r>
    </w:p>
    <w:tbl>
      <w:tblPr>
        <w:tblStyle w:val="6"/>
        <w:tblpPr w:leftFromText="180" w:rightFromText="180" w:vertAnchor="text" w:tblpXSpec="center" w:tblpY="1"/>
        <w:tblOverlap w:val="never"/>
        <w:tblW w:w="10196" w:type="dxa"/>
        <w:jc w:val="center"/>
        <w:tblLayout w:type="autofit"/>
        <w:tblCellMar>
          <w:top w:w="0" w:type="dxa"/>
          <w:left w:w="0" w:type="dxa"/>
          <w:bottom w:w="0" w:type="dxa"/>
          <w:right w:w="0" w:type="dxa"/>
        </w:tblCellMar>
      </w:tblPr>
      <w:tblGrid>
        <w:gridCol w:w="1850"/>
        <w:gridCol w:w="5079"/>
        <w:gridCol w:w="1149"/>
        <w:gridCol w:w="2118"/>
      </w:tblGrid>
      <w:tr>
        <w:tblPrEx>
          <w:tblCellMar>
            <w:top w:w="0" w:type="dxa"/>
            <w:left w:w="0" w:type="dxa"/>
            <w:bottom w:w="0" w:type="dxa"/>
            <w:right w:w="0" w:type="dxa"/>
          </w:tblCellMar>
        </w:tblPrEx>
        <w:trPr>
          <w:trHeight w:val="479" w:hRule="atLeast"/>
          <w:jc w:val="center"/>
        </w:trPr>
        <w:tc>
          <w:tcPr>
            <w:tcW w:w="1850" w:type="dxa"/>
            <w:tcBorders>
              <w:top w:val="single" w:color="000000" w:sz="4" w:space="0"/>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评估项目名称</w:t>
            </w:r>
          </w:p>
        </w:tc>
        <w:tc>
          <w:tcPr>
            <w:tcW w:w="83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恭城瑶族自治县矿产公司桃花江铅锌矿采矿权出让收益评估</w:t>
            </w:r>
          </w:p>
        </w:tc>
      </w:tr>
      <w:tr>
        <w:tblPrEx>
          <w:tblCellMar>
            <w:top w:w="0" w:type="dxa"/>
            <w:left w:w="0" w:type="dxa"/>
            <w:bottom w:w="0" w:type="dxa"/>
            <w:right w:w="0" w:type="dxa"/>
          </w:tblCellMar>
        </w:tblPrEx>
        <w:trPr>
          <w:trHeight w:val="514" w:hRule="atLeast"/>
          <w:jc w:val="center"/>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矿业权性质</w:t>
            </w:r>
          </w:p>
        </w:tc>
        <w:tc>
          <w:tcPr>
            <w:tcW w:w="5079"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采矿权变更、延续登记（原采矿许可证号：C4500002012123220128147）</w:t>
            </w:r>
          </w:p>
        </w:tc>
        <w:tc>
          <w:tcPr>
            <w:tcW w:w="1149"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矿种</w:t>
            </w:r>
          </w:p>
        </w:tc>
        <w:tc>
          <w:tcPr>
            <w:tcW w:w="2118"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铅、锌矿</w:t>
            </w:r>
          </w:p>
        </w:tc>
      </w:tr>
      <w:tr>
        <w:tblPrEx>
          <w:tblCellMar>
            <w:top w:w="0" w:type="dxa"/>
            <w:left w:w="0" w:type="dxa"/>
            <w:bottom w:w="0" w:type="dxa"/>
            <w:right w:w="0" w:type="dxa"/>
          </w:tblCellMar>
        </w:tblPrEx>
        <w:trPr>
          <w:trHeight w:val="923" w:hRule="atLeast"/>
          <w:jc w:val="center"/>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矿区资源/储量</w:t>
            </w:r>
          </w:p>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（矿石量/金属量）</w:t>
            </w:r>
          </w:p>
        </w:tc>
        <w:tc>
          <w:tcPr>
            <w:tcW w:w="5079" w:type="dxa"/>
            <w:tcBorders>
              <w:left w:val="single" w:color="000000" w:sz="4" w:space="0"/>
              <w:bottom w:val="single" w:color="000000" w:sz="4" w:space="0"/>
              <w:right w:val="single" w:color="000000" w:sz="4" w:space="0"/>
            </w:tcBorders>
            <w:shd w:val="clear" w:color="auto" w:fill="FFFFFF"/>
            <w:noWrap w:val="0"/>
            <w:vAlign w:val="center"/>
          </w:tcPr>
          <w:p>
            <w:pPr>
              <w:widowControl/>
              <w:spacing w:before="100" w:beforeAutospacing="1" w:after="100" w:afterAutospacing="1"/>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截至2019年12月30日，矿区范围保有矿石量（122b+332+333</w:t>
            </w:r>
            <w:r>
              <w:rPr>
                <w:rFonts w:ascii="Times New Roman" w:hAnsi="Times New Roman" w:eastAsia="仿宋_GB2312" w:cs="Times New Roman"/>
                <w:kern w:val="1"/>
                <w:sz w:val="24"/>
              </w:rPr>
              <w:t>）</w:t>
            </w:r>
            <w:r>
              <w:rPr>
                <w:rFonts w:ascii="Times New Roman" w:hAnsi="Times New Roman" w:eastAsia="仿宋_GB2312" w:cs="Times New Roman"/>
                <w:color w:val="000000"/>
                <w:kern w:val="0"/>
                <w:sz w:val="24"/>
              </w:rPr>
              <w:t>铅锌矿山量21.79万吨，铅锌金属量3902.52吨，锌金属量7239.65吨。</w:t>
            </w:r>
          </w:p>
        </w:tc>
        <w:tc>
          <w:tcPr>
            <w:tcW w:w="1149"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已有勘查</w:t>
            </w:r>
          </w:p>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工作程度</w:t>
            </w:r>
          </w:p>
        </w:tc>
        <w:tc>
          <w:tcPr>
            <w:tcW w:w="2118"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详查</w:t>
            </w:r>
          </w:p>
        </w:tc>
      </w:tr>
      <w:tr>
        <w:tblPrEx>
          <w:tblCellMar>
            <w:top w:w="0" w:type="dxa"/>
            <w:left w:w="0" w:type="dxa"/>
            <w:bottom w:w="0" w:type="dxa"/>
            <w:right w:w="0" w:type="dxa"/>
          </w:tblCellMar>
        </w:tblPrEx>
        <w:trPr>
          <w:trHeight w:val="488" w:hRule="atLeast"/>
          <w:jc w:val="center"/>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原生产规模</w:t>
            </w:r>
          </w:p>
        </w:tc>
        <w:tc>
          <w:tcPr>
            <w:tcW w:w="5079"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3万吨/年（小型）</w:t>
            </w:r>
          </w:p>
        </w:tc>
        <w:tc>
          <w:tcPr>
            <w:tcW w:w="1149"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评估目的</w:t>
            </w:r>
          </w:p>
        </w:tc>
        <w:tc>
          <w:tcPr>
            <w:tcW w:w="2118"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为征收采矿权出让收益提供参考</w:t>
            </w:r>
          </w:p>
        </w:tc>
      </w:tr>
      <w:tr>
        <w:tblPrEx>
          <w:tblCellMar>
            <w:top w:w="0" w:type="dxa"/>
            <w:left w:w="0" w:type="dxa"/>
            <w:bottom w:w="0" w:type="dxa"/>
            <w:right w:w="0" w:type="dxa"/>
          </w:tblCellMar>
        </w:tblPrEx>
        <w:trPr>
          <w:trHeight w:val="455" w:hRule="atLeast"/>
          <w:jc w:val="center"/>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矿山所在地</w:t>
            </w:r>
          </w:p>
        </w:tc>
        <w:tc>
          <w:tcPr>
            <w:tcW w:w="5079" w:type="dxa"/>
            <w:tcBorders>
              <w:left w:val="single" w:color="000000" w:sz="4" w:space="0"/>
              <w:bottom w:val="single" w:color="auto" w:sz="4" w:space="0"/>
              <w:right w:val="single" w:color="000000" w:sz="4" w:space="0"/>
            </w:tcBorders>
            <w:shd w:val="clear" w:color="auto" w:fill="FFFFFF"/>
            <w:noWrap w:val="0"/>
            <w:vAlign w:val="center"/>
          </w:tcPr>
          <w:p>
            <w:pPr>
              <w:tabs>
                <w:tab w:val="left" w:pos="1984"/>
              </w:tabs>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广西桂林恭城瑶族自治县西岭镇</w:t>
            </w:r>
          </w:p>
        </w:tc>
        <w:tc>
          <w:tcPr>
            <w:tcW w:w="1149" w:type="dxa"/>
            <w:tcBorders>
              <w:left w:val="single" w:color="000000" w:sz="4" w:space="0"/>
              <w:bottom w:val="single" w:color="auto"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矿区范围面积</w:t>
            </w:r>
          </w:p>
        </w:tc>
        <w:tc>
          <w:tcPr>
            <w:tcW w:w="2118" w:type="dxa"/>
            <w:tcBorders>
              <w:left w:val="single" w:color="000000" w:sz="4" w:space="0"/>
              <w:bottom w:val="single" w:color="auto"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宋体" w:cs="Times New Roman"/>
                <w:color w:val="000000"/>
                <w:kern w:val="0"/>
                <w:sz w:val="24"/>
              </w:rPr>
              <w:t>10.9872</w:t>
            </w:r>
            <w:r>
              <w:rPr>
                <w:rFonts w:ascii="Times New Roman" w:hAnsi="Times New Roman" w:eastAsia="仿宋_GB2312" w:cs="Times New Roman"/>
                <w:kern w:val="1"/>
                <w:sz w:val="24"/>
              </w:rPr>
              <w:t>平方公里</w:t>
            </w:r>
          </w:p>
        </w:tc>
      </w:tr>
      <w:tr>
        <w:tblPrEx>
          <w:tblCellMar>
            <w:top w:w="0" w:type="dxa"/>
            <w:left w:w="0" w:type="dxa"/>
            <w:bottom w:w="0" w:type="dxa"/>
            <w:right w:w="0" w:type="dxa"/>
          </w:tblCellMar>
        </w:tblPrEx>
        <w:trPr>
          <w:trHeight w:val="542" w:hRule="atLeast"/>
          <w:jc w:val="center"/>
        </w:trPr>
        <w:tc>
          <w:tcPr>
            <w:tcW w:w="1850"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矿区拐点坐标</w:t>
            </w:r>
          </w:p>
        </w:tc>
        <w:tc>
          <w:tcPr>
            <w:tcW w:w="834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156" w:beforeLines="50" w:after="156" w:afterLines="50"/>
              <w:jc w:val="center"/>
              <w:rPr>
                <w:rFonts w:ascii="Times New Roman" w:hAnsi="Times New Roman" w:eastAsia="仿宋_GB2312" w:cs="Times New Roman"/>
                <w:sz w:val="24"/>
              </w:rPr>
            </w:pPr>
            <w:r>
              <w:rPr>
                <w:rFonts w:ascii="Times New Roman" w:hAnsi="Times New Roman" w:eastAsia="仿宋_GB2312" w:cs="Times New Roman"/>
                <w:b/>
                <w:sz w:val="24"/>
              </w:rPr>
              <w:t>矿区拐点坐标</w:t>
            </w:r>
            <w:r>
              <w:rPr>
                <w:rFonts w:ascii="Times New Roman" w:hAnsi="Times New Roman" w:eastAsia="仿宋_GB2312" w:cs="Times New Roman"/>
                <w:sz w:val="24"/>
              </w:rPr>
              <w:t>（</w:t>
            </w:r>
            <w:r>
              <w:rPr>
                <w:rFonts w:ascii="Times New Roman" w:hAnsi="Times New Roman" w:eastAsia="仿宋_GB2312" w:cs="Times New Roman"/>
                <w:b/>
                <w:bCs/>
                <w:sz w:val="24"/>
              </w:rPr>
              <w:t>2000国家大地坐标系</w:t>
            </w:r>
            <w:r>
              <w:rPr>
                <w:rFonts w:ascii="Times New Roman" w:hAnsi="Times New Roman" w:eastAsia="仿宋_GB2312" w:cs="Times New Roman"/>
                <w:sz w:val="24"/>
              </w:rPr>
              <w:t>）</w:t>
            </w:r>
          </w:p>
          <w:tbl>
            <w:tblPr>
              <w:tblStyle w:val="6"/>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3389"/>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拐点</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X坐标</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Y坐标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9"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2761475.27 </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37464108.98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9"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2761475.27 </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37465914.01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9"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2761475.26 </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37468300.04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9"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4</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2762122.27</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37468334.04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9"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2762451.28 </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37468447.04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9"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6</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2763026.28 </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37468373.04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9"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7</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2763706.29 </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37467372.03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9"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8</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2763951.30 </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37466726.02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9"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9</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2764061.30</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37465851.01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9"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10</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2764529.31 </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37464513.00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9"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11</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2764564.32 </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37463952.98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9"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12</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2764416.32 </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37463255.98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9"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13</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2764048.30 </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37463675.98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9"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14</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2763608.30 </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37464070.99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9"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15</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2763124.29 </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37464315.99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9"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16</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2762905.29 </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37464338.99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9"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17</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2762722.29 </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37463960.99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9"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18</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2762317.29 </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37463980.98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9"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19</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2761943.28 </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37464190.98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29"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20</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2761681.28 </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 xml:space="preserve">37464174.98 </w:t>
                  </w:r>
                </w:p>
              </w:tc>
            </w:tr>
          </w:tbl>
          <w:p>
            <w:pPr>
              <w:spacing w:before="156" w:beforeLines="50" w:after="156" w:afterLines="50" w:line="360" w:lineRule="exact"/>
              <w:ind w:firstLine="720" w:firstLineChars="300"/>
              <w:rPr>
                <w:rFonts w:ascii="Times New Roman" w:hAnsi="Times New Roman" w:eastAsia="仿宋_GB2312" w:cs="Times New Roman"/>
                <w:kern w:val="0"/>
                <w:sz w:val="24"/>
              </w:rPr>
            </w:pPr>
            <w:r>
              <w:rPr>
                <w:rFonts w:ascii="Times New Roman" w:hAnsi="Times New Roman" w:eastAsia="仿宋_GB2312" w:cs="Times New Roman"/>
                <w:kern w:val="0"/>
                <w:sz w:val="24"/>
              </w:rPr>
              <w:t>开采深度：</w:t>
            </w:r>
            <w:r>
              <w:rPr>
                <w:rFonts w:hint="eastAsia" w:ascii="Times New Roman" w:hAnsi="Times New Roman" w:eastAsia="仿宋_GB2312" w:cs="Times New Roman"/>
                <w:kern w:val="0"/>
                <w:sz w:val="24"/>
                <w:lang w:val="en-US" w:eastAsia="zh-CN"/>
              </w:rPr>
              <w:t>+</w:t>
            </w:r>
            <w:r>
              <w:rPr>
                <w:rFonts w:ascii="Times New Roman" w:hAnsi="Times New Roman" w:eastAsia="仿宋_GB2312" w:cs="Times New Roman"/>
                <w:kern w:val="0"/>
                <w:sz w:val="24"/>
              </w:rPr>
              <w:t>1120.11米至</w:t>
            </w:r>
            <w:r>
              <w:rPr>
                <w:rFonts w:hint="eastAsia" w:ascii="Times New Roman" w:hAnsi="Times New Roman" w:eastAsia="仿宋_GB2312" w:cs="Times New Roman"/>
                <w:kern w:val="0"/>
                <w:sz w:val="24"/>
                <w:lang w:val="en-US" w:eastAsia="zh-CN"/>
              </w:rPr>
              <w:t>+</w:t>
            </w:r>
            <w:r>
              <w:rPr>
                <w:rFonts w:ascii="Times New Roman" w:hAnsi="Times New Roman" w:eastAsia="仿宋_GB2312" w:cs="Times New Roman"/>
                <w:kern w:val="0"/>
                <w:sz w:val="24"/>
              </w:rPr>
              <w:t>760.11米标高。</w:t>
            </w:r>
          </w:p>
        </w:tc>
      </w:tr>
      <w:tr>
        <w:tblPrEx>
          <w:tblCellMar>
            <w:top w:w="0" w:type="dxa"/>
            <w:left w:w="0" w:type="dxa"/>
            <w:bottom w:w="0" w:type="dxa"/>
            <w:right w:w="0" w:type="dxa"/>
          </w:tblCellMar>
        </w:tblPrEx>
        <w:trPr>
          <w:trHeight w:val="1324" w:hRule="atLeast"/>
          <w:jc w:val="center"/>
        </w:trPr>
        <w:tc>
          <w:tcPr>
            <w:tcW w:w="1850" w:type="dxa"/>
            <w:tcBorders>
              <w:top w:val="single" w:color="000000" w:sz="4" w:space="0"/>
              <w:left w:val="single" w:color="000000" w:sz="4" w:space="0"/>
              <w:bottom w:val="single" w:color="000000" w:sz="4" w:space="0"/>
            </w:tcBorders>
            <w:shd w:val="clear" w:color="auto" w:fill="FFFFFF"/>
            <w:noWrap w:val="0"/>
            <w:vAlign w:val="center"/>
          </w:tcPr>
          <w:p>
            <w:pPr>
              <w:suppressAutoHyphens/>
              <w:autoSpaceDE w:val="0"/>
              <w:spacing w:line="30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现有基础资料</w:t>
            </w:r>
          </w:p>
        </w:tc>
        <w:tc>
          <w:tcPr>
            <w:tcW w:w="8346" w:type="dxa"/>
            <w:gridSpan w:val="3"/>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1.《广西恭城瑶族自治县桃花江矿区铅锌矿资源储量核实报告》及评审意见书（桂储评字〔2020</w:t>
            </w:r>
            <w:r>
              <w:rPr>
                <w:rFonts w:ascii="Times New Roman" w:hAnsi="Times New Roman" w:eastAsia="仿宋_GB2312" w:cs="Times New Roman"/>
                <w:kern w:val="1"/>
                <w:sz w:val="24"/>
              </w:rPr>
              <w:t>〕</w:t>
            </w:r>
            <w:r>
              <w:rPr>
                <w:rFonts w:ascii="Times New Roman" w:hAnsi="Times New Roman" w:eastAsia="仿宋_GB2312" w:cs="Times New Roman"/>
                <w:sz w:val="24"/>
              </w:rPr>
              <w:t>37号）；</w:t>
            </w:r>
          </w:p>
          <w:p>
            <w:pPr>
              <w:rPr>
                <w:rFonts w:hint="eastAsia" w:ascii="Times New Roman" w:hAnsi="Times New Roman" w:eastAsia="仿宋_GB2312" w:cs="Times New Roman"/>
                <w:sz w:val="24"/>
                <w:lang w:eastAsia="zh-CN"/>
              </w:rPr>
            </w:pPr>
            <w:r>
              <w:rPr>
                <w:rFonts w:ascii="Times New Roman" w:hAnsi="Times New Roman" w:eastAsia="仿宋_GB2312" w:cs="Times New Roman"/>
                <w:sz w:val="24"/>
              </w:rPr>
              <w:t>2.《恭城瑶族自治县矿产公司桃花江铅锌矿开发利用方案》及评审意见书（桂矿开审</w:t>
            </w:r>
            <w:r>
              <w:rPr>
                <w:rFonts w:ascii="Times New Roman" w:hAnsi="Times New Roman" w:eastAsia="仿宋_GB2312" w:cs="Times New Roman"/>
                <w:kern w:val="1"/>
                <w:sz w:val="24"/>
              </w:rPr>
              <w:t>〔2020〕</w:t>
            </w:r>
            <w:r>
              <w:rPr>
                <w:rFonts w:ascii="Times New Roman" w:hAnsi="Times New Roman" w:eastAsia="仿宋_GB2312" w:cs="Times New Roman"/>
                <w:sz w:val="24"/>
              </w:rPr>
              <w:t>33号）</w:t>
            </w:r>
            <w:r>
              <w:rPr>
                <w:rFonts w:hint="eastAsia" w:ascii="Times New Roman" w:hAnsi="Times New Roman" w:eastAsia="仿宋_GB2312" w:cs="Times New Roman"/>
                <w:sz w:val="24"/>
                <w:lang w:eastAsia="zh-CN"/>
              </w:rPr>
              <w:t>；</w:t>
            </w:r>
          </w:p>
          <w:p>
            <w:pPr>
              <w:rPr>
                <w:rFonts w:ascii="Times New Roman" w:hAnsi="Times New Roman" w:eastAsia="仿宋_GB2312" w:cs="Times New Roman"/>
                <w:sz w:val="24"/>
              </w:rPr>
            </w:pPr>
            <w:r>
              <w:rPr>
                <w:rFonts w:ascii="Times New Roman" w:hAnsi="Times New Roman" w:eastAsia="仿宋_GB2312" w:cs="Times New Roman"/>
                <w:sz w:val="24"/>
              </w:rPr>
              <w:t>3.《广西恭城县桃花江铅锌矿采矿权评估报告书》（经纬评报字</w:t>
            </w:r>
            <w:r>
              <w:rPr>
                <w:rFonts w:ascii="Times New Roman" w:hAnsi="Times New Roman" w:eastAsia="仿宋_GB2312" w:cs="Times New Roman"/>
                <w:kern w:val="1"/>
                <w:sz w:val="24"/>
              </w:rPr>
              <w:t>财综</w:t>
            </w:r>
            <w:bookmarkStart w:id="6" w:name="OLE_LINK14"/>
            <w:bookmarkStart w:id="7" w:name="OLE_LINK13"/>
            <w:r>
              <w:rPr>
                <w:rFonts w:ascii="Times New Roman" w:hAnsi="Times New Roman" w:eastAsia="仿宋_GB2312" w:cs="Times New Roman"/>
                <w:kern w:val="1"/>
                <w:sz w:val="24"/>
              </w:rPr>
              <w:t>〔2012</w:t>
            </w:r>
            <w:bookmarkStart w:id="8" w:name="OLE_LINK12"/>
            <w:bookmarkStart w:id="9" w:name="OLE_LINK11"/>
            <w:r>
              <w:rPr>
                <w:rFonts w:ascii="Times New Roman" w:hAnsi="Times New Roman" w:eastAsia="仿宋_GB2312" w:cs="Times New Roman"/>
                <w:kern w:val="1"/>
                <w:sz w:val="24"/>
              </w:rPr>
              <w:t>〕</w:t>
            </w:r>
            <w:bookmarkEnd w:id="6"/>
            <w:bookmarkEnd w:id="7"/>
            <w:bookmarkEnd w:id="8"/>
            <w:bookmarkEnd w:id="9"/>
            <w:r>
              <w:rPr>
                <w:rFonts w:ascii="Times New Roman" w:hAnsi="Times New Roman" w:eastAsia="仿宋_GB2312" w:cs="Times New Roman"/>
                <w:sz w:val="24"/>
              </w:rPr>
              <w:t>第439号）。</w:t>
            </w:r>
          </w:p>
        </w:tc>
      </w:tr>
      <w:tr>
        <w:tblPrEx>
          <w:tblCellMar>
            <w:top w:w="0" w:type="dxa"/>
            <w:left w:w="0" w:type="dxa"/>
            <w:bottom w:w="0" w:type="dxa"/>
            <w:right w:w="0" w:type="dxa"/>
          </w:tblCellMar>
        </w:tblPrEx>
        <w:trPr>
          <w:trHeight w:val="698" w:hRule="atLeast"/>
          <w:jc w:val="center"/>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统一社会信用代码</w:t>
            </w:r>
          </w:p>
        </w:tc>
        <w:tc>
          <w:tcPr>
            <w:tcW w:w="8346" w:type="dxa"/>
            <w:gridSpan w:val="3"/>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rPr>
                <w:rFonts w:ascii="Times New Roman" w:hAnsi="Times New Roman" w:eastAsia="仿宋_GB2312" w:cs="Times New Roman"/>
                <w:color w:val="000000"/>
                <w:kern w:val="1"/>
                <w:sz w:val="24"/>
              </w:rPr>
            </w:pPr>
            <w:r>
              <w:rPr>
                <w:rFonts w:ascii="Times New Roman" w:hAnsi="Times New Roman" w:eastAsia="仿宋_GB2312" w:cs="Times New Roman"/>
                <w:color w:val="000000"/>
                <w:kern w:val="1"/>
                <w:sz w:val="24"/>
              </w:rPr>
              <w:t>9145033220020039XX</w:t>
            </w:r>
          </w:p>
        </w:tc>
      </w:tr>
      <w:tr>
        <w:tblPrEx>
          <w:tblCellMar>
            <w:top w:w="0" w:type="dxa"/>
            <w:left w:w="0" w:type="dxa"/>
            <w:bottom w:w="0" w:type="dxa"/>
            <w:right w:w="0" w:type="dxa"/>
          </w:tblCellMar>
        </w:tblPrEx>
        <w:trPr>
          <w:trHeight w:val="817" w:hRule="atLeast"/>
          <w:jc w:val="center"/>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备注</w:t>
            </w:r>
          </w:p>
        </w:tc>
        <w:tc>
          <w:tcPr>
            <w:tcW w:w="8346" w:type="dxa"/>
            <w:gridSpan w:val="3"/>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left"/>
              <w:rPr>
                <w:rFonts w:ascii="Times New Roman" w:hAnsi="Times New Roman" w:eastAsia="仿宋_GB2312" w:cs="Times New Roman"/>
                <w:kern w:val="1"/>
                <w:sz w:val="24"/>
              </w:rPr>
            </w:pPr>
            <w:r>
              <w:rPr>
                <w:rFonts w:ascii="Times New Roman" w:hAnsi="Times New Roman" w:eastAsia="仿宋_GB2312" w:cs="Times New Roman"/>
                <w:kern w:val="1"/>
                <w:sz w:val="24"/>
              </w:rPr>
              <w:t>拟申请办理采矿权变更、延续登记，按照《矿业权出让收益征收办法》（</w:t>
            </w:r>
            <w:bookmarkStart w:id="10" w:name="OLE_LINK10"/>
            <w:bookmarkStart w:id="11" w:name="OLE_LINK9"/>
            <w:r>
              <w:rPr>
                <w:rFonts w:ascii="Times New Roman" w:hAnsi="Times New Roman" w:eastAsia="仿宋_GB2312" w:cs="Times New Roman"/>
                <w:kern w:val="1"/>
                <w:sz w:val="24"/>
              </w:rPr>
              <w:t>财综〔2023〕10</w:t>
            </w:r>
            <w:bookmarkEnd w:id="10"/>
            <w:bookmarkEnd w:id="11"/>
            <w:r>
              <w:rPr>
                <w:rFonts w:ascii="Times New Roman" w:hAnsi="Times New Roman" w:eastAsia="仿宋_GB2312" w:cs="Times New Roman"/>
                <w:kern w:val="1"/>
                <w:sz w:val="24"/>
              </w:rPr>
              <w:t>号）有关规定，应在办理采矿权变更、延续登记时征收2006年9月30日至2023年4月30日期间已动用未有偿处置资源量采矿权出让收益。</w:t>
            </w:r>
          </w:p>
        </w:tc>
      </w:tr>
    </w:tbl>
    <w:p>
      <w:pPr>
        <w:rPr>
          <w:rFonts w:ascii="Times New Roman" w:hAnsi="Times New Roman" w:eastAsia="宋体" w:cs="Times New Roman"/>
        </w:rPr>
      </w:pPr>
    </w:p>
    <w:p>
      <w:pPr>
        <w:pStyle w:val="13"/>
        <w:autoSpaceDE w:val="0"/>
        <w:spacing w:line="566" w:lineRule="atLeast"/>
        <w:jc w:val="center"/>
        <w:textAlignment w:val="baseline"/>
        <w:rPr>
          <w:rFonts w:ascii="Times New Roman" w:hAnsi="Times New Roman" w:eastAsia="方正小标宋简体" w:cs="Times New Roman"/>
          <w:bCs/>
          <w:sz w:val="36"/>
          <w:szCs w:val="36"/>
        </w:rPr>
      </w:pPr>
      <w:r>
        <w:rPr>
          <w:rFonts w:ascii="Times New Roman" w:hAnsi="Times New Roman" w:eastAsia="黑体" w:cs="Times New Roman"/>
          <w:sz w:val="32"/>
          <w:szCs w:val="32"/>
        </w:rPr>
        <w:br w:type="page"/>
      </w:r>
      <w:r>
        <w:rPr>
          <w:rFonts w:ascii="Times New Roman" w:hAnsi="Times New Roman" w:eastAsia="方正小标宋简体" w:cs="Times New Roman"/>
          <w:bCs/>
          <w:sz w:val="36"/>
          <w:szCs w:val="36"/>
        </w:rPr>
        <w:t>矿业权评估项目基本信息表（参考）</w:t>
      </w:r>
    </w:p>
    <w:tbl>
      <w:tblPr>
        <w:tblStyle w:val="6"/>
        <w:tblpPr w:leftFromText="180" w:rightFromText="180" w:vertAnchor="text" w:tblpXSpec="center" w:tblpY="1"/>
        <w:tblOverlap w:val="never"/>
        <w:tblW w:w="10196" w:type="dxa"/>
        <w:tblInd w:w="0" w:type="dxa"/>
        <w:tblLayout w:type="autofit"/>
        <w:tblCellMar>
          <w:top w:w="0" w:type="dxa"/>
          <w:left w:w="0" w:type="dxa"/>
          <w:bottom w:w="0" w:type="dxa"/>
          <w:right w:w="0" w:type="dxa"/>
        </w:tblCellMar>
      </w:tblPr>
      <w:tblGrid>
        <w:gridCol w:w="1850"/>
        <w:gridCol w:w="5079"/>
        <w:gridCol w:w="1149"/>
        <w:gridCol w:w="2118"/>
      </w:tblGrid>
      <w:tr>
        <w:tblPrEx>
          <w:tblCellMar>
            <w:top w:w="0" w:type="dxa"/>
            <w:left w:w="0" w:type="dxa"/>
            <w:bottom w:w="0" w:type="dxa"/>
            <w:right w:w="0" w:type="dxa"/>
          </w:tblCellMar>
        </w:tblPrEx>
        <w:trPr>
          <w:trHeight w:val="674" w:hRule="atLeast"/>
        </w:trPr>
        <w:tc>
          <w:tcPr>
            <w:tcW w:w="1850" w:type="dxa"/>
            <w:tcBorders>
              <w:top w:val="single" w:color="000000" w:sz="4" w:space="0"/>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评估项目名称</w:t>
            </w:r>
          </w:p>
        </w:tc>
        <w:tc>
          <w:tcPr>
            <w:tcW w:w="83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bookmarkStart w:id="12" w:name="OLE_LINK3"/>
            <w:r>
              <w:rPr>
                <w:rFonts w:ascii="Times New Roman" w:hAnsi="Times New Roman" w:eastAsia="仿宋_GB2312" w:cs="Times New Roman"/>
                <w:kern w:val="1"/>
                <w:sz w:val="24"/>
              </w:rPr>
              <w:t>广西旅发集团巴马健康产业投资有限公司巴马瑶族自治县平林达西地热</w:t>
            </w:r>
            <w:bookmarkEnd w:id="12"/>
            <w:r>
              <w:rPr>
                <w:rFonts w:ascii="Times New Roman" w:hAnsi="Times New Roman" w:eastAsia="仿宋_GB2312" w:cs="Times New Roman"/>
                <w:kern w:val="1"/>
                <w:sz w:val="24"/>
              </w:rPr>
              <w:t>矿采矿权出让收益评估</w:t>
            </w:r>
          </w:p>
        </w:tc>
      </w:tr>
      <w:tr>
        <w:tblPrEx>
          <w:tblCellMar>
            <w:top w:w="0" w:type="dxa"/>
            <w:left w:w="0" w:type="dxa"/>
            <w:bottom w:w="0" w:type="dxa"/>
            <w:right w:w="0" w:type="dxa"/>
          </w:tblCellMar>
        </w:tblPrEx>
        <w:trPr>
          <w:trHeight w:val="537" w:hRule="atLeast"/>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矿业权性质</w:t>
            </w:r>
          </w:p>
        </w:tc>
        <w:tc>
          <w:tcPr>
            <w:tcW w:w="5079"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探矿权转采矿权登记</w:t>
            </w:r>
          </w:p>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（原探矿许可证号：T4500002023011040057109）</w:t>
            </w:r>
          </w:p>
        </w:tc>
        <w:tc>
          <w:tcPr>
            <w:tcW w:w="1149"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矿种</w:t>
            </w:r>
          </w:p>
        </w:tc>
        <w:tc>
          <w:tcPr>
            <w:tcW w:w="2118"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地热</w:t>
            </w:r>
          </w:p>
        </w:tc>
      </w:tr>
      <w:tr>
        <w:tblPrEx>
          <w:tblCellMar>
            <w:top w:w="0" w:type="dxa"/>
            <w:left w:w="0" w:type="dxa"/>
            <w:bottom w:w="0" w:type="dxa"/>
            <w:right w:w="0" w:type="dxa"/>
          </w:tblCellMar>
        </w:tblPrEx>
        <w:trPr>
          <w:trHeight w:val="924" w:hRule="atLeast"/>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矿区资源/储量</w:t>
            </w:r>
          </w:p>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（矿石量/金属量）</w:t>
            </w:r>
          </w:p>
        </w:tc>
        <w:tc>
          <w:tcPr>
            <w:tcW w:w="5079" w:type="dxa"/>
            <w:tcBorders>
              <w:left w:val="single" w:color="000000" w:sz="4" w:space="0"/>
              <w:bottom w:val="single" w:color="000000" w:sz="4" w:space="0"/>
              <w:right w:val="single" w:color="000000" w:sz="4" w:space="0"/>
            </w:tcBorders>
            <w:shd w:val="clear" w:color="auto" w:fill="FFFFFF"/>
            <w:noWrap w:val="0"/>
            <w:vAlign w:val="center"/>
          </w:tcPr>
          <w:p>
            <w:pPr>
              <w:widowControl/>
              <w:spacing w:before="100" w:beforeAutospacing="1" w:after="100" w:afterAutospacing="1" w:line="320" w:lineRule="exact"/>
              <w:jc w:val="left"/>
              <w:rPr>
                <w:rFonts w:hint="eastAsia" w:ascii="Times New Roman" w:hAnsi="Times New Roman" w:eastAsia="仿宋_GB2312" w:cs="Times New Roman"/>
                <w:color w:val="000000"/>
                <w:kern w:val="0"/>
                <w:sz w:val="24"/>
                <w:lang w:eastAsia="zh-CN"/>
              </w:rPr>
            </w:pPr>
            <w:r>
              <w:rPr>
                <w:rFonts w:ascii="Times New Roman" w:hAnsi="Times New Roman" w:eastAsia="仿宋_GB2312" w:cs="Times New Roman"/>
                <w:color w:val="000000"/>
                <w:kern w:val="0"/>
                <w:sz w:val="24"/>
              </w:rPr>
              <w:t>截至2024年1月20日，矿区总地热资源量5.08×10</w:t>
            </w:r>
            <w:r>
              <w:rPr>
                <w:rFonts w:ascii="Times New Roman" w:hAnsi="Times New Roman" w:eastAsia="仿宋_GB2312" w:cs="Times New Roman"/>
                <w:color w:val="000000"/>
                <w:kern w:val="0"/>
                <w:sz w:val="24"/>
                <w:vertAlign w:val="superscript"/>
              </w:rPr>
              <w:t>9</w:t>
            </w:r>
            <w:r>
              <w:rPr>
                <w:rFonts w:hint="eastAsia" w:ascii="Times New Roman" w:hAnsi="Times New Roman" w:eastAsia="仿宋_GB2312" w:cs="Times New Roman"/>
                <w:color w:val="000000"/>
                <w:kern w:val="0"/>
                <w:sz w:val="24"/>
                <w:lang w:eastAsia="zh-CN"/>
              </w:rPr>
              <w:t>兆焦耳</w:t>
            </w:r>
            <w:r>
              <w:rPr>
                <w:rFonts w:ascii="Times New Roman" w:hAnsi="Times New Roman" w:eastAsia="仿宋_GB2312" w:cs="Times New Roman"/>
                <w:color w:val="000000"/>
                <w:kern w:val="0"/>
                <w:sz w:val="24"/>
              </w:rPr>
              <w:t>，地热流体单井可开采量366</w:t>
            </w:r>
            <w:r>
              <w:rPr>
                <w:rFonts w:hint="eastAsia" w:ascii="Times New Roman" w:hAnsi="Times New Roman" w:eastAsia="仿宋_GB2312" w:cs="Times New Roman"/>
                <w:kern w:val="0"/>
                <w:sz w:val="24"/>
                <w:lang w:eastAsia="zh-CN"/>
              </w:rPr>
              <w:t>立方米</w:t>
            </w:r>
            <w:r>
              <w:rPr>
                <w:rFonts w:ascii="Times New Roman" w:hAnsi="Times New Roman" w:eastAsia="仿宋_GB2312" w:cs="Times New Roman"/>
                <w:kern w:val="0"/>
                <w:sz w:val="24"/>
              </w:rPr>
              <w:t>/</w:t>
            </w:r>
            <w:r>
              <w:rPr>
                <w:rFonts w:hint="eastAsia" w:ascii="Times New Roman" w:hAnsi="Times New Roman" w:eastAsia="仿宋_GB2312" w:cs="Times New Roman"/>
                <w:kern w:val="0"/>
                <w:sz w:val="24"/>
                <w:lang w:eastAsia="zh-CN"/>
              </w:rPr>
              <w:t>天</w:t>
            </w:r>
            <w:r>
              <w:rPr>
                <w:rFonts w:ascii="Times New Roman" w:hAnsi="Times New Roman" w:eastAsia="仿宋_GB2312" w:cs="Times New Roman"/>
                <w:kern w:val="0"/>
                <w:sz w:val="24"/>
              </w:rPr>
              <w:t>（13.36万</w:t>
            </w:r>
            <w:bookmarkStart w:id="13" w:name="OLE_LINK7"/>
            <w:r>
              <w:rPr>
                <w:rFonts w:hint="eastAsia" w:ascii="Times New Roman" w:hAnsi="Times New Roman" w:eastAsia="仿宋_GB2312" w:cs="Times New Roman"/>
                <w:kern w:val="0"/>
                <w:sz w:val="24"/>
                <w:lang w:eastAsia="zh-CN"/>
              </w:rPr>
              <w:t>立方米</w:t>
            </w:r>
            <w:r>
              <w:rPr>
                <w:rFonts w:ascii="Times New Roman" w:hAnsi="Times New Roman" w:eastAsia="仿宋_GB2312" w:cs="Times New Roman"/>
                <w:kern w:val="0"/>
                <w:sz w:val="24"/>
              </w:rPr>
              <w:t>/</w:t>
            </w:r>
            <w:bookmarkEnd w:id="13"/>
            <w:r>
              <w:rPr>
                <w:rFonts w:hint="eastAsia" w:ascii="Times New Roman" w:hAnsi="Times New Roman" w:eastAsia="仿宋_GB2312" w:cs="Times New Roman"/>
                <w:kern w:val="0"/>
                <w:sz w:val="24"/>
                <w:lang w:eastAsia="zh-CN"/>
              </w:rPr>
              <w:t>年</w:t>
            </w:r>
            <w:r>
              <w:rPr>
                <w:rFonts w:ascii="Times New Roman" w:hAnsi="Times New Roman" w:eastAsia="仿宋_GB2312" w:cs="Times New Roman"/>
                <w:kern w:val="0"/>
                <w:sz w:val="24"/>
              </w:rPr>
              <w:t>）</w:t>
            </w:r>
            <w:r>
              <w:rPr>
                <w:rFonts w:hint="eastAsia" w:ascii="Times New Roman" w:hAnsi="Times New Roman" w:eastAsia="仿宋_GB2312" w:cs="Times New Roman"/>
                <w:kern w:val="0"/>
                <w:sz w:val="24"/>
                <w:lang w:eastAsia="zh-CN"/>
              </w:rPr>
              <w:t>。</w:t>
            </w:r>
          </w:p>
        </w:tc>
        <w:tc>
          <w:tcPr>
            <w:tcW w:w="1149"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已有勘查</w:t>
            </w:r>
          </w:p>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工作程度</w:t>
            </w:r>
          </w:p>
        </w:tc>
        <w:tc>
          <w:tcPr>
            <w:tcW w:w="2118"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普查</w:t>
            </w:r>
          </w:p>
        </w:tc>
      </w:tr>
      <w:tr>
        <w:tblPrEx>
          <w:tblCellMar>
            <w:top w:w="0" w:type="dxa"/>
            <w:left w:w="0" w:type="dxa"/>
            <w:bottom w:w="0" w:type="dxa"/>
            <w:right w:w="0" w:type="dxa"/>
          </w:tblCellMar>
        </w:tblPrEx>
        <w:trPr>
          <w:trHeight w:val="499" w:hRule="atLeast"/>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拟设生产规模</w:t>
            </w:r>
          </w:p>
        </w:tc>
        <w:tc>
          <w:tcPr>
            <w:tcW w:w="5079"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bookmarkStart w:id="14" w:name="OLE_LINK6"/>
            <w:bookmarkStart w:id="15" w:name="OLE_LINK5"/>
            <w:r>
              <w:rPr>
                <w:rFonts w:ascii="Times New Roman" w:hAnsi="Times New Roman" w:eastAsia="仿宋_GB2312" w:cs="Times New Roman"/>
                <w:kern w:val="1"/>
                <w:sz w:val="24"/>
              </w:rPr>
              <w:t>12.59万立方米/年</w:t>
            </w:r>
            <w:bookmarkEnd w:id="14"/>
            <w:bookmarkEnd w:id="15"/>
            <w:r>
              <w:rPr>
                <w:rFonts w:ascii="Times New Roman" w:hAnsi="Times New Roman" w:eastAsia="仿宋_GB2312" w:cs="Times New Roman"/>
                <w:kern w:val="1"/>
                <w:sz w:val="24"/>
              </w:rPr>
              <w:t>（中型）</w:t>
            </w:r>
          </w:p>
        </w:tc>
        <w:tc>
          <w:tcPr>
            <w:tcW w:w="1149"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评估目的</w:t>
            </w:r>
          </w:p>
        </w:tc>
        <w:tc>
          <w:tcPr>
            <w:tcW w:w="2118"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为征收采矿权出让收益提供参考</w:t>
            </w:r>
          </w:p>
        </w:tc>
      </w:tr>
      <w:tr>
        <w:tblPrEx>
          <w:tblCellMar>
            <w:top w:w="0" w:type="dxa"/>
            <w:left w:w="0" w:type="dxa"/>
            <w:bottom w:w="0" w:type="dxa"/>
            <w:right w:w="0" w:type="dxa"/>
          </w:tblCellMar>
        </w:tblPrEx>
        <w:trPr>
          <w:trHeight w:val="478" w:hRule="atLeast"/>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矿山所在地</w:t>
            </w:r>
          </w:p>
        </w:tc>
        <w:tc>
          <w:tcPr>
            <w:tcW w:w="5079" w:type="dxa"/>
            <w:tcBorders>
              <w:left w:val="single" w:color="000000" w:sz="4" w:space="0"/>
              <w:bottom w:val="single" w:color="auto"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广西巴马瑶族自治县那桃乡</w:t>
            </w:r>
          </w:p>
        </w:tc>
        <w:tc>
          <w:tcPr>
            <w:tcW w:w="1149" w:type="dxa"/>
            <w:tcBorders>
              <w:left w:val="single" w:color="000000" w:sz="4" w:space="0"/>
              <w:bottom w:val="single" w:color="auto"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矿区范围面积</w:t>
            </w:r>
          </w:p>
        </w:tc>
        <w:tc>
          <w:tcPr>
            <w:tcW w:w="2118" w:type="dxa"/>
            <w:tcBorders>
              <w:left w:val="single" w:color="000000" w:sz="4" w:space="0"/>
              <w:bottom w:val="single" w:color="auto"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0.7062平方公里</w:t>
            </w:r>
          </w:p>
        </w:tc>
      </w:tr>
      <w:tr>
        <w:tblPrEx>
          <w:tblCellMar>
            <w:top w:w="0" w:type="dxa"/>
            <w:left w:w="0" w:type="dxa"/>
            <w:bottom w:w="0" w:type="dxa"/>
            <w:right w:w="0" w:type="dxa"/>
          </w:tblCellMar>
        </w:tblPrEx>
        <w:trPr>
          <w:trHeight w:val="90" w:hRule="atLeast"/>
        </w:trPr>
        <w:tc>
          <w:tcPr>
            <w:tcW w:w="1850"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矿区拐点坐标</w:t>
            </w:r>
          </w:p>
        </w:tc>
        <w:tc>
          <w:tcPr>
            <w:tcW w:w="834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156" w:beforeLines="50" w:after="156" w:afterLines="50"/>
              <w:jc w:val="center"/>
              <w:rPr>
                <w:rFonts w:ascii="Times New Roman" w:hAnsi="Times New Roman" w:eastAsia="仿宋_GB2312" w:cs="Times New Roman"/>
                <w:sz w:val="24"/>
              </w:rPr>
            </w:pPr>
            <w:r>
              <w:rPr>
                <w:rFonts w:ascii="Times New Roman" w:hAnsi="Times New Roman" w:eastAsia="仿宋_GB2312" w:cs="Times New Roman"/>
                <w:b/>
                <w:sz w:val="24"/>
              </w:rPr>
              <w:t>矿区拐点坐标</w:t>
            </w:r>
            <w:r>
              <w:rPr>
                <w:rFonts w:ascii="Times New Roman" w:hAnsi="Times New Roman" w:eastAsia="仿宋_GB2312" w:cs="Times New Roman"/>
                <w:sz w:val="24"/>
              </w:rPr>
              <w:t>（</w:t>
            </w:r>
            <w:r>
              <w:rPr>
                <w:rFonts w:ascii="Times New Roman" w:hAnsi="Times New Roman" w:eastAsia="仿宋_GB2312" w:cs="Times New Roman"/>
                <w:b/>
                <w:bCs/>
                <w:sz w:val="24"/>
              </w:rPr>
              <w:t>2000国家大地坐标系</w:t>
            </w:r>
            <w:r>
              <w:rPr>
                <w:rFonts w:ascii="Times New Roman" w:hAnsi="Times New Roman" w:eastAsia="仿宋_GB2312" w:cs="Times New Roman"/>
                <w:sz w:val="24"/>
              </w:rPr>
              <w:t>）</w:t>
            </w:r>
          </w:p>
          <w:tbl>
            <w:tblPr>
              <w:tblStyle w:val="6"/>
              <w:tblW w:w="8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3389"/>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拐点</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X坐标</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_GB2312" w:cs="Times New Roman"/>
                      <w:b/>
                      <w:sz w:val="24"/>
                    </w:rPr>
                  </w:pPr>
                  <w:r>
                    <w:rPr>
                      <w:rFonts w:ascii="Times New Roman" w:hAnsi="Times New Roman" w:eastAsia="仿宋_GB2312" w:cs="Times New Roman"/>
                      <w:b/>
                      <w:sz w:val="24"/>
                    </w:rPr>
                    <w:t>Y坐标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0"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2670710.00</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36430905.00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0"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2670710.01</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36431925.29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0"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2669907.15</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36431926.14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0"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4</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2669891.62</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36431784.56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0"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2669881.14</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36431428.77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0"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6</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2669912.34</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36431371.80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0"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7</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2669929.74</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36431260.40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0"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8</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2669869.61</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36430980.41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0"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9</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2669984.26</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36431018.07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0"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2670028.42</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36431163.77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0"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11</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2670150.61</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36431186.16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0"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12</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2670230.12</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36431288.31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0"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13</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2670401.21</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36431221.90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0"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14</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2670365.51</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36431044.06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0"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15</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2670297.94</w:t>
                  </w:r>
                </w:p>
              </w:tc>
              <w:tc>
                <w:tcPr>
                  <w:tcW w:w="2042"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36430905.43</w:t>
                  </w:r>
                </w:p>
              </w:tc>
            </w:tr>
          </w:tbl>
          <w:p>
            <w:pPr>
              <w:spacing w:before="156" w:beforeLines="50" w:after="156" w:afterLines="50" w:line="360" w:lineRule="exact"/>
              <w:ind w:firstLine="720" w:firstLineChars="300"/>
              <w:rPr>
                <w:rFonts w:ascii="Times New Roman" w:hAnsi="Times New Roman" w:eastAsia="仿宋_GB2312" w:cs="Times New Roman"/>
                <w:kern w:val="0"/>
                <w:sz w:val="24"/>
              </w:rPr>
            </w:pPr>
            <w:r>
              <w:rPr>
                <w:rFonts w:ascii="Times New Roman" w:hAnsi="Times New Roman" w:eastAsia="仿宋_GB2312" w:cs="Times New Roman"/>
                <w:kern w:val="0"/>
                <w:sz w:val="24"/>
              </w:rPr>
              <w:t>开采深度：</w:t>
            </w:r>
            <w:r>
              <w:rPr>
                <w:rFonts w:hint="eastAsia" w:ascii="Times New Roman" w:hAnsi="Times New Roman" w:eastAsia="仿宋_GB2312" w:cs="Times New Roman"/>
                <w:kern w:val="0"/>
                <w:sz w:val="24"/>
                <w:lang w:val="en-US" w:eastAsia="zh-CN"/>
              </w:rPr>
              <w:t>+</w:t>
            </w:r>
            <w:r>
              <w:rPr>
                <w:rFonts w:ascii="Times New Roman" w:hAnsi="Times New Roman" w:eastAsia="仿宋_GB2312" w:cs="Times New Roman"/>
                <w:kern w:val="0"/>
                <w:sz w:val="24"/>
              </w:rPr>
              <w:t>474.60米至-2169.5米标高。</w:t>
            </w:r>
          </w:p>
        </w:tc>
      </w:tr>
      <w:tr>
        <w:tblPrEx>
          <w:tblCellMar>
            <w:top w:w="0" w:type="dxa"/>
            <w:left w:w="0" w:type="dxa"/>
            <w:bottom w:w="0" w:type="dxa"/>
            <w:right w:w="0" w:type="dxa"/>
          </w:tblCellMar>
        </w:tblPrEx>
        <w:trPr>
          <w:trHeight w:val="1324" w:hRule="atLeast"/>
        </w:trPr>
        <w:tc>
          <w:tcPr>
            <w:tcW w:w="1850" w:type="dxa"/>
            <w:tcBorders>
              <w:top w:val="single" w:color="000000" w:sz="4" w:space="0"/>
              <w:left w:val="single" w:color="000000" w:sz="4" w:space="0"/>
              <w:bottom w:val="single" w:color="000000" w:sz="4" w:space="0"/>
            </w:tcBorders>
            <w:shd w:val="clear" w:color="auto" w:fill="FFFFFF"/>
            <w:noWrap w:val="0"/>
            <w:vAlign w:val="center"/>
          </w:tcPr>
          <w:p>
            <w:pPr>
              <w:suppressAutoHyphens/>
              <w:autoSpaceDE w:val="0"/>
              <w:spacing w:line="30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现有基础资料</w:t>
            </w:r>
          </w:p>
        </w:tc>
        <w:tc>
          <w:tcPr>
            <w:tcW w:w="8346" w:type="dxa"/>
            <w:gridSpan w:val="3"/>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1.《广西旅发集团巴马健康产业投资有限公司巴马瑶族自治县平林达西地热预可行性勘查报告》及评审意见书（桂储评字〔2024〕11号）；</w:t>
            </w:r>
          </w:p>
          <w:p>
            <w:pPr>
              <w:autoSpaceDE w:val="0"/>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2.</w:t>
            </w:r>
            <w:bookmarkStart w:id="16" w:name="OLE_LINK4"/>
            <w:r>
              <w:rPr>
                <w:rFonts w:ascii="Times New Roman" w:hAnsi="Times New Roman" w:eastAsia="仿宋_GB2312" w:cs="Times New Roman"/>
                <w:sz w:val="24"/>
              </w:rPr>
              <w:t>《广西旅发集团巴马健康产业投资有限公司巴马瑶族自治县平林达西地热开发利用方案》及评审意见书</w:t>
            </w:r>
            <w:bookmarkEnd w:id="16"/>
            <w:r>
              <w:rPr>
                <w:rFonts w:ascii="Times New Roman" w:hAnsi="Times New Roman" w:eastAsia="仿宋_GB2312" w:cs="Times New Roman"/>
                <w:sz w:val="24"/>
              </w:rPr>
              <w:t>（桂储评开审〔2024</w:t>
            </w:r>
            <w:r>
              <w:rPr>
                <w:rFonts w:ascii="Times New Roman" w:hAnsi="Times New Roman" w:eastAsia="仿宋_GB2312" w:cs="Times New Roman"/>
                <w:kern w:val="1"/>
                <w:sz w:val="24"/>
              </w:rPr>
              <w:t>〕</w:t>
            </w:r>
            <w:r>
              <w:rPr>
                <w:rFonts w:ascii="Times New Roman" w:hAnsi="Times New Roman" w:eastAsia="仿宋_GB2312" w:cs="Times New Roman"/>
                <w:sz w:val="24"/>
              </w:rPr>
              <w:t>23号）</w:t>
            </w:r>
            <w:r>
              <w:rPr>
                <w:rFonts w:hint="eastAsia" w:ascii="Times New Roman" w:hAnsi="Times New Roman" w:eastAsia="仿宋_GB2312" w:cs="Times New Roman"/>
                <w:sz w:val="24"/>
                <w:lang w:eastAsia="zh-CN"/>
              </w:rPr>
              <w:t>。</w:t>
            </w:r>
          </w:p>
        </w:tc>
      </w:tr>
      <w:tr>
        <w:tblPrEx>
          <w:tblCellMar>
            <w:top w:w="0" w:type="dxa"/>
            <w:left w:w="0" w:type="dxa"/>
            <w:bottom w:w="0" w:type="dxa"/>
            <w:right w:w="0" w:type="dxa"/>
          </w:tblCellMar>
        </w:tblPrEx>
        <w:trPr>
          <w:trHeight w:val="387" w:hRule="atLeast"/>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统一社会信用代码</w:t>
            </w:r>
          </w:p>
        </w:tc>
        <w:tc>
          <w:tcPr>
            <w:tcW w:w="8346" w:type="dxa"/>
            <w:gridSpan w:val="3"/>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rPr>
                <w:rFonts w:ascii="Times New Roman" w:hAnsi="Times New Roman" w:eastAsia="仿宋_GB2312" w:cs="Times New Roman"/>
                <w:color w:val="000000"/>
                <w:kern w:val="1"/>
                <w:sz w:val="24"/>
              </w:rPr>
            </w:pPr>
            <w:r>
              <w:rPr>
                <w:rFonts w:ascii="Times New Roman" w:hAnsi="Times New Roman" w:eastAsia="仿宋" w:cs="Times New Roman"/>
                <w:kern w:val="1"/>
                <w:sz w:val="24"/>
                <w:szCs w:val="21"/>
              </w:rPr>
              <w:t>914512275886275245（1-1）</w:t>
            </w:r>
          </w:p>
        </w:tc>
      </w:tr>
      <w:tr>
        <w:tblPrEx>
          <w:tblCellMar>
            <w:top w:w="0" w:type="dxa"/>
            <w:left w:w="0" w:type="dxa"/>
            <w:bottom w:w="0" w:type="dxa"/>
            <w:right w:w="0" w:type="dxa"/>
          </w:tblCellMar>
        </w:tblPrEx>
        <w:trPr>
          <w:trHeight w:val="1144" w:hRule="atLeast"/>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备注</w:t>
            </w:r>
          </w:p>
        </w:tc>
        <w:tc>
          <w:tcPr>
            <w:tcW w:w="8346" w:type="dxa"/>
            <w:gridSpan w:val="3"/>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left"/>
              <w:rPr>
                <w:rFonts w:ascii="Times New Roman" w:hAnsi="Times New Roman" w:eastAsia="仿宋_GB2312" w:cs="Times New Roman"/>
                <w:kern w:val="1"/>
                <w:sz w:val="24"/>
              </w:rPr>
            </w:pPr>
            <w:r>
              <w:rPr>
                <w:rFonts w:ascii="Times New Roman" w:hAnsi="Times New Roman" w:eastAsia="仿宋_GB2312" w:cs="Times New Roman"/>
                <w:kern w:val="1"/>
                <w:sz w:val="24"/>
              </w:rPr>
              <w:t>拟申请办理采矿权延续登记，按照《矿业权出让收益征收办法》（财综〔2023</w:t>
            </w:r>
            <w:bookmarkStart w:id="17" w:name="OLE_LINK15"/>
            <w:r>
              <w:rPr>
                <w:rFonts w:ascii="Times New Roman" w:hAnsi="Times New Roman" w:eastAsia="仿宋_GB2312" w:cs="Times New Roman"/>
                <w:kern w:val="1"/>
                <w:sz w:val="24"/>
              </w:rPr>
              <w:t>〕</w:t>
            </w:r>
            <w:bookmarkEnd w:id="17"/>
            <w:r>
              <w:rPr>
                <w:rFonts w:ascii="Times New Roman" w:hAnsi="Times New Roman" w:eastAsia="仿宋_GB2312" w:cs="Times New Roman"/>
                <w:kern w:val="1"/>
                <w:sz w:val="24"/>
              </w:rPr>
              <w:t>10号）第二十七条规定和《探矿权出让合同》（桂自然探合〔2022〕11号）约定，应在办理探矿权转采矿权登记时，该采矿权出让收益以采矿权出让收益金额差价的方式征收。</w:t>
            </w:r>
          </w:p>
        </w:tc>
      </w:tr>
    </w:tbl>
    <w:p>
      <w:pPr>
        <w:rPr>
          <w:rFonts w:ascii="Times New Roman" w:hAnsi="Times New Roman" w:eastAsia="宋体" w:cs="Times New Roman"/>
        </w:rPr>
      </w:pPr>
    </w:p>
    <w:p>
      <w:pPr>
        <w:pStyle w:val="13"/>
        <w:autoSpaceDE w:val="0"/>
        <w:spacing w:line="566" w:lineRule="atLeast"/>
        <w:jc w:val="center"/>
        <w:textAlignment w:val="baseline"/>
        <w:rPr>
          <w:rFonts w:hint="eastAsia" w:ascii="方正小标宋简体" w:hAnsi="Times New Roman" w:eastAsia="方正小标宋简体" w:cs="Times New Roman"/>
          <w:bCs/>
          <w:sz w:val="36"/>
          <w:szCs w:val="36"/>
        </w:rPr>
      </w:pPr>
      <w:r>
        <w:rPr>
          <w:rFonts w:ascii="Times New Roman" w:hAnsi="Times New Roman" w:eastAsia="黑体" w:cs="Times New Roman"/>
          <w:sz w:val="32"/>
          <w:szCs w:val="32"/>
        </w:rPr>
        <w:br w:type="page"/>
      </w:r>
      <w:r>
        <w:rPr>
          <w:rFonts w:hint="eastAsia" w:ascii="方正小标宋简体" w:hAnsi="Times New Roman" w:eastAsia="方正小标宋简体" w:cs="Times New Roman"/>
          <w:bCs/>
          <w:sz w:val="36"/>
          <w:szCs w:val="36"/>
        </w:rPr>
        <w:t>矿业权评估项目基本信息表（参考）</w:t>
      </w:r>
    </w:p>
    <w:tbl>
      <w:tblPr>
        <w:tblStyle w:val="6"/>
        <w:tblpPr w:leftFromText="180" w:rightFromText="180" w:vertAnchor="text" w:tblpXSpec="center" w:tblpY="1"/>
        <w:tblOverlap w:val="never"/>
        <w:tblW w:w="10196" w:type="dxa"/>
        <w:tblInd w:w="0" w:type="dxa"/>
        <w:tblLayout w:type="autofit"/>
        <w:tblCellMar>
          <w:top w:w="0" w:type="dxa"/>
          <w:left w:w="0" w:type="dxa"/>
          <w:bottom w:w="0" w:type="dxa"/>
          <w:right w:w="0" w:type="dxa"/>
        </w:tblCellMar>
      </w:tblPr>
      <w:tblGrid>
        <w:gridCol w:w="1850"/>
        <w:gridCol w:w="5079"/>
        <w:gridCol w:w="1149"/>
        <w:gridCol w:w="2118"/>
      </w:tblGrid>
      <w:tr>
        <w:tblPrEx>
          <w:tblCellMar>
            <w:top w:w="0" w:type="dxa"/>
            <w:left w:w="0" w:type="dxa"/>
            <w:bottom w:w="0" w:type="dxa"/>
            <w:right w:w="0" w:type="dxa"/>
          </w:tblCellMar>
        </w:tblPrEx>
        <w:trPr>
          <w:trHeight w:val="468" w:hRule="atLeast"/>
        </w:trPr>
        <w:tc>
          <w:tcPr>
            <w:tcW w:w="1850" w:type="dxa"/>
            <w:tcBorders>
              <w:top w:val="single" w:color="000000" w:sz="4" w:space="0"/>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评估项目名称</w:t>
            </w:r>
          </w:p>
        </w:tc>
        <w:tc>
          <w:tcPr>
            <w:tcW w:w="834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凭祥市东华投资开发有限公司埂土金矿采矿权出让收益评估</w:t>
            </w:r>
          </w:p>
        </w:tc>
      </w:tr>
      <w:tr>
        <w:tblPrEx>
          <w:tblCellMar>
            <w:top w:w="0" w:type="dxa"/>
            <w:left w:w="0" w:type="dxa"/>
            <w:bottom w:w="0" w:type="dxa"/>
            <w:right w:w="0" w:type="dxa"/>
          </w:tblCellMar>
        </w:tblPrEx>
        <w:trPr>
          <w:trHeight w:val="352" w:hRule="atLeast"/>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矿业权性质</w:t>
            </w:r>
          </w:p>
        </w:tc>
        <w:tc>
          <w:tcPr>
            <w:tcW w:w="5079"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采矿权延续变更登记（原采矿许可证号：</w:t>
            </w:r>
            <w:r>
              <w:rPr>
                <w:rFonts w:ascii="Times New Roman" w:hAnsi="Times New Roman" w:eastAsia="仿宋_GB2312" w:cs="Times New Roman"/>
                <w:snapToGrid w:val="0"/>
                <w:kern w:val="1"/>
                <w:sz w:val="24"/>
              </w:rPr>
              <w:t>C4500002011014120103593</w:t>
            </w:r>
            <w:r>
              <w:rPr>
                <w:rFonts w:ascii="Times New Roman" w:hAnsi="Times New Roman" w:eastAsia="仿宋_GB2312" w:cs="Times New Roman"/>
                <w:kern w:val="1"/>
                <w:sz w:val="24"/>
              </w:rPr>
              <w:t>）</w:t>
            </w:r>
          </w:p>
        </w:tc>
        <w:tc>
          <w:tcPr>
            <w:tcW w:w="1149"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矿种</w:t>
            </w:r>
          </w:p>
        </w:tc>
        <w:tc>
          <w:tcPr>
            <w:tcW w:w="2118"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金矿</w:t>
            </w:r>
          </w:p>
        </w:tc>
      </w:tr>
      <w:tr>
        <w:tblPrEx>
          <w:tblCellMar>
            <w:top w:w="0" w:type="dxa"/>
            <w:left w:w="0" w:type="dxa"/>
            <w:bottom w:w="0" w:type="dxa"/>
            <w:right w:w="0" w:type="dxa"/>
          </w:tblCellMar>
        </w:tblPrEx>
        <w:trPr>
          <w:trHeight w:val="807" w:hRule="atLeast"/>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矿区资源/储量</w:t>
            </w:r>
          </w:p>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（矿石量/金属量）</w:t>
            </w:r>
          </w:p>
        </w:tc>
        <w:tc>
          <w:tcPr>
            <w:tcW w:w="5079" w:type="dxa"/>
            <w:tcBorders>
              <w:left w:val="single" w:color="000000" w:sz="4" w:space="0"/>
              <w:bottom w:val="single" w:color="000000" w:sz="4" w:space="0"/>
              <w:right w:val="single" w:color="000000" w:sz="4" w:space="0"/>
            </w:tcBorders>
            <w:shd w:val="clear" w:color="auto" w:fill="FFFFFF"/>
            <w:noWrap w:val="0"/>
            <w:vAlign w:val="center"/>
          </w:tcPr>
          <w:p>
            <w:pPr>
              <w:widowControl/>
              <w:spacing w:before="100" w:beforeAutospacing="1" w:after="100" w:afterAutospacing="1"/>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截至2022年12月31日，矿区范围保有矿石量104.5万吨，金金属量2492千克。</w:t>
            </w:r>
          </w:p>
        </w:tc>
        <w:tc>
          <w:tcPr>
            <w:tcW w:w="1149"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已有勘查</w:t>
            </w:r>
          </w:p>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工作程度</w:t>
            </w:r>
          </w:p>
        </w:tc>
        <w:tc>
          <w:tcPr>
            <w:tcW w:w="2118"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详查</w:t>
            </w:r>
          </w:p>
        </w:tc>
      </w:tr>
      <w:tr>
        <w:tblPrEx>
          <w:tblCellMar>
            <w:top w:w="0" w:type="dxa"/>
            <w:left w:w="0" w:type="dxa"/>
            <w:bottom w:w="0" w:type="dxa"/>
            <w:right w:w="0" w:type="dxa"/>
          </w:tblCellMar>
        </w:tblPrEx>
        <w:trPr>
          <w:trHeight w:val="649" w:hRule="atLeast"/>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原生产规模</w:t>
            </w:r>
          </w:p>
        </w:tc>
        <w:tc>
          <w:tcPr>
            <w:tcW w:w="5079"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3万吨/年（小型）</w:t>
            </w:r>
          </w:p>
        </w:tc>
        <w:tc>
          <w:tcPr>
            <w:tcW w:w="1149"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评估目的</w:t>
            </w:r>
          </w:p>
        </w:tc>
        <w:tc>
          <w:tcPr>
            <w:tcW w:w="2118"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为征收采矿权出让收益提供参考</w:t>
            </w:r>
          </w:p>
        </w:tc>
      </w:tr>
      <w:tr>
        <w:tblPrEx>
          <w:tblCellMar>
            <w:top w:w="0" w:type="dxa"/>
            <w:left w:w="0" w:type="dxa"/>
            <w:bottom w:w="0" w:type="dxa"/>
            <w:right w:w="0" w:type="dxa"/>
          </w:tblCellMar>
        </w:tblPrEx>
        <w:trPr>
          <w:trHeight w:val="409" w:hRule="atLeast"/>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矿山所在地</w:t>
            </w:r>
          </w:p>
        </w:tc>
        <w:tc>
          <w:tcPr>
            <w:tcW w:w="5079" w:type="dxa"/>
            <w:tcBorders>
              <w:left w:val="single" w:color="000000" w:sz="4" w:space="0"/>
              <w:bottom w:val="single" w:color="auto" w:sz="4" w:space="0"/>
              <w:right w:val="single" w:color="000000" w:sz="4" w:space="0"/>
            </w:tcBorders>
            <w:shd w:val="clear" w:color="auto" w:fill="FFFFFF"/>
            <w:noWrap w:val="0"/>
            <w:vAlign w:val="center"/>
          </w:tcPr>
          <w:p>
            <w:pPr>
              <w:tabs>
                <w:tab w:val="left" w:pos="1984"/>
              </w:tabs>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凭祥市上石镇板布村（西段）及夏石镇丰乐村埂土屯（东段）</w:t>
            </w:r>
          </w:p>
        </w:tc>
        <w:tc>
          <w:tcPr>
            <w:tcW w:w="1149" w:type="dxa"/>
            <w:tcBorders>
              <w:left w:val="single" w:color="000000" w:sz="4" w:space="0"/>
              <w:bottom w:val="single" w:color="auto"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矿区范围面积</w:t>
            </w:r>
          </w:p>
        </w:tc>
        <w:tc>
          <w:tcPr>
            <w:tcW w:w="2118" w:type="dxa"/>
            <w:tcBorders>
              <w:left w:val="single" w:color="000000" w:sz="4" w:space="0"/>
              <w:bottom w:val="single" w:color="auto"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color w:val="000000"/>
                <w:kern w:val="0"/>
                <w:sz w:val="24"/>
              </w:rPr>
              <w:t>1.5004</w:t>
            </w:r>
            <w:r>
              <w:rPr>
                <w:rFonts w:ascii="Times New Roman" w:hAnsi="Times New Roman" w:eastAsia="仿宋_GB2312" w:cs="Times New Roman"/>
                <w:kern w:val="1"/>
                <w:sz w:val="24"/>
              </w:rPr>
              <w:t>平方公里</w:t>
            </w:r>
          </w:p>
        </w:tc>
      </w:tr>
      <w:tr>
        <w:tblPrEx>
          <w:tblCellMar>
            <w:top w:w="0" w:type="dxa"/>
            <w:left w:w="0" w:type="dxa"/>
            <w:bottom w:w="0" w:type="dxa"/>
            <w:right w:w="0" w:type="dxa"/>
          </w:tblCellMar>
        </w:tblPrEx>
        <w:trPr>
          <w:trHeight w:val="3898" w:hRule="atLeast"/>
        </w:trPr>
        <w:tc>
          <w:tcPr>
            <w:tcW w:w="1850"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矿区拐点坐标</w:t>
            </w:r>
          </w:p>
        </w:tc>
        <w:tc>
          <w:tcPr>
            <w:tcW w:w="8346"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before="156" w:beforeLines="50" w:after="156" w:afterLines="50"/>
              <w:jc w:val="center"/>
              <w:rPr>
                <w:rFonts w:ascii="Times New Roman" w:hAnsi="Times New Roman" w:eastAsia="仿宋_GB2312" w:cs="Times New Roman"/>
                <w:sz w:val="24"/>
              </w:rPr>
            </w:pPr>
            <w:r>
              <w:rPr>
                <w:rFonts w:ascii="Times New Roman" w:hAnsi="Times New Roman" w:eastAsia="仿宋_GB2312" w:cs="Times New Roman"/>
                <w:b/>
                <w:sz w:val="24"/>
              </w:rPr>
              <w:t>矿区拐点坐标</w:t>
            </w:r>
            <w:r>
              <w:rPr>
                <w:rFonts w:ascii="Times New Roman" w:hAnsi="Times New Roman" w:eastAsia="仿宋_GB2312" w:cs="Times New Roman"/>
                <w:sz w:val="24"/>
              </w:rPr>
              <w:t>（</w:t>
            </w:r>
            <w:r>
              <w:rPr>
                <w:rFonts w:ascii="Times New Roman" w:hAnsi="Times New Roman" w:eastAsia="仿宋_GB2312" w:cs="Times New Roman"/>
                <w:b/>
                <w:bCs/>
                <w:sz w:val="24"/>
              </w:rPr>
              <w:t>2000国家大地坐标系</w:t>
            </w:r>
            <w:r>
              <w:rPr>
                <w:rFonts w:ascii="Times New Roman" w:hAnsi="Times New Roman" w:eastAsia="仿宋_GB2312" w:cs="Times New Roman"/>
                <w:sz w:val="24"/>
              </w:rPr>
              <w:t>）</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7"/>
              <w:gridCol w:w="3389"/>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仿宋_GB2312" w:cs="Times New Roman"/>
                      <w:b/>
                      <w:sz w:val="24"/>
                    </w:rPr>
                  </w:pPr>
                  <w:r>
                    <w:rPr>
                      <w:rFonts w:ascii="Times New Roman" w:hAnsi="Times New Roman" w:eastAsia="仿宋_GB2312" w:cs="Times New Roman"/>
                      <w:b/>
                      <w:sz w:val="24"/>
                    </w:rPr>
                    <w:t>拐点</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仿宋_GB2312" w:cs="Times New Roman"/>
                      <w:b/>
                      <w:sz w:val="24"/>
                    </w:rPr>
                  </w:pPr>
                  <w:r>
                    <w:rPr>
                      <w:rFonts w:ascii="Times New Roman" w:hAnsi="Times New Roman" w:eastAsia="仿宋_GB2312" w:cs="Times New Roman"/>
                      <w:b/>
                      <w:sz w:val="24"/>
                    </w:rPr>
                    <w:t>X坐标</w:t>
                  </w:r>
                </w:p>
              </w:tc>
              <w:tc>
                <w:tcPr>
                  <w:tcW w:w="20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仿宋_GB2312" w:cs="Times New Roman"/>
                      <w:b/>
                      <w:sz w:val="24"/>
                    </w:rPr>
                  </w:pPr>
                  <w:r>
                    <w:rPr>
                      <w:rFonts w:ascii="Times New Roman" w:hAnsi="Times New Roman" w:eastAsia="仿宋_GB2312" w:cs="Times New Roman"/>
                      <w:b/>
                      <w:sz w:val="24"/>
                    </w:rPr>
                    <w:t>Y坐标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仿宋_GB2312" w:cs="Times New Roman"/>
                      <w:sz w:val="24"/>
                    </w:rPr>
                  </w:pPr>
                  <w:r>
                    <w:rPr>
                      <w:rFonts w:ascii="Times New Roman" w:hAnsi="Times New Roman" w:eastAsia="仿宋_GB2312" w:cs="Times New Roman"/>
                      <w:sz w:val="24"/>
                    </w:rPr>
                    <w:t>2450715.27</w:t>
                  </w:r>
                </w:p>
              </w:tc>
              <w:tc>
                <w:tcPr>
                  <w:tcW w:w="20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仿宋_GB2312" w:cs="Times New Roman"/>
                      <w:sz w:val="24"/>
                    </w:rPr>
                  </w:pPr>
                  <w:r>
                    <w:rPr>
                      <w:rFonts w:ascii="Times New Roman" w:hAnsi="Times New Roman" w:eastAsia="仿宋_GB2312" w:cs="Times New Roman"/>
                      <w:sz w:val="24"/>
                    </w:rPr>
                    <w:t>36378658.40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仿宋_GB2312" w:cs="Times New Roman"/>
                      <w:sz w:val="24"/>
                    </w:rPr>
                  </w:pPr>
                  <w:r>
                    <w:rPr>
                      <w:rFonts w:ascii="Times New Roman" w:hAnsi="Times New Roman" w:eastAsia="仿宋_GB2312" w:cs="Times New Roman"/>
                      <w:sz w:val="24"/>
                    </w:rPr>
                    <w:t>2449875.27</w:t>
                  </w:r>
                </w:p>
              </w:tc>
              <w:tc>
                <w:tcPr>
                  <w:tcW w:w="20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仿宋_GB2312" w:cs="Times New Roman"/>
                      <w:sz w:val="24"/>
                    </w:rPr>
                  </w:pPr>
                  <w:r>
                    <w:rPr>
                      <w:rFonts w:ascii="Times New Roman" w:hAnsi="Times New Roman" w:eastAsia="仿宋_GB2312" w:cs="Times New Roman"/>
                      <w:sz w:val="24"/>
                    </w:rPr>
                    <w:t>36378668.40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仿宋_GB2312" w:cs="Times New Roman"/>
                      <w:sz w:val="24"/>
                    </w:rPr>
                  </w:pPr>
                  <w:r>
                    <w:rPr>
                      <w:rFonts w:ascii="Times New Roman" w:hAnsi="Times New Roman" w:eastAsia="仿宋_GB2312" w:cs="Times New Roman"/>
                      <w:sz w:val="24"/>
                    </w:rPr>
                    <w:t>2449878.27</w:t>
                  </w:r>
                </w:p>
              </w:tc>
              <w:tc>
                <w:tcPr>
                  <w:tcW w:w="20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仿宋_GB2312" w:cs="Times New Roman"/>
                      <w:sz w:val="24"/>
                    </w:rPr>
                  </w:pPr>
                  <w:r>
                    <w:rPr>
                      <w:rFonts w:ascii="Times New Roman" w:hAnsi="Times New Roman" w:eastAsia="仿宋_GB2312" w:cs="Times New Roman"/>
                      <w:sz w:val="24"/>
                    </w:rPr>
                    <w:t>36379786.41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仿宋_GB2312" w:cs="Times New Roman"/>
                      <w:sz w:val="24"/>
                    </w:rPr>
                  </w:pPr>
                  <w:r>
                    <w:rPr>
                      <w:rFonts w:ascii="Times New Roman" w:hAnsi="Times New Roman" w:eastAsia="仿宋_GB2312" w:cs="Times New Roman"/>
                      <w:sz w:val="24"/>
                    </w:rPr>
                    <w:t>4</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仿宋_GB2312" w:cs="Times New Roman"/>
                      <w:sz w:val="24"/>
                    </w:rPr>
                  </w:pPr>
                  <w:r>
                    <w:rPr>
                      <w:rFonts w:ascii="Times New Roman" w:hAnsi="Times New Roman" w:eastAsia="仿宋_GB2312" w:cs="Times New Roman"/>
                      <w:sz w:val="24"/>
                    </w:rPr>
                    <w:t>2450414.27</w:t>
                  </w:r>
                </w:p>
              </w:tc>
              <w:tc>
                <w:tcPr>
                  <w:tcW w:w="20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仿宋_GB2312" w:cs="Times New Roman"/>
                      <w:sz w:val="24"/>
                    </w:rPr>
                  </w:pPr>
                  <w:r>
                    <w:rPr>
                      <w:rFonts w:ascii="Times New Roman" w:hAnsi="Times New Roman" w:eastAsia="仿宋_GB2312" w:cs="Times New Roman"/>
                      <w:sz w:val="24"/>
                    </w:rPr>
                    <w:t>36380065.41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仿宋_GB2312" w:cs="Times New Roman"/>
                      <w:sz w:val="24"/>
                    </w:rPr>
                  </w:pPr>
                  <w:r>
                    <w:rPr>
                      <w:rFonts w:ascii="Times New Roman" w:hAnsi="Times New Roman" w:eastAsia="仿宋_GB2312" w:cs="Times New Roman"/>
                      <w:sz w:val="24"/>
                    </w:rPr>
                    <w:t>2450416.27</w:t>
                  </w:r>
                </w:p>
              </w:tc>
              <w:tc>
                <w:tcPr>
                  <w:tcW w:w="20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仿宋_GB2312" w:cs="Times New Roman"/>
                      <w:sz w:val="24"/>
                    </w:rPr>
                  </w:pPr>
                  <w:r>
                    <w:rPr>
                      <w:rFonts w:ascii="Times New Roman" w:hAnsi="Times New Roman" w:eastAsia="仿宋_GB2312" w:cs="Times New Roman"/>
                      <w:sz w:val="24"/>
                    </w:rPr>
                    <w:t>36381349.41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53" w:hRule="atLeast"/>
                <w:jc w:val="center"/>
              </w:trPr>
              <w:tc>
                <w:tcPr>
                  <w:tcW w:w="923"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仿宋_GB2312" w:cs="Times New Roman"/>
                      <w:sz w:val="24"/>
                    </w:rPr>
                  </w:pPr>
                  <w:r>
                    <w:rPr>
                      <w:rFonts w:ascii="Times New Roman" w:hAnsi="Times New Roman" w:eastAsia="仿宋_GB2312" w:cs="Times New Roman"/>
                      <w:sz w:val="24"/>
                    </w:rPr>
                    <w:t>6</w:t>
                  </w:r>
                </w:p>
              </w:tc>
              <w:tc>
                <w:tcPr>
                  <w:tcW w:w="2035"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仿宋_GB2312" w:cs="Times New Roman"/>
                      <w:sz w:val="24"/>
                    </w:rPr>
                  </w:pPr>
                  <w:r>
                    <w:rPr>
                      <w:rFonts w:ascii="Times New Roman" w:hAnsi="Times New Roman" w:eastAsia="仿宋_GB2312" w:cs="Times New Roman"/>
                      <w:sz w:val="24"/>
                    </w:rPr>
                    <w:t>2450726.28</w:t>
                  </w:r>
                </w:p>
              </w:tc>
              <w:tc>
                <w:tcPr>
                  <w:tcW w:w="2041" w:type="pct"/>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仿宋_GB2312" w:cs="Times New Roman"/>
                      <w:sz w:val="24"/>
                    </w:rPr>
                  </w:pPr>
                  <w:r>
                    <w:rPr>
                      <w:rFonts w:ascii="Times New Roman" w:hAnsi="Times New Roman" w:eastAsia="仿宋_GB2312" w:cs="Times New Roman"/>
                      <w:sz w:val="24"/>
                    </w:rPr>
                    <w:t>36381349.41</w:t>
                  </w:r>
                </w:p>
              </w:tc>
            </w:tr>
          </w:tbl>
          <w:p>
            <w:pPr>
              <w:spacing w:before="156" w:beforeLines="50" w:after="156" w:afterLines="50" w:line="360" w:lineRule="exact"/>
              <w:ind w:firstLine="720" w:firstLineChars="300"/>
              <w:rPr>
                <w:rFonts w:ascii="Times New Roman" w:hAnsi="Times New Roman" w:eastAsia="仿宋_GB2312" w:cs="Times New Roman"/>
                <w:kern w:val="0"/>
                <w:sz w:val="24"/>
              </w:rPr>
            </w:pPr>
            <w:r>
              <w:rPr>
                <w:rFonts w:ascii="Times New Roman" w:hAnsi="Times New Roman" w:eastAsia="仿宋_GB2312" w:cs="Times New Roman"/>
                <w:kern w:val="0"/>
                <w:sz w:val="24"/>
              </w:rPr>
              <w:t>开采深度：</w:t>
            </w:r>
            <w:r>
              <w:rPr>
                <w:rFonts w:hint="eastAsia" w:ascii="Times New Roman" w:hAnsi="Times New Roman" w:eastAsia="仿宋_GB2312" w:cs="Times New Roman"/>
                <w:kern w:val="0"/>
                <w:sz w:val="24"/>
                <w:lang w:val="en-US" w:eastAsia="zh-CN"/>
              </w:rPr>
              <w:t>+</w:t>
            </w:r>
            <w:r>
              <w:rPr>
                <w:rFonts w:ascii="Times New Roman" w:hAnsi="Times New Roman" w:eastAsia="仿宋_GB2312" w:cs="Times New Roman"/>
                <w:kern w:val="0"/>
                <w:sz w:val="24"/>
              </w:rPr>
              <w:t>412米至-17米标高。</w:t>
            </w:r>
          </w:p>
        </w:tc>
      </w:tr>
      <w:tr>
        <w:tblPrEx>
          <w:tblCellMar>
            <w:top w:w="0" w:type="dxa"/>
            <w:left w:w="0" w:type="dxa"/>
            <w:bottom w:w="0" w:type="dxa"/>
            <w:right w:w="0" w:type="dxa"/>
          </w:tblCellMar>
        </w:tblPrEx>
        <w:trPr>
          <w:trHeight w:val="1324" w:hRule="atLeast"/>
        </w:trPr>
        <w:tc>
          <w:tcPr>
            <w:tcW w:w="1850" w:type="dxa"/>
            <w:tcBorders>
              <w:top w:val="single" w:color="000000" w:sz="4" w:space="0"/>
              <w:left w:val="single" w:color="000000" w:sz="4" w:space="0"/>
              <w:bottom w:val="single" w:color="000000" w:sz="4" w:space="0"/>
            </w:tcBorders>
            <w:shd w:val="clear" w:color="auto" w:fill="FFFFFF"/>
            <w:noWrap w:val="0"/>
            <w:vAlign w:val="center"/>
          </w:tcPr>
          <w:p>
            <w:pPr>
              <w:suppressAutoHyphens/>
              <w:autoSpaceDE w:val="0"/>
              <w:spacing w:line="30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现有基础资料</w:t>
            </w:r>
          </w:p>
        </w:tc>
        <w:tc>
          <w:tcPr>
            <w:tcW w:w="8346" w:type="dxa"/>
            <w:gridSpan w:val="3"/>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1.《广西凭祥市埂土矿区金矿资源储量核实报告》及评审意见书（桂储评字〔2023〕20号）；</w:t>
            </w:r>
          </w:p>
          <w:p>
            <w:pPr>
              <w:autoSpaceDE w:val="0"/>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2.《凭祥市东华投资开发有限公司埂土金矿矿产资源开发利用方案》及评审意见书（桂储评开审〔2024</w:t>
            </w:r>
            <w:bookmarkStart w:id="18" w:name="OLE_LINK18"/>
            <w:bookmarkStart w:id="19" w:name="OLE_LINK17"/>
            <w:r>
              <w:rPr>
                <w:rFonts w:ascii="Times New Roman" w:hAnsi="Times New Roman" w:eastAsia="仿宋_GB2312" w:cs="Times New Roman"/>
                <w:kern w:val="1"/>
                <w:sz w:val="24"/>
              </w:rPr>
              <w:t>〕</w:t>
            </w:r>
            <w:bookmarkEnd w:id="18"/>
            <w:bookmarkEnd w:id="19"/>
            <w:r>
              <w:rPr>
                <w:rFonts w:ascii="Times New Roman" w:hAnsi="Times New Roman" w:eastAsia="仿宋_GB2312" w:cs="Times New Roman"/>
                <w:sz w:val="24"/>
              </w:rPr>
              <w:t>20号）；</w:t>
            </w:r>
          </w:p>
          <w:p>
            <w:pPr>
              <w:autoSpaceDE w:val="0"/>
              <w:spacing w:line="300" w:lineRule="exact"/>
              <w:jc w:val="left"/>
              <w:rPr>
                <w:rFonts w:ascii="Times New Roman" w:hAnsi="Times New Roman" w:eastAsia="仿宋_GB2312" w:cs="Times New Roman"/>
                <w:sz w:val="24"/>
              </w:rPr>
            </w:pPr>
            <w:r>
              <w:rPr>
                <w:rFonts w:ascii="Times New Roman" w:hAnsi="Times New Roman" w:eastAsia="仿宋_GB2312" w:cs="Times New Roman"/>
                <w:sz w:val="24"/>
              </w:rPr>
              <w:t>3.</w:t>
            </w:r>
            <w:r>
              <w:rPr>
                <w:rFonts w:ascii="Times New Roman" w:hAnsi="Times New Roman" w:eastAsia="仿宋_GB2312" w:cs="Times New Roman"/>
                <w:color w:val="000000"/>
                <w:kern w:val="1"/>
                <w:sz w:val="24"/>
              </w:rPr>
              <w:t>《凭祥市东华投资开发有限公司埂土金矿</w:t>
            </w:r>
            <w:r>
              <w:rPr>
                <w:rFonts w:ascii="Times New Roman" w:hAnsi="Times New Roman" w:eastAsia="仿宋_GB2312" w:cs="Times New Roman"/>
                <w:kern w:val="1"/>
                <w:sz w:val="24"/>
              </w:rPr>
              <w:t>评估报告</w:t>
            </w:r>
            <w:r>
              <w:rPr>
                <w:rFonts w:ascii="Times New Roman" w:hAnsi="Times New Roman" w:eastAsia="仿宋_GB2312" w:cs="Times New Roman"/>
                <w:color w:val="000000"/>
                <w:kern w:val="1"/>
                <w:sz w:val="24"/>
              </w:rPr>
              <w:t>》（济源丰矿评报字</w:t>
            </w:r>
            <w:r>
              <w:rPr>
                <w:rFonts w:ascii="Times New Roman" w:hAnsi="Times New Roman" w:eastAsia="仿宋_GB2312" w:cs="Times New Roman"/>
                <w:kern w:val="1"/>
                <w:sz w:val="24"/>
              </w:rPr>
              <w:t>〔2017〕</w:t>
            </w:r>
            <w:r>
              <w:rPr>
                <w:rFonts w:ascii="Times New Roman" w:hAnsi="Times New Roman" w:eastAsia="仿宋_GB2312" w:cs="Times New Roman"/>
                <w:color w:val="000000"/>
                <w:kern w:val="1"/>
                <w:sz w:val="24"/>
              </w:rPr>
              <w:t>第049号）</w:t>
            </w:r>
            <w:r>
              <w:rPr>
                <w:rFonts w:ascii="Times New Roman" w:hAnsi="Times New Roman" w:eastAsia="仿宋_GB2312" w:cs="Times New Roman"/>
                <w:kern w:val="1"/>
                <w:sz w:val="24"/>
              </w:rPr>
              <w:t>。</w:t>
            </w:r>
          </w:p>
        </w:tc>
      </w:tr>
      <w:tr>
        <w:tblPrEx>
          <w:tblCellMar>
            <w:top w:w="0" w:type="dxa"/>
            <w:left w:w="0" w:type="dxa"/>
            <w:bottom w:w="0" w:type="dxa"/>
            <w:right w:w="0" w:type="dxa"/>
          </w:tblCellMar>
        </w:tblPrEx>
        <w:trPr>
          <w:trHeight w:val="618" w:hRule="atLeast"/>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统一社会信用代码</w:t>
            </w:r>
          </w:p>
        </w:tc>
        <w:tc>
          <w:tcPr>
            <w:tcW w:w="8346" w:type="dxa"/>
            <w:gridSpan w:val="3"/>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rPr>
                <w:rFonts w:ascii="Times New Roman" w:hAnsi="Times New Roman" w:eastAsia="仿宋_GB2312" w:cs="Times New Roman"/>
                <w:color w:val="000000"/>
                <w:kern w:val="1"/>
                <w:sz w:val="24"/>
              </w:rPr>
            </w:pPr>
            <w:r>
              <w:rPr>
                <w:rFonts w:ascii="Times New Roman" w:hAnsi="Times New Roman" w:eastAsia="仿宋_GB2312" w:cs="Times New Roman"/>
                <w:kern w:val="1"/>
                <w:sz w:val="24"/>
              </w:rPr>
              <w:t>91451481566754098G</w:t>
            </w:r>
          </w:p>
        </w:tc>
      </w:tr>
      <w:tr>
        <w:tblPrEx>
          <w:tblCellMar>
            <w:top w:w="0" w:type="dxa"/>
            <w:left w:w="0" w:type="dxa"/>
            <w:bottom w:w="0" w:type="dxa"/>
            <w:right w:w="0" w:type="dxa"/>
          </w:tblCellMar>
        </w:tblPrEx>
        <w:trPr>
          <w:trHeight w:val="1144" w:hRule="atLeast"/>
        </w:trPr>
        <w:tc>
          <w:tcPr>
            <w:tcW w:w="1850"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备注</w:t>
            </w:r>
          </w:p>
        </w:tc>
        <w:tc>
          <w:tcPr>
            <w:tcW w:w="8346" w:type="dxa"/>
            <w:gridSpan w:val="3"/>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left"/>
              <w:rPr>
                <w:rFonts w:ascii="Times New Roman" w:hAnsi="Times New Roman" w:eastAsia="仿宋_GB2312" w:cs="Times New Roman"/>
                <w:kern w:val="1"/>
                <w:sz w:val="24"/>
              </w:rPr>
            </w:pPr>
            <w:r>
              <w:rPr>
                <w:rFonts w:ascii="Times New Roman" w:hAnsi="Times New Roman" w:eastAsia="仿宋_GB2312" w:cs="Times New Roman"/>
                <w:kern w:val="1"/>
                <w:sz w:val="24"/>
              </w:rPr>
              <w:t>拟申请办理采矿权延续变更登记，按照《矿业权出让收益征收办法》（财综〔2023〕10号）有关规定，应在办理采矿权延续登记时征收2006年9月30日至2023年4月30日期间已动用未有偿处置资源量采矿权出让收益。</w:t>
            </w:r>
          </w:p>
        </w:tc>
      </w:tr>
    </w:tbl>
    <w:p>
      <w:pPr>
        <w:rPr>
          <w:rFonts w:ascii="Times New Roman" w:hAnsi="Times New Roman" w:eastAsia="宋体" w:cs="Times New Roman"/>
        </w:rPr>
      </w:pPr>
    </w:p>
    <w:p>
      <w:pPr>
        <w:pStyle w:val="13"/>
        <w:autoSpaceDE w:val="0"/>
        <w:spacing w:line="566" w:lineRule="atLeast"/>
        <w:jc w:val="center"/>
        <w:textAlignment w:val="baseline"/>
        <w:rPr>
          <w:rFonts w:hint="eastAsia" w:ascii="方正小标宋简体" w:hAnsi="Times New Roman" w:eastAsia="方正小标宋简体" w:cs="Times New Roman"/>
          <w:bCs/>
          <w:sz w:val="36"/>
          <w:szCs w:val="36"/>
        </w:rPr>
      </w:pPr>
      <w:r>
        <w:rPr>
          <w:rFonts w:ascii="Times New Roman" w:hAnsi="Times New Roman" w:eastAsia="黑体" w:cs="Times New Roman"/>
          <w:sz w:val="32"/>
          <w:szCs w:val="32"/>
        </w:rPr>
        <w:br w:type="page"/>
      </w:r>
      <w:r>
        <w:rPr>
          <w:rFonts w:hint="eastAsia" w:ascii="方正小标宋简体" w:hAnsi="Times New Roman" w:eastAsia="方正小标宋简体" w:cs="Times New Roman"/>
          <w:bCs/>
          <w:sz w:val="36"/>
          <w:szCs w:val="36"/>
        </w:rPr>
        <w:t>矿业权评估项目基本信息表（参考）</w:t>
      </w:r>
    </w:p>
    <w:tbl>
      <w:tblPr>
        <w:tblStyle w:val="6"/>
        <w:tblpPr w:leftFromText="180" w:rightFromText="180" w:vertAnchor="text" w:tblpXSpec="center" w:tblpY="1"/>
        <w:tblOverlap w:val="never"/>
        <w:tblW w:w="10279" w:type="dxa"/>
        <w:tblInd w:w="0" w:type="dxa"/>
        <w:tblLayout w:type="autofit"/>
        <w:tblCellMar>
          <w:top w:w="0" w:type="dxa"/>
          <w:left w:w="0" w:type="dxa"/>
          <w:bottom w:w="0" w:type="dxa"/>
          <w:right w:w="0" w:type="dxa"/>
        </w:tblCellMar>
      </w:tblPr>
      <w:tblGrid>
        <w:gridCol w:w="1675"/>
        <w:gridCol w:w="5191"/>
        <w:gridCol w:w="1138"/>
        <w:gridCol w:w="2275"/>
      </w:tblGrid>
      <w:tr>
        <w:tblPrEx>
          <w:tblCellMar>
            <w:top w:w="0" w:type="dxa"/>
            <w:left w:w="0" w:type="dxa"/>
            <w:bottom w:w="0" w:type="dxa"/>
            <w:right w:w="0" w:type="dxa"/>
          </w:tblCellMar>
        </w:tblPrEx>
        <w:trPr>
          <w:trHeight w:val="90" w:hRule="atLeast"/>
        </w:trPr>
        <w:tc>
          <w:tcPr>
            <w:tcW w:w="1675" w:type="dxa"/>
            <w:tcBorders>
              <w:top w:val="single" w:color="000000" w:sz="4" w:space="0"/>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评估项目名称</w:t>
            </w:r>
          </w:p>
        </w:tc>
        <w:tc>
          <w:tcPr>
            <w:tcW w:w="8604"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广西拓利矿业有限责任公司拉么锌矿采矿权出让收益评估</w:t>
            </w:r>
          </w:p>
        </w:tc>
      </w:tr>
      <w:tr>
        <w:tblPrEx>
          <w:tblCellMar>
            <w:top w:w="0" w:type="dxa"/>
            <w:left w:w="0" w:type="dxa"/>
            <w:bottom w:w="0" w:type="dxa"/>
            <w:right w:w="0" w:type="dxa"/>
          </w:tblCellMar>
        </w:tblPrEx>
        <w:trPr>
          <w:trHeight w:val="90" w:hRule="atLeast"/>
        </w:trPr>
        <w:tc>
          <w:tcPr>
            <w:tcW w:w="1675"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矿业权性质</w:t>
            </w:r>
          </w:p>
        </w:tc>
        <w:tc>
          <w:tcPr>
            <w:tcW w:w="5191"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采矿权延续登记（原采矿许可证号：C4500002011033120110869）</w:t>
            </w:r>
          </w:p>
        </w:tc>
        <w:tc>
          <w:tcPr>
            <w:tcW w:w="1138"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矿种</w:t>
            </w:r>
          </w:p>
        </w:tc>
        <w:tc>
          <w:tcPr>
            <w:tcW w:w="2275"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锌矿</w:t>
            </w:r>
          </w:p>
        </w:tc>
      </w:tr>
      <w:tr>
        <w:tblPrEx>
          <w:tblCellMar>
            <w:top w:w="0" w:type="dxa"/>
            <w:left w:w="0" w:type="dxa"/>
            <w:bottom w:w="0" w:type="dxa"/>
            <w:right w:w="0" w:type="dxa"/>
          </w:tblCellMar>
        </w:tblPrEx>
        <w:trPr>
          <w:trHeight w:val="90" w:hRule="atLeast"/>
        </w:trPr>
        <w:tc>
          <w:tcPr>
            <w:tcW w:w="1675"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矿区资源/储量</w:t>
            </w:r>
          </w:p>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（矿石量/金属量）</w:t>
            </w:r>
          </w:p>
        </w:tc>
        <w:tc>
          <w:tcPr>
            <w:tcW w:w="5191" w:type="dxa"/>
            <w:tcBorders>
              <w:left w:val="single" w:color="000000" w:sz="4" w:space="0"/>
              <w:bottom w:val="single" w:color="000000" w:sz="4" w:space="0"/>
              <w:right w:val="single" w:color="000000" w:sz="4" w:space="0"/>
            </w:tcBorders>
            <w:shd w:val="clear" w:color="auto" w:fill="FFFFFF"/>
            <w:noWrap w:val="0"/>
            <w:vAlign w:val="center"/>
          </w:tcPr>
          <w:p>
            <w:pPr>
              <w:widowControl/>
              <w:spacing w:before="100" w:beforeAutospacing="1" w:after="100" w:afterAutospacing="1"/>
              <w:jc w:val="left"/>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2"/>
                <w:szCs w:val="22"/>
              </w:rPr>
              <w:t>截至2023年7月12日，矿区保有铜锌矿石、锡铜矿石、锑矿石资源量1831.6万吨，主矿产锌金属量466250吨，共生矿产铜金属量136768t，伴生矿产金属量锌79吨、银830917千克。</w:t>
            </w:r>
          </w:p>
        </w:tc>
        <w:tc>
          <w:tcPr>
            <w:tcW w:w="1138"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已有勘查</w:t>
            </w:r>
          </w:p>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工作程度</w:t>
            </w:r>
          </w:p>
        </w:tc>
        <w:tc>
          <w:tcPr>
            <w:tcW w:w="2275"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详查</w:t>
            </w:r>
          </w:p>
        </w:tc>
      </w:tr>
      <w:tr>
        <w:tblPrEx>
          <w:tblCellMar>
            <w:top w:w="0" w:type="dxa"/>
            <w:left w:w="0" w:type="dxa"/>
            <w:bottom w:w="0" w:type="dxa"/>
            <w:right w:w="0" w:type="dxa"/>
          </w:tblCellMar>
        </w:tblPrEx>
        <w:trPr>
          <w:trHeight w:val="90" w:hRule="atLeast"/>
        </w:trPr>
        <w:tc>
          <w:tcPr>
            <w:tcW w:w="1675"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原生产规模</w:t>
            </w:r>
          </w:p>
        </w:tc>
        <w:tc>
          <w:tcPr>
            <w:tcW w:w="5191"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21万吨/年（小型）</w:t>
            </w:r>
          </w:p>
        </w:tc>
        <w:tc>
          <w:tcPr>
            <w:tcW w:w="1138"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评估目的</w:t>
            </w:r>
          </w:p>
        </w:tc>
        <w:tc>
          <w:tcPr>
            <w:tcW w:w="2275" w:type="dxa"/>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为征收采矿权出让收益提供参考</w:t>
            </w:r>
          </w:p>
        </w:tc>
      </w:tr>
      <w:tr>
        <w:tblPrEx>
          <w:tblCellMar>
            <w:top w:w="0" w:type="dxa"/>
            <w:left w:w="0" w:type="dxa"/>
            <w:bottom w:w="0" w:type="dxa"/>
            <w:right w:w="0" w:type="dxa"/>
          </w:tblCellMar>
        </w:tblPrEx>
        <w:trPr>
          <w:trHeight w:val="90" w:hRule="atLeast"/>
        </w:trPr>
        <w:tc>
          <w:tcPr>
            <w:tcW w:w="1675"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矿山所在地</w:t>
            </w:r>
          </w:p>
        </w:tc>
        <w:tc>
          <w:tcPr>
            <w:tcW w:w="5191" w:type="dxa"/>
            <w:tcBorders>
              <w:left w:val="single" w:color="000000" w:sz="4" w:space="0"/>
              <w:bottom w:val="single" w:color="auto" w:sz="4" w:space="0"/>
              <w:right w:val="single" w:color="000000" w:sz="4" w:space="0"/>
            </w:tcBorders>
            <w:shd w:val="clear" w:color="auto" w:fill="FFFFFF"/>
            <w:noWrap w:val="0"/>
            <w:vAlign w:val="center"/>
          </w:tcPr>
          <w:p>
            <w:pPr>
              <w:tabs>
                <w:tab w:val="left" w:pos="1984"/>
              </w:tabs>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广西河池市南丹县车河镇拉么村</w:t>
            </w:r>
          </w:p>
        </w:tc>
        <w:tc>
          <w:tcPr>
            <w:tcW w:w="1138" w:type="dxa"/>
            <w:tcBorders>
              <w:left w:val="single" w:color="000000" w:sz="4" w:space="0"/>
              <w:bottom w:val="single" w:color="auto"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矿区范围面积</w:t>
            </w:r>
          </w:p>
        </w:tc>
        <w:tc>
          <w:tcPr>
            <w:tcW w:w="2275" w:type="dxa"/>
            <w:tcBorders>
              <w:left w:val="single" w:color="000000" w:sz="4" w:space="0"/>
              <w:bottom w:val="single" w:color="auto" w:sz="4" w:space="0"/>
              <w:right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宋体" w:cs="Times New Roman"/>
                <w:color w:val="000000"/>
                <w:kern w:val="0"/>
                <w:sz w:val="24"/>
              </w:rPr>
              <w:t>8.325</w:t>
            </w:r>
            <w:r>
              <w:rPr>
                <w:rFonts w:ascii="Times New Roman" w:hAnsi="Times New Roman" w:eastAsia="仿宋_GB2312" w:cs="Times New Roman"/>
                <w:kern w:val="1"/>
                <w:sz w:val="24"/>
              </w:rPr>
              <w:t>平方公里</w:t>
            </w:r>
          </w:p>
        </w:tc>
      </w:tr>
      <w:tr>
        <w:tblPrEx>
          <w:tblCellMar>
            <w:top w:w="0" w:type="dxa"/>
            <w:left w:w="0" w:type="dxa"/>
            <w:bottom w:w="0" w:type="dxa"/>
            <w:right w:w="0" w:type="dxa"/>
          </w:tblCellMar>
        </w:tblPrEx>
        <w:trPr>
          <w:trHeight w:val="90" w:hRule="atLeast"/>
        </w:trPr>
        <w:tc>
          <w:tcPr>
            <w:tcW w:w="1675"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矿区拐点坐标</w:t>
            </w:r>
          </w:p>
        </w:tc>
        <w:tc>
          <w:tcPr>
            <w:tcW w:w="8604"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tbl>
            <w:tblPr>
              <w:tblStyle w:val="6"/>
              <w:tblW w:w="8324" w:type="dxa"/>
              <w:jc w:val="center"/>
              <w:tblLayout w:type="autofit"/>
              <w:tblCellMar>
                <w:top w:w="0" w:type="dxa"/>
                <w:left w:w="108" w:type="dxa"/>
                <w:bottom w:w="0" w:type="dxa"/>
                <w:right w:w="108" w:type="dxa"/>
              </w:tblCellMar>
            </w:tblPr>
            <w:tblGrid>
              <w:gridCol w:w="1487"/>
              <w:gridCol w:w="1439"/>
              <w:gridCol w:w="2448"/>
              <w:gridCol w:w="2950"/>
            </w:tblGrid>
            <w:tr>
              <w:tblPrEx>
                <w:tblCellMar>
                  <w:top w:w="0" w:type="dxa"/>
                  <w:left w:w="108" w:type="dxa"/>
                  <w:bottom w:w="0" w:type="dxa"/>
                  <w:right w:w="108" w:type="dxa"/>
                </w:tblCellMar>
              </w:tblPrEx>
              <w:trPr>
                <w:gridBefore w:val="1"/>
                <w:wBefore w:w="1358" w:type="dxa"/>
                <w:trHeight w:val="567" w:hRule="atLeast"/>
                <w:jc w:val="center"/>
              </w:trPr>
              <w:tc>
                <w:tcPr>
                  <w:tcW w:w="6243" w:type="dxa"/>
                  <w:gridSpan w:val="3"/>
                  <w:tcBorders>
                    <w:top w:val="nil"/>
                    <w:left w:val="nil"/>
                    <w:bottom w:val="nil"/>
                    <w:right w:val="nil"/>
                  </w:tcBorders>
                  <w:noWrap/>
                  <w:vAlign w:val="center"/>
                </w:tcPr>
                <w:p>
                  <w:pPr>
                    <w:widowControl/>
                    <w:jc w:val="center"/>
                    <w:textAlignment w:val="bottom"/>
                    <w:rPr>
                      <w:rFonts w:ascii="Times New Roman" w:hAnsi="Times New Roman" w:eastAsia="仿宋_GB2312" w:cs="Times New Roman"/>
                      <w:b/>
                      <w:bCs/>
                      <w:color w:val="000000"/>
                      <w:sz w:val="24"/>
                    </w:rPr>
                  </w:pPr>
                  <w:r>
                    <w:rPr>
                      <w:rFonts w:ascii="Times New Roman" w:hAnsi="Times New Roman" w:eastAsia="仿宋_GB2312" w:cs="Times New Roman"/>
                      <w:b/>
                      <w:bCs/>
                      <w:color w:val="000000"/>
                      <w:kern w:val="0"/>
                      <w:sz w:val="24"/>
                      <w:lang w:bidi="ar"/>
                    </w:rPr>
                    <w:t>矿区拐点坐标</w:t>
                  </w:r>
                  <w:r>
                    <w:rPr>
                      <w:rFonts w:ascii="Times New Roman" w:hAnsi="Times New Roman" w:eastAsia="仿宋_GB2312" w:cs="Times New Roman"/>
                      <w:color w:val="000000"/>
                      <w:sz w:val="24"/>
                      <w:lang w:bidi="ar"/>
                    </w:rPr>
                    <w:t>（</w:t>
                  </w:r>
                  <w:r>
                    <w:rPr>
                      <w:rFonts w:ascii="Times New Roman" w:hAnsi="Times New Roman" w:eastAsia="仿宋_GB2312" w:cs="Times New Roman"/>
                      <w:b/>
                      <w:bCs/>
                      <w:color w:val="000000"/>
                      <w:kern w:val="0"/>
                      <w:sz w:val="24"/>
                      <w:lang w:bidi="ar"/>
                    </w:rPr>
                    <w:t>2000国家大地坐标系</w:t>
                  </w:r>
                  <w:r>
                    <w:rPr>
                      <w:rFonts w:ascii="Times New Roman" w:hAnsi="Times New Roman" w:eastAsia="仿宋_GB2312" w:cs="Times New Roman"/>
                      <w:color w:val="000000"/>
                      <w:sz w:val="24"/>
                      <w:lang w:bidi="ar"/>
                    </w:rPr>
                    <w:t>）</w:t>
                  </w:r>
                </w:p>
              </w:tc>
            </w:tr>
            <w:tr>
              <w:tblPrEx>
                <w:tblCellMar>
                  <w:top w:w="0" w:type="dxa"/>
                  <w:left w:w="108" w:type="dxa"/>
                  <w:bottom w:w="0" w:type="dxa"/>
                  <w:right w:w="108" w:type="dxa"/>
                </w:tblCellMar>
              </w:tblPrEx>
              <w:trPr>
                <w:trHeight w:val="395"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s="Times New Roman"/>
                      <w:b/>
                      <w:color w:val="000000"/>
                      <w:sz w:val="24"/>
                    </w:rPr>
                  </w:pPr>
                  <w:r>
                    <w:rPr>
                      <w:rFonts w:ascii="Times New Roman" w:hAnsi="Times New Roman" w:eastAsia="仿宋_GB2312" w:cs="Times New Roman"/>
                      <w:b/>
                      <w:color w:val="000000"/>
                      <w:kern w:val="0"/>
                      <w:sz w:val="24"/>
                      <w:lang w:bidi="ar"/>
                    </w:rPr>
                    <w:t>拐点</w:t>
                  </w:r>
                </w:p>
              </w:tc>
              <w:tc>
                <w:tcPr>
                  <w:tcW w:w="2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s="Times New Roman"/>
                      <w:b/>
                      <w:color w:val="000000"/>
                      <w:sz w:val="24"/>
                    </w:rPr>
                  </w:pPr>
                  <w:r>
                    <w:rPr>
                      <w:rFonts w:ascii="Times New Roman" w:hAnsi="Times New Roman" w:eastAsia="仿宋_GB2312" w:cs="Times New Roman"/>
                      <w:b/>
                      <w:color w:val="000000"/>
                      <w:kern w:val="0"/>
                      <w:sz w:val="24"/>
                      <w:lang w:bidi="ar"/>
                    </w:rPr>
                    <w:t>X坐标</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bottom"/>
                    <w:rPr>
                      <w:rFonts w:ascii="Times New Roman" w:hAnsi="Times New Roman" w:eastAsia="仿宋_GB2312" w:cs="Times New Roman"/>
                      <w:b/>
                      <w:color w:val="000000"/>
                      <w:sz w:val="24"/>
                    </w:rPr>
                  </w:pPr>
                  <w:r>
                    <w:rPr>
                      <w:rFonts w:ascii="Times New Roman" w:hAnsi="Times New Roman" w:eastAsia="仿宋_GB2312" w:cs="Times New Roman"/>
                      <w:b/>
                      <w:color w:val="000000"/>
                      <w:kern w:val="0"/>
                      <w:sz w:val="24"/>
                      <w:lang w:bidi="ar"/>
                    </w:rPr>
                    <w:t>Y坐标</w:t>
                  </w:r>
                </w:p>
              </w:tc>
            </w:tr>
            <w:tr>
              <w:tblPrEx>
                <w:tblCellMar>
                  <w:top w:w="0" w:type="dxa"/>
                  <w:left w:w="108" w:type="dxa"/>
                  <w:bottom w:w="0" w:type="dxa"/>
                  <w:right w:w="108" w:type="dxa"/>
                </w:tblCellMar>
              </w:tblPrEx>
              <w:trPr>
                <w:trHeight w:val="212"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A</w:t>
                  </w:r>
                </w:p>
              </w:tc>
              <w:tc>
                <w:tcPr>
                  <w:tcW w:w="2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2752345.21</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36460652.09</w:t>
                  </w:r>
                </w:p>
              </w:tc>
            </w:tr>
            <w:tr>
              <w:tblPrEx>
                <w:tblCellMar>
                  <w:top w:w="0" w:type="dxa"/>
                  <w:left w:w="108" w:type="dxa"/>
                  <w:bottom w:w="0" w:type="dxa"/>
                  <w:right w:w="108" w:type="dxa"/>
                </w:tblCellMar>
              </w:tblPrEx>
              <w:trPr>
                <w:trHeight w:val="315"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B</w:t>
                  </w:r>
                </w:p>
              </w:tc>
              <w:tc>
                <w:tcPr>
                  <w:tcW w:w="2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2752165.2</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36460142.08</w:t>
                  </w:r>
                </w:p>
              </w:tc>
            </w:tr>
            <w:tr>
              <w:tblPrEx>
                <w:tblCellMar>
                  <w:top w:w="0" w:type="dxa"/>
                  <w:left w:w="108" w:type="dxa"/>
                  <w:bottom w:w="0" w:type="dxa"/>
                  <w:right w:w="108" w:type="dxa"/>
                </w:tblCellMar>
              </w:tblPrEx>
              <w:trPr>
                <w:trHeight w:val="246"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C</w:t>
                  </w:r>
                </w:p>
              </w:tc>
              <w:tc>
                <w:tcPr>
                  <w:tcW w:w="2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2751205.2</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36460142.08</w:t>
                  </w:r>
                </w:p>
              </w:tc>
            </w:tr>
            <w:tr>
              <w:tblPrEx>
                <w:tblCellMar>
                  <w:top w:w="0" w:type="dxa"/>
                  <w:left w:w="108" w:type="dxa"/>
                  <w:bottom w:w="0" w:type="dxa"/>
                  <w:right w:w="108" w:type="dxa"/>
                </w:tblCellMar>
              </w:tblPrEx>
              <w:trPr>
                <w:trHeight w:val="212"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D</w:t>
                  </w:r>
                </w:p>
              </w:tc>
              <w:tc>
                <w:tcPr>
                  <w:tcW w:w="2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2751815.2</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36461852.1</w:t>
                  </w:r>
                </w:p>
              </w:tc>
            </w:tr>
            <w:tr>
              <w:tblPrEx>
                <w:tblCellMar>
                  <w:top w:w="0" w:type="dxa"/>
                  <w:left w:w="108" w:type="dxa"/>
                  <w:bottom w:w="0" w:type="dxa"/>
                  <w:right w:w="108" w:type="dxa"/>
                </w:tblCellMar>
              </w:tblPrEx>
              <w:trPr>
                <w:trHeight w:val="235"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E</w:t>
                  </w:r>
                </w:p>
              </w:tc>
              <w:tc>
                <w:tcPr>
                  <w:tcW w:w="2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2752345.21</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36461792.1</w:t>
                  </w:r>
                </w:p>
              </w:tc>
            </w:tr>
            <w:tr>
              <w:tblPrEx>
                <w:tblCellMar>
                  <w:top w:w="0" w:type="dxa"/>
                  <w:left w:w="108" w:type="dxa"/>
                  <w:bottom w:w="0" w:type="dxa"/>
                  <w:right w:w="108" w:type="dxa"/>
                </w:tblCellMar>
              </w:tblPrEx>
              <w:trPr>
                <w:trHeight w:val="235" w:hRule="atLeast"/>
                <w:jc w:val="center"/>
              </w:trPr>
              <w:tc>
                <w:tcPr>
                  <w:tcW w:w="760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开采标高：从</w:t>
                  </w:r>
                  <w:r>
                    <w:rPr>
                      <w:rFonts w:ascii="Times New Roman" w:hAnsi="Times New Roman" w:eastAsia="仿宋_GB2312" w:cs="Times New Roman"/>
                      <w:color w:val="000000"/>
                      <w:sz w:val="24"/>
                      <w:lang w:bidi="ar"/>
                    </w:rPr>
                    <w:t xml:space="preserve">+ </w:t>
                  </w:r>
                  <w:r>
                    <w:rPr>
                      <w:rFonts w:ascii="Times New Roman" w:hAnsi="Times New Roman" w:eastAsia="仿宋_GB2312" w:cs="Times New Roman"/>
                      <w:color w:val="000000"/>
                      <w:kern w:val="0"/>
                      <w:sz w:val="24"/>
                      <w:lang w:bidi="ar"/>
                    </w:rPr>
                    <w:t>695 米至</w:t>
                  </w:r>
                  <w:r>
                    <w:rPr>
                      <w:rFonts w:ascii="Times New Roman" w:hAnsi="Times New Roman" w:eastAsia="仿宋_GB2312" w:cs="Times New Roman"/>
                      <w:color w:val="000000"/>
                      <w:sz w:val="24"/>
                      <w:lang w:bidi="ar"/>
                    </w:rPr>
                    <w:t xml:space="preserve"> </w:t>
                  </w:r>
                  <w:r>
                    <w:rPr>
                      <w:rFonts w:ascii="Times New Roman" w:hAnsi="Times New Roman" w:eastAsia="仿宋_GB2312" w:cs="Times New Roman"/>
                      <w:color w:val="000000"/>
                      <w:kern w:val="0"/>
                      <w:sz w:val="24"/>
                      <w:lang w:bidi="ar"/>
                    </w:rPr>
                    <w:t>0 米</w:t>
                  </w:r>
                </w:p>
              </w:tc>
            </w:tr>
            <w:tr>
              <w:tblPrEx>
                <w:tblCellMar>
                  <w:top w:w="0" w:type="dxa"/>
                  <w:left w:w="108" w:type="dxa"/>
                  <w:bottom w:w="0" w:type="dxa"/>
                  <w:right w:w="108" w:type="dxa"/>
                </w:tblCellMar>
              </w:tblPrEx>
              <w:trPr>
                <w:trHeight w:val="212"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1</w:t>
                  </w:r>
                </w:p>
              </w:tc>
              <w:tc>
                <w:tcPr>
                  <w:tcW w:w="2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2752345.22</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36457772.05</w:t>
                  </w:r>
                </w:p>
              </w:tc>
            </w:tr>
            <w:tr>
              <w:tblPrEx>
                <w:tblCellMar>
                  <w:top w:w="0" w:type="dxa"/>
                  <w:left w:w="108" w:type="dxa"/>
                  <w:bottom w:w="0" w:type="dxa"/>
                  <w:right w:w="108" w:type="dxa"/>
                </w:tblCellMar>
              </w:tblPrEx>
              <w:trPr>
                <w:trHeight w:val="120"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A</w:t>
                  </w:r>
                </w:p>
              </w:tc>
              <w:tc>
                <w:tcPr>
                  <w:tcW w:w="2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2752345.21</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36460652.09</w:t>
                  </w:r>
                </w:p>
              </w:tc>
            </w:tr>
            <w:tr>
              <w:tblPrEx>
                <w:tblCellMar>
                  <w:top w:w="0" w:type="dxa"/>
                  <w:left w:w="108" w:type="dxa"/>
                  <w:bottom w:w="0" w:type="dxa"/>
                  <w:right w:w="108" w:type="dxa"/>
                </w:tblCellMar>
              </w:tblPrEx>
              <w:trPr>
                <w:trHeight w:val="131"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B</w:t>
                  </w:r>
                </w:p>
              </w:tc>
              <w:tc>
                <w:tcPr>
                  <w:tcW w:w="2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2752165.2</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36460142.08</w:t>
                  </w:r>
                </w:p>
              </w:tc>
            </w:tr>
            <w:tr>
              <w:tblPrEx>
                <w:tblCellMar>
                  <w:top w:w="0" w:type="dxa"/>
                  <w:left w:w="108" w:type="dxa"/>
                  <w:bottom w:w="0" w:type="dxa"/>
                  <w:right w:w="108" w:type="dxa"/>
                </w:tblCellMar>
              </w:tblPrEx>
              <w:trPr>
                <w:trHeight w:val="165"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C</w:t>
                  </w:r>
                </w:p>
              </w:tc>
              <w:tc>
                <w:tcPr>
                  <w:tcW w:w="2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2751205.2</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36460142.08</w:t>
                  </w:r>
                </w:p>
              </w:tc>
            </w:tr>
            <w:tr>
              <w:tblPrEx>
                <w:tblCellMar>
                  <w:top w:w="0" w:type="dxa"/>
                  <w:left w:w="108" w:type="dxa"/>
                  <w:bottom w:w="0" w:type="dxa"/>
                  <w:right w:w="108" w:type="dxa"/>
                </w:tblCellMar>
              </w:tblPrEx>
              <w:trPr>
                <w:trHeight w:val="143"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D</w:t>
                  </w:r>
                </w:p>
              </w:tc>
              <w:tc>
                <w:tcPr>
                  <w:tcW w:w="2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2751815.2</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36461852.1</w:t>
                  </w:r>
                </w:p>
              </w:tc>
            </w:tr>
            <w:tr>
              <w:tblPrEx>
                <w:tblCellMar>
                  <w:top w:w="0" w:type="dxa"/>
                  <w:left w:w="108" w:type="dxa"/>
                  <w:bottom w:w="0" w:type="dxa"/>
                  <w:right w:w="108" w:type="dxa"/>
                </w:tblCellMar>
              </w:tblPrEx>
              <w:trPr>
                <w:trHeight w:val="247"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w:t>
                  </w:r>
                </w:p>
              </w:tc>
              <w:tc>
                <w:tcPr>
                  <w:tcW w:w="2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2750325.18</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36462002.1</w:t>
                  </w:r>
                </w:p>
              </w:tc>
            </w:tr>
            <w:tr>
              <w:tblPrEx>
                <w:tblCellMar>
                  <w:top w:w="0" w:type="dxa"/>
                  <w:left w:w="108" w:type="dxa"/>
                  <w:bottom w:w="0" w:type="dxa"/>
                  <w:right w:w="108" w:type="dxa"/>
                </w:tblCellMar>
              </w:tblPrEx>
              <w:trPr>
                <w:trHeight w:val="201"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3</w:t>
                  </w:r>
                </w:p>
              </w:tc>
              <w:tc>
                <w:tcPr>
                  <w:tcW w:w="2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2750195.19</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36458642.05</w:t>
                  </w:r>
                </w:p>
              </w:tc>
            </w:tr>
            <w:tr>
              <w:tblPrEx>
                <w:tblCellMar>
                  <w:top w:w="0" w:type="dxa"/>
                  <w:left w:w="108" w:type="dxa"/>
                  <w:bottom w:w="0" w:type="dxa"/>
                  <w:right w:w="108" w:type="dxa"/>
                </w:tblCellMar>
              </w:tblPrEx>
              <w:trPr>
                <w:trHeight w:val="96"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4</w:t>
                  </w:r>
                </w:p>
              </w:tc>
              <w:tc>
                <w:tcPr>
                  <w:tcW w:w="2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2750745.2</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36457992.05</w:t>
                  </w:r>
                </w:p>
              </w:tc>
            </w:tr>
            <w:tr>
              <w:tblPrEx>
                <w:tblCellMar>
                  <w:top w:w="0" w:type="dxa"/>
                  <w:left w:w="108" w:type="dxa"/>
                  <w:bottom w:w="0" w:type="dxa"/>
                  <w:right w:w="108" w:type="dxa"/>
                </w:tblCellMar>
              </w:tblPrEx>
              <w:trPr>
                <w:trHeight w:val="235"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5</w:t>
                  </w:r>
                </w:p>
              </w:tc>
              <w:tc>
                <w:tcPr>
                  <w:tcW w:w="2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2750945.2</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36457992.05</w:t>
                  </w:r>
                </w:p>
              </w:tc>
            </w:tr>
            <w:tr>
              <w:tblPrEx>
                <w:tblCellMar>
                  <w:top w:w="0" w:type="dxa"/>
                  <w:left w:w="108" w:type="dxa"/>
                  <w:bottom w:w="0" w:type="dxa"/>
                  <w:right w:w="108" w:type="dxa"/>
                </w:tblCellMar>
              </w:tblPrEx>
              <w:trPr>
                <w:trHeight w:val="90" w:hRule="atLeast"/>
                <w:jc w:val="center"/>
              </w:trPr>
              <w:tc>
                <w:tcPr>
                  <w:tcW w:w="26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6</w:t>
                  </w:r>
                </w:p>
              </w:tc>
              <w:tc>
                <w:tcPr>
                  <w:tcW w:w="223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2750945.21</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6457772.05</w:t>
                  </w:r>
                </w:p>
              </w:tc>
            </w:tr>
            <w:tr>
              <w:tblPrEx>
                <w:tblCellMar>
                  <w:top w:w="0" w:type="dxa"/>
                  <w:left w:w="108" w:type="dxa"/>
                  <w:bottom w:w="0" w:type="dxa"/>
                  <w:right w:w="108" w:type="dxa"/>
                </w:tblCellMar>
              </w:tblPrEx>
              <w:trPr>
                <w:trHeight w:val="395" w:hRule="atLeast"/>
                <w:jc w:val="center"/>
              </w:trPr>
              <w:tc>
                <w:tcPr>
                  <w:tcW w:w="760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top"/>
                    <w:rPr>
                      <w:rFonts w:ascii="Times New Roman" w:hAnsi="Times New Roman" w:eastAsia="仿宋_GB2312" w:cs="Times New Roman"/>
                      <w:color w:val="000000"/>
                      <w:sz w:val="24"/>
                    </w:rPr>
                  </w:pPr>
                  <w:r>
                    <w:rPr>
                      <w:rFonts w:ascii="Times New Roman" w:hAnsi="Times New Roman" w:eastAsia="仿宋_GB2312" w:cs="Times New Roman"/>
                      <w:color w:val="000000"/>
                      <w:kern w:val="0"/>
                      <w:sz w:val="24"/>
                      <w:lang w:bidi="ar"/>
                    </w:rPr>
                    <w:t>开采标高：</w:t>
                  </w:r>
                  <w:r>
                    <w:rPr>
                      <w:rFonts w:hint="eastAsia" w:ascii="Times New Roman" w:hAnsi="Times New Roman" w:eastAsia="仿宋_GB2312" w:cs="Times New Roman"/>
                      <w:color w:val="000000"/>
                      <w:kern w:val="0"/>
                      <w:sz w:val="24"/>
                      <w:lang w:val="en-US" w:eastAsia="zh-CN" w:bidi="ar"/>
                    </w:rPr>
                    <w:t>+</w:t>
                  </w:r>
                  <w:r>
                    <w:rPr>
                      <w:rFonts w:ascii="Times New Roman" w:hAnsi="Times New Roman" w:eastAsia="仿宋_GB2312" w:cs="Times New Roman"/>
                      <w:color w:val="000000"/>
                      <w:kern w:val="0"/>
                      <w:sz w:val="24"/>
                      <w:lang w:bidi="ar"/>
                    </w:rPr>
                    <w:t>1008米至0米</w:t>
                  </w:r>
                </w:p>
              </w:tc>
            </w:tr>
          </w:tbl>
          <w:p>
            <w:pPr>
              <w:spacing w:before="156" w:beforeLines="50" w:after="156" w:afterLines="50" w:line="360" w:lineRule="exact"/>
              <w:ind w:firstLine="720" w:firstLineChars="300"/>
              <w:rPr>
                <w:rFonts w:ascii="Times New Roman" w:hAnsi="Times New Roman" w:eastAsia="仿宋_GB2312" w:cs="Times New Roman"/>
                <w:kern w:val="0"/>
                <w:sz w:val="24"/>
              </w:rPr>
            </w:pPr>
          </w:p>
        </w:tc>
      </w:tr>
      <w:tr>
        <w:tblPrEx>
          <w:tblCellMar>
            <w:top w:w="0" w:type="dxa"/>
            <w:left w:w="0" w:type="dxa"/>
            <w:bottom w:w="0" w:type="dxa"/>
            <w:right w:w="0" w:type="dxa"/>
          </w:tblCellMar>
        </w:tblPrEx>
        <w:trPr>
          <w:trHeight w:val="90" w:hRule="atLeast"/>
        </w:trPr>
        <w:tc>
          <w:tcPr>
            <w:tcW w:w="1675" w:type="dxa"/>
            <w:tcBorders>
              <w:top w:val="single" w:color="000000" w:sz="4" w:space="0"/>
              <w:left w:val="single" w:color="000000" w:sz="4" w:space="0"/>
              <w:bottom w:val="single" w:color="000000" w:sz="4" w:space="0"/>
            </w:tcBorders>
            <w:shd w:val="clear" w:color="auto" w:fill="FFFFFF"/>
            <w:noWrap w:val="0"/>
            <w:vAlign w:val="center"/>
          </w:tcPr>
          <w:p>
            <w:pPr>
              <w:suppressAutoHyphens/>
              <w:autoSpaceDE w:val="0"/>
              <w:spacing w:line="300" w:lineRule="exact"/>
              <w:rPr>
                <w:rFonts w:ascii="Times New Roman" w:hAnsi="Times New Roman" w:eastAsia="仿宋_GB2312" w:cs="Times New Roman"/>
                <w:kern w:val="1"/>
                <w:sz w:val="24"/>
              </w:rPr>
            </w:pPr>
            <w:r>
              <w:rPr>
                <w:rFonts w:ascii="Times New Roman" w:hAnsi="Times New Roman" w:eastAsia="仿宋_GB2312" w:cs="Times New Roman"/>
                <w:kern w:val="1"/>
                <w:sz w:val="24"/>
              </w:rPr>
              <w:t>现有基础资料</w:t>
            </w:r>
          </w:p>
        </w:tc>
        <w:tc>
          <w:tcPr>
            <w:tcW w:w="8604" w:type="dxa"/>
            <w:gridSpan w:val="3"/>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utoSpaceDE w:val="0"/>
              <w:spacing w:line="300" w:lineRule="exact"/>
              <w:jc w:val="left"/>
              <w:rPr>
                <w:rFonts w:ascii="Times New Roman" w:hAnsi="Times New Roman" w:eastAsia="仿宋_GB2312" w:cs="Times New Roman"/>
                <w:color w:val="000000"/>
                <w:sz w:val="24"/>
              </w:rPr>
            </w:pPr>
            <w:r>
              <w:rPr>
                <w:rFonts w:ascii="Times New Roman" w:hAnsi="Times New Roman" w:eastAsia="仿宋_GB2312" w:cs="Times New Roman"/>
                <w:color w:val="000000"/>
                <w:sz w:val="24"/>
              </w:rPr>
              <w:t>1.《广西南丹县拉么矿区锌多金属矿资源储量核实报告》及评审意见书（桂储评字〔2024〕34号）；</w:t>
            </w:r>
          </w:p>
          <w:p>
            <w:pPr>
              <w:autoSpaceDE w:val="0"/>
              <w:spacing w:line="300" w:lineRule="exact"/>
              <w:jc w:val="left"/>
              <w:rPr>
                <w:rFonts w:ascii="Times New Roman" w:hAnsi="Times New Roman" w:eastAsia="仿宋_GB2312" w:cs="Times New Roman"/>
                <w:color w:val="000000"/>
                <w:sz w:val="24"/>
              </w:rPr>
            </w:pPr>
            <w:r>
              <w:rPr>
                <w:rFonts w:ascii="Times New Roman" w:hAnsi="Times New Roman" w:eastAsia="仿宋_GB2312" w:cs="Times New Roman"/>
                <w:color w:val="000000"/>
                <w:sz w:val="24"/>
              </w:rPr>
              <w:t>2.《广西拓利矿业有限责任公司拉么锌多金属矿矿产资源开发利用方案》及评审意见书（桂储评开审〔2025</w:t>
            </w:r>
            <w:r>
              <w:rPr>
                <w:rFonts w:ascii="Times New Roman" w:hAnsi="Times New Roman" w:eastAsia="仿宋_GB2312" w:cs="Times New Roman"/>
                <w:kern w:val="1"/>
                <w:sz w:val="24"/>
              </w:rPr>
              <w:t>〕</w:t>
            </w:r>
            <w:r>
              <w:rPr>
                <w:rFonts w:ascii="Times New Roman" w:hAnsi="Times New Roman" w:eastAsia="仿宋_GB2312" w:cs="Times New Roman"/>
                <w:color w:val="000000"/>
                <w:sz w:val="24"/>
              </w:rPr>
              <w:t>8号）；</w:t>
            </w:r>
          </w:p>
          <w:p>
            <w:pPr>
              <w:autoSpaceDE w:val="0"/>
              <w:spacing w:line="300" w:lineRule="exact"/>
              <w:jc w:val="left"/>
              <w:rPr>
                <w:rFonts w:ascii="Times New Roman" w:hAnsi="Times New Roman" w:eastAsia="仿宋_GB2312" w:cs="Times New Roman"/>
                <w:color w:val="000000"/>
                <w:sz w:val="24"/>
              </w:rPr>
            </w:pPr>
            <w:r>
              <w:rPr>
                <w:rFonts w:ascii="Times New Roman" w:hAnsi="Times New Roman" w:eastAsia="仿宋_GB2312" w:cs="Times New Roman"/>
                <w:color w:val="000000"/>
                <w:sz w:val="24"/>
              </w:rPr>
              <w:t>3.《广西南丹县笼箱盖－鱼泉洞矿区锌铜矿资源储量核实地质报告》及评审意见书（桂储伟审〔2004</w:t>
            </w:r>
            <w:r>
              <w:rPr>
                <w:rFonts w:ascii="Times New Roman" w:hAnsi="Times New Roman" w:eastAsia="仿宋_GB2312" w:cs="Times New Roman"/>
                <w:kern w:val="1"/>
                <w:sz w:val="24"/>
              </w:rPr>
              <w:t>〕</w:t>
            </w:r>
            <w:r>
              <w:rPr>
                <w:rFonts w:ascii="Times New Roman" w:hAnsi="Times New Roman" w:eastAsia="仿宋_GB2312" w:cs="Times New Roman"/>
                <w:color w:val="000000"/>
                <w:sz w:val="24"/>
              </w:rPr>
              <w:t>34号）；</w:t>
            </w:r>
          </w:p>
          <w:p>
            <w:pPr>
              <w:autoSpaceDE w:val="0"/>
              <w:spacing w:line="300" w:lineRule="exact"/>
              <w:jc w:val="left"/>
              <w:rPr>
                <w:rFonts w:ascii="Times New Roman" w:hAnsi="Times New Roman" w:eastAsia="仿宋_GB2312" w:cs="Times New Roman"/>
                <w:sz w:val="24"/>
              </w:rPr>
            </w:pPr>
            <w:r>
              <w:rPr>
                <w:rFonts w:ascii="Times New Roman" w:hAnsi="Times New Roman" w:eastAsia="仿宋_GB2312" w:cs="Times New Roman"/>
                <w:color w:val="000000"/>
                <w:sz w:val="24"/>
              </w:rPr>
              <w:t>4.《广西拉么锌矿采矿权评估报告书》</w:t>
            </w:r>
            <w:r>
              <w:rPr>
                <w:rFonts w:ascii="Times New Roman" w:hAnsi="Times New Roman" w:eastAsia="仿宋_GB2312" w:cs="Times New Roman"/>
                <w:color w:val="000000"/>
                <w:sz w:val="24"/>
                <w:highlight w:val="none"/>
              </w:rPr>
              <w:t>。</w:t>
            </w:r>
          </w:p>
        </w:tc>
      </w:tr>
      <w:tr>
        <w:tblPrEx>
          <w:tblCellMar>
            <w:top w:w="0" w:type="dxa"/>
            <w:left w:w="0" w:type="dxa"/>
            <w:bottom w:w="0" w:type="dxa"/>
            <w:right w:w="0" w:type="dxa"/>
          </w:tblCellMar>
        </w:tblPrEx>
        <w:trPr>
          <w:trHeight w:val="90" w:hRule="atLeast"/>
        </w:trPr>
        <w:tc>
          <w:tcPr>
            <w:tcW w:w="1675"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统一社会信用代码</w:t>
            </w:r>
          </w:p>
        </w:tc>
        <w:tc>
          <w:tcPr>
            <w:tcW w:w="8604" w:type="dxa"/>
            <w:gridSpan w:val="3"/>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rPr>
                <w:rFonts w:ascii="Times New Roman" w:hAnsi="Times New Roman" w:eastAsia="仿宋_GB2312" w:cs="Times New Roman"/>
                <w:color w:val="000000"/>
                <w:kern w:val="1"/>
                <w:sz w:val="24"/>
              </w:rPr>
            </w:pPr>
            <w:r>
              <w:rPr>
                <w:rFonts w:ascii="Times New Roman" w:hAnsi="Times New Roman" w:eastAsia="仿宋_GB2312" w:cs="Times New Roman"/>
                <w:color w:val="000000"/>
                <w:kern w:val="1"/>
                <w:sz w:val="24"/>
              </w:rPr>
              <w:t>91451200MA5K9B5N3E</w:t>
            </w:r>
          </w:p>
        </w:tc>
      </w:tr>
      <w:tr>
        <w:tblPrEx>
          <w:tblCellMar>
            <w:top w:w="0" w:type="dxa"/>
            <w:left w:w="0" w:type="dxa"/>
            <w:bottom w:w="0" w:type="dxa"/>
            <w:right w:w="0" w:type="dxa"/>
          </w:tblCellMar>
        </w:tblPrEx>
        <w:trPr>
          <w:trHeight w:val="103" w:hRule="atLeast"/>
        </w:trPr>
        <w:tc>
          <w:tcPr>
            <w:tcW w:w="1675" w:type="dxa"/>
            <w:tcBorders>
              <w:left w:val="single" w:color="000000" w:sz="4" w:space="0"/>
              <w:bottom w:val="single" w:color="000000" w:sz="4" w:space="0"/>
            </w:tcBorders>
            <w:shd w:val="clear" w:color="auto" w:fill="FFFFFF"/>
            <w:noWrap w:val="0"/>
            <w:vAlign w:val="center"/>
          </w:tcPr>
          <w:p>
            <w:pPr>
              <w:suppressAutoHyphens/>
              <w:autoSpaceDE w:val="0"/>
              <w:spacing w:line="300" w:lineRule="exact"/>
              <w:jc w:val="center"/>
              <w:rPr>
                <w:rFonts w:ascii="Times New Roman" w:hAnsi="Times New Roman" w:eastAsia="仿宋_GB2312" w:cs="Times New Roman"/>
                <w:kern w:val="1"/>
                <w:sz w:val="24"/>
              </w:rPr>
            </w:pPr>
            <w:r>
              <w:rPr>
                <w:rFonts w:ascii="Times New Roman" w:hAnsi="Times New Roman" w:eastAsia="仿宋_GB2312" w:cs="Times New Roman"/>
                <w:kern w:val="1"/>
                <w:sz w:val="24"/>
              </w:rPr>
              <w:t>备注</w:t>
            </w:r>
          </w:p>
        </w:tc>
        <w:tc>
          <w:tcPr>
            <w:tcW w:w="8604" w:type="dxa"/>
            <w:gridSpan w:val="3"/>
            <w:tcBorders>
              <w:left w:val="single" w:color="000000" w:sz="4" w:space="0"/>
              <w:bottom w:val="single" w:color="000000" w:sz="4" w:space="0"/>
              <w:right w:val="single" w:color="000000" w:sz="4" w:space="0"/>
            </w:tcBorders>
            <w:shd w:val="clear" w:color="auto" w:fill="FFFFFF"/>
            <w:noWrap w:val="0"/>
            <w:vAlign w:val="center"/>
          </w:tcPr>
          <w:p>
            <w:pPr>
              <w:suppressAutoHyphens/>
              <w:autoSpaceDE w:val="0"/>
              <w:spacing w:line="300" w:lineRule="exact"/>
              <w:jc w:val="left"/>
              <w:rPr>
                <w:rFonts w:ascii="Times New Roman" w:hAnsi="Times New Roman" w:eastAsia="仿宋_GB2312" w:cs="Times New Roman"/>
                <w:kern w:val="1"/>
                <w:sz w:val="24"/>
              </w:rPr>
            </w:pPr>
            <w:r>
              <w:rPr>
                <w:rFonts w:ascii="Times New Roman" w:hAnsi="Times New Roman" w:eastAsia="仿宋_GB2312" w:cs="Times New Roman"/>
                <w:kern w:val="1"/>
                <w:sz w:val="24"/>
              </w:rPr>
              <w:t>拟申请办理采矿权延续登记，按照《矿业权出让收益征收办法》（财综〔2023〕10号）有关规定，应在办理采矿权延续登记时征收2006年9月30日至2023年4月30日期间已动用未有偿处置资源量采矿权出让收益。</w:t>
            </w:r>
          </w:p>
        </w:tc>
      </w:tr>
    </w:tbl>
    <w:p>
      <w:pPr>
        <w:rPr>
          <w:rFonts w:ascii="Times New Roman" w:hAnsi="Times New Roman" w:eastAsia="宋体" w:cs="Times New Roman"/>
        </w:rPr>
      </w:pPr>
    </w:p>
    <w:p>
      <w:pPr>
        <w:pStyle w:val="13"/>
        <w:autoSpaceDE w:val="0"/>
        <w:spacing w:line="566" w:lineRule="atLeast"/>
        <w:jc w:val="center"/>
        <w:textAlignment w:val="baseline"/>
        <w:rPr>
          <w:rFonts w:ascii="Times New Roman" w:hAnsi="Times New Roman" w:eastAsia="黑体" w:cs="Times New Roman"/>
          <w:sz w:val="32"/>
          <w:szCs w:val="32"/>
        </w:rPr>
      </w:pPr>
    </w:p>
    <w:bookmarkEnd w:id="0"/>
    <w:p>
      <w:pPr>
        <w:rPr>
          <w:rFonts w:hint="eastAsia" w:eastAsia="仿宋_GB2312"/>
          <w:color w:val="000000"/>
          <w:sz w:val="32"/>
          <w:szCs w:val="32"/>
        </w:rPr>
      </w:pPr>
    </w:p>
    <w:sectPr>
      <w:headerReference r:id="rId6" w:type="first"/>
      <w:footerReference r:id="rId9" w:type="first"/>
      <w:footerReference r:id="rId7" w:type="default"/>
      <w:footerReference r:id="rId8" w:type="even"/>
      <w:pgSz w:w="11906" w:h="16838"/>
      <w:pgMar w:top="1814" w:right="1418" w:bottom="1418" w:left="1588" w:header="851" w:footer="992" w:gutter="0"/>
      <w:pgNumType w:fmt="decimal"/>
      <w:cols w:space="720" w:num="1"/>
      <w:titlePg/>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false" upright="false">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8P/YfckBAAB7AwAADgAAAAAA&#10;AAABACAAAAA0AQAAZHJzL2Uyb0RvYy54bWxQSwUGAAAAAAYABgBZAQAAbwUAAAAA&#10;">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28ir0skBAAB7AwAADgAAAAAA&#10;AAABACAAAAA0AQAAZHJzL2Uyb0RvYy54bWxQSwUGAAAAAAYABgBZAQAAbwUAAAAA&#10;">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hint="eastAsia"/>
        <w:sz w:val="28"/>
        <w:szCs w:val="28"/>
      </w:rPr>
    </w:pPr>
    <w:r>
      <w:rPr>
        <w:rStyle w:val="9"/>
        <w:rFonts w:hint="eastAsia"/>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lang/>
      </w:rPr>
      <w:t>2</w:t>
    </w:r>
    <w:r>
      <w:rPr>
        <w:rStyle w:val="9"/>
        <w:sz w:val="28"/>
        <w:szCs w:val="28"/>
      </w:rPr>
      <w:fldChar w:fldCharType="end"/>
    </w:r>
    <w:r>
      <w:rPr>
        <w:rStyle w:val="9"/>
        <w:rFonts w:hint="eastAsia"/>
        <w:sz w:val="28"/>
        <w:szCs w:val="28"/>
      </w:rPr>
      <w:t xml:space="preserve"> — </w:t>
    </w:r>
  </w:p>
  <w:p>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NNraFyAEAAHsDAAAOAAAAAAAA&#10;AAEAIAAAADQBAABkcnMvZTJvRG9jLnhtbFBLBQYAAAAABgAGAFkBAABuBQAAAAA=&#10;">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FC1"/>
    <w:rsid w:val="00030E23"/>
    <w:rsid w:val="00037C7E"/>
    <w:rsid w:val="00047BBA"/>
    <w:rsid w:val="00050009"/>
    <w:rsid w:val="000578DB"/>
    <w:rsid w:val="00083BAB"/>
    <w:rsid w:val="000934FE"/>
    <w:rsid w:val="000D5172"/>
    <w:rsid w:val="00157B74"/>
    <w:rsid w:val="001C0041"/>
    <w:rsid w:val="001D3DE6"/>
    <w:rsid w:val="001E0A06"/>
    <w:rsid w:val="00204211"/>
    <w:rsid w:val="002C2814"/>
    <w:rsid w:val="003154C3"/>
    <w:rsid w:val="00335245"/>
    <w:rsid w:val="003419FF"/>
    <w:rsid w:val="00361212"/>
    <w:rsid w:val="00364749"/>
    <w:rsid w:val="00367E8D"/>
    <w:rsid w:val="00420071"/>
    <w:rsid w:val="004908F3"/>
    <w:rsid w:val="00524943"/>
    <w:rsid w:val="00596845"/>
    <w:rsid w:val="005B5217"/>
    <w:rsid w:val="00627C25"/>
    <w:rsid w:val="00682134"/>
    <w:rsid w:val="00685A06"/>
    <w:rsid w:val="00732739"/>
    <w:rsid w:val="0078772F"/>
    <w:rsid w:val="007A3D81"/>
    <w:rsid w:val="007C5455"/>
    <w:rsid w:val="00806917"/>
    <w:rsid w:val="00891FB0"/>
    <w:rsid w:val="008C5FED"/>
    <w:rsid w:val="00A25E59"/>
    <w:rsid w:val="00A62012"/>
    <w:rsid w:val="00A64549"/>
    <w:rsid w:val="00A710BC"/>
    <w:rsid w:val="00AD26CA"/>
    <w:rsid w:val="00AE4F22"/>
    <w:rsid w:val="00C55EC6"/>
    <w:rsid w:val="00D30B29"/>
    <w:rsid w:val="00D72509"/>
    <w:rsid w:val="00F018DF"/>
    <w:rsid w:val="00F138F8"/>
    <w:rsid w:val="00F27FC1"/>
    <w:rsid w:val="00F42A76"/>
    <w:rsid w:val="00FC2479"/>
    <w:rsid w:val="00FF2858"/>
    <w:rsid w:val="00FF492C"/>
    <w:rsid w:val="1DFF7139"/>
    <w:rsid w:val="1F5C5903"/>
    <w:rsid w:val="475A3DBA"/>
    <w:rsid w:val="57DB9D4A"/>
    <w:rsid w:val="75FC9CD8"/>
    <w:rsid w:val="7F7EBFF0"/>
    <w:rsid w:val="A7F8922C"/>
    <w:rsid w:val="AEFF1020"/>
    <w:rsid w:val="AFFBD422"/>
    <w:rsid w:val="BDEFF6B3"/>
    <w:rsid w:val="CFEECB05"/>
    <w:rsid w:val="D8F7AA64"/>
    <w:rsid w:val="DFC7BC92"/>
    <w:rsid w:val="E5D83C92"/>
    <w:rsid w:val="F5751142"/>
    <w:rsid w:val="FFFF73D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styleId="10">
    <w:name w:val="Hyperlink"/>
    <w:unhideWhenUsed/>
    <w:qFormat/>
    <w:uiPriority w:val="99"/>
    <w:rPr>
      <w:color w:val="0000FF"/>
      <w:u w:val="single"/>
    </w:rPr>
  </w:style>
  <w:style w:type="character" w:customStyle="1" w:styleId="11">
    <w:name w:val="页脚 Char"/>
    <w:link w:val="4"/>
    <w:uiPriority w:val="99"/>
    <w:rPr>
      <w:kern w:val="2"/>
      <w:sz w:val="18"/>
      <w:szCs w:val="18"/>
    </w:rPr>
  </w:style>
  <w:style w:type="character" w:customStyle="1" w:styleId="12">
    <w:name w:val="页眉 Char"/>
    <w:link w:val="5"/>
    <w:uiPriority w:val="0"/>
    <w:rPr>
      <w:kern w:val="2"/>
      <w:sz w:val="18"/>
      <w:szCs w:val="18"/>
    </w:rPr>
  </w:style>
  <w:style w:type="paragraph" w:customStyle="1" w:styleId="13">
    <w:name w:val="Normal"/>
    <w:qFormat/>
    <w:uiPriority w:val="0"/>
    <w:pPr>
      <w:widowControl w:val="0"/>
      <w:suppressAutoHyphens/>
      <w:jc w:val="both"/>
    </w:pPr>
    <w:rPr>
      <w:rFonts w:ascii="Times New Roman" w:hAnsi="Times New Roman" w:eastAsia="宋体" w:cs="Times New Roman"/>
      <w:kern w:val="1"/>
      <w:sz w:val="21"/>
      <w:szCs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ZONDY</Company>
  <Pages>4</Pages>
  <Words>13</Words>
  <Characters>77</Characters>
  <Lines>1</Lines>
  <Paragraphs>1</Paragraphs>
  <TotalTime>12</TotalTime>
  <ScaleCrop>false</ScaleCrop>
  <LinksUpToDate>false</LinksUpToDate>
  <CharactersWithSpaces>89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2014-05-08T09:32:00Z</dcterms:created>
  <dc:creator>Administrator</dc:creator>
  <cp:lastModifiedBy>蒙盈盈</cp:lastModifiedBy>
  <cp:lastPrinted>2014-05-01T09:13:00Z</cp:lastPrinted>
  <dcterms:modified xsi:type="dcterms:W3CDTF">2025-03-24T17:50:36Z</dcterms:modified>
  <dc:title>关于征求华夏文博园一期项目用地挂牌出让</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3F889BAEC67E40CAA98F2B935F41F64C</vt:lpwstr>
  </property>
</Properties>
</file>