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005" w:rsidRDefault="00995005" w:rsidP="00995005">
      <w:pPr>
        <w:widowControl/>
        <w:shd w:val="clear" w:color="auto" w:fill="FFFFFF"/>
        <w:rPr>
          <w:rFonts w:eastAsia="仿宋_GB2312"/>
          <w:b/>
          <w:color w:val="000000"/>
          <w:kern w:val="0"/>
          <w:sz w:val="32"/>
          <w:szCs w:val="32"/>
        </w:rPr>
      </w:pPr>
      <w:r>
        <w:rPr>
          <w:rFonts w:eastAsia="黑体" w:hint="eastAsia"/>
          <w:color w:val="000000"/>
          <w:kern w:val="0"/>
          <w:sz w:val="32"/>
          <w:szCs w:val="32"/>
        </w:rPr>
        <w:t>附件</w:t>
      </w:r>
      <w:r>
        <w:rPr>
          <w:rFonts w:eastAsia="黑体"/>
          <w:color w:val="000000"/>
          <w:kern w:val="0"/>
          <w:sz w:val="32"/>
          <w:szCs w:val="32"/>
        </w:rPr>
        <w:t xml:space="preserve">1     </w:t>
      </w:r>
      <w:r>
        <w:rPr>
          <w:rFonts w:eastAsia="仿宋_GB2312"/>
          <w:b/>
          <w:color w:val="000000"/>
          <w:kern w:val="0"/>
          <w:sz w:val="32"/>
          <w:szCs w:val="32"/>
        </w:rPr>
        <w:t xml:space="preserve">            </w:t>
      </w: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hint="eastAsia"/>
          <w:color w:val="000000"/>
          <w:kern w:val="0"/>
          <w:sz w:val="36"/>
          <w:szCs w:val="32"/>
        </w:rPr>
        <w:t>建设项目用地预审与选址意见书办理申请材料清单</w:t>
      </w:r>
    </w:p>
    <w:p w:rsidR="00995005" w:rsidRDefault="00995005" w:rsidP="00995005">
      <w:pPr>
        <w:widowControl/>
        <w:shd w:val="clear" w:color="auto" w:fill="FFFFFF"/>
        <w:spacing w:line="200" w:lineRule="exact"/>
        <w:ind w:firstLine="482"/>
        <w:jc w:val="center"/>
        <w:rPr>
          <w:rFonts w:eastAsia="方正小标宋简体"/>
          <w:color w:val="000000"/>
          <w:kern w:val="0"/>
          <w:sz w:val="32"/>
          <w:szCs w:val="32"/>
        </w:rPr>
      </w:pPr>
    </w:p>
    <w:tbl>
      <w:tblPr>
        <w:tblW w:w="15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8"/>
        <w:gridCol w:w="2859"/>
        <w:gridCol w:w="1218"/>
        <w:gridCol w:w="1125"/>
        <w:gridCol w:w="5690"/>
        <w:gridCol w:w="3395"/>
      </w:tblGrid>
      <w:tr w:rsidR="00995005" w:rsidTr="00995005">
        <w:trPr>
          <w:trHeight w:val="751"/>
          <w:tblHeader/>
          <w:jc w:val="center"/>
        </w:trPr>
        <w:tc>
          <w:tcPr>
            <w:tcW w:w="787" w:type="dxa"/>
            <w:tcBorders>
              <w:top w:val="single" w:sz="12" w:space="0" w:color="auto"/>
              <w:left w:val="single" w:sz="12"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序号</w:t>
            </w:r>
          </w:p>
        </w:tc>
        <w:tc>
          <w:tcPr>
            <w:tcW w:w="2857"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材料名称</w:t>
            </w:r>
          </w:p>
        </w:tc>
        <w:tc>
          <w:tcPr>
            <w:tcW w:w="1218"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电子化</w:t>
            </w:r>
          </w:p>
          <w:p w:rsidR="00995005" w:rsidRDefault="00995005">
            <w:pPr>
              <w:tabs>
                <w:tab w:val="left" w:pos="5920"/>
              </w:tabs>
              <w:jc w:val="center"/>
              <w:rPr>
                <w:rFonts w:eastAsia="仿宋_GB2312"/>
                <w:b/>
                <w:color w:val="000000"/>
                <w:sz w:val="24"/>
              </w:rPr>
            </w:pPr>
            <w:r>
              <w:rPr>
                <w:rFonts w:eastAsia="仿宋_GB2312" w:hint="eastAsia"/>
                <w:b/>
                <w:color w:val="000000"/>
                <w:sz w:val="24"/>
              </w:rPr>
              <w:t>格式</w:t>
            </w:r>
          </w:p>
        </w:tc>
        <w:tc>
          <w:tcPr>
            <w:tcW w:w="1125"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是否需</w:t>
            </w:r>
          </w:p>
          <w:p w:rsidR="00995005" w:rsidRDefault="00995005">
            <w:pPr>
              <w:tabs>
                <w:tab w:val="left" w:pos="5920"/>
              </w:tabs>
              <w:jc w:val="center"/>
              <w:rPr>
                <w:rFonts w:eastAsia="仿宋_GB2312"/>
                <w:b/>
                <w:color w:val="000000"/>
                <w:sz w:val="24"/>
              </w:rPr>
            </w:pPr>
            <w:r>
              <w:rPr>
                <w:rFonts w:eastAsia="仿宋_GB2312" w:hint="eastAsia"/>
                <w:b/>
                <w:color w:val="000000"/>
                <w:sz w:val="24"/>
              </w:rPr>
              <w:t>要纸质</w:t>
            </w:r>
          </w:p>
        </w:tc>
        <w:tc>
          <w:tcPr>
            <w:tcW w:w="5688"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具体要求</w:t>
            </w:r>
          </w:p>
        </w:tc>
        <w:tc>
          <w:tcPr>
            <w:tcW w:w="3394" w:type="dxa"/>
            <w:tcBorders>
              <w:top w:val="single" w:sz="12" w:space="0" w:color="auto"/>
              <w:left w:val="single" w:sz="6" w:space="0" w:color="auto"/>
              <w:bottom w:val="single" w:sz="6" w:space="0" w:color="auto"/>
              <w:right w:val="single" w:sz="12"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备注</w:t>
            </w:r>
          </w:p>
        </w:tc>
      </w:tr>
      <w:tr w:rsidR="00995005" w:rsidTr="00995005">
        <w:trPr>
          <w:trHeight w:val="3436"/>
          <w:jc w:val="center"/>
        </w:trPr>
        <w:tc>
          <w:tcPr>
            <w:tcW w:w="787"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1</w:t>
            </w:r>
          </w:p>
        </w:tc>
        <w:tc>
          <w:tcPr>
            <w:tcW w:w="2857"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建设项目用地预审与选址意见书申请报告</w:t>
            </w:r>
          </w:p>
        </w:tc>
        <w:tc>
          <w:tcPr>
            <w:tcW w:w="121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PDF</w:t>
            </w:r>
            <w:r>
              <w:rPr>
                <w:rFonts w:eastAsia="仿宋_GB2312" w:hint="eastAsia"/>
                <w:color w:val="000000"/>
                <w:kern w:val="0"/>
                <w:sz w:val="24"/>
              </w:rPr>
              <w:t>文档</w:t>
            </w:r>
          </w:p>
        </w:tc>
        <w:tc>
          <w:tcPr>
            <w:tcW w:w="1125"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是</w:t>
            </w:r>
          </w:p>
        </w:tc>
        <w:tc>
          <w:tcPr>
            <w:tcW w:w="568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加盖建设单位公章。</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申请报告中要附上设区市或县级自然资源主管部门出具的初审意见报告。</w:t>
            </w:r>
          </w:p>
        </w:tc>
        <w:tc>
          <w:tcPr>
            <w:tcW w:w="3394" w:type="dxa"/>
            <w:tcBorders>
              <w:top w:val="single" w:sz="6" w:space="0" w:color="auto"/>
              <w:left w:val="single" w:sz="6" w:space="0" w:color="auto"/>
              <w:bottom w:val="single" w:sz="6" w:space="0" w:color="auto"/>
              <w:right w:val="single" w:sz="12"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自治区审批的提供设区市自然资源主管部门初审意见报告，设区市自然资源主管部门审批的提供县级自然资源主管部门初审意见报告。跨设区市或跨县域的建设项目，应有沿线各设区市或县级自然资源主管部门分别出具的初审意见报告。</w:t>
            </w:r>
          </w:p>
        </w:tc>
      </w:tr>
      <w:tr w:rsidR="00995005" w:rsidTr="00995005">
        <w:trPr>
          <w:trHeight w:val="2564"/>
          <w:jc w:val="center"/>
        </w:trPr>
        <w:tc>
          <w:tcPr>
            <w:tcW w:w="787"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2</w:t>
            </w:r>
          </w:p>
        </w:tc>
        <w:tc>
          <w:tcPr>
            <w:tcW w:w="2857"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项目建设依据</w:t>
            </w:r>
          </w:p>
        </w:tc>
        <w:tc>
          <w:tcPr>
            <w:tcW w:w="121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PDF</w:t>
            </w:r>
            <w:r>
              <w:rPr>
                <w:rFonts w:eastAsia="仿宋_GB2312" w:hint="eastAsia"/>
                <w:color w:val="000000"/>
                <w:kern w:val="0"/>
                <w:sz w:val="24"/>
              </w:rPr>
              <w:t>文档</w:t>
            </w:r>
          </w:p>
        </w:tc>
        <w:tc>
          <w:tcPr>
            <w:tcW w:w="1125"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是</w:t>
            </w:r>
          </w:p>
        </w:tc>
        <w:tc>
          <w:tcPr>
            <w:tcW w:w="568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审批项目建议书或批复立项的审批制建设项目提供建议书批复或立项批复文件；直接审批可行性研究报告的审批制建设项目或核准制建设项目提供建设项目列入相关规划或者产业政策的文件；备案制的项目提供备案文件。</w:t>
            </w:r>
          </w:p>
        </w:tc>
        <w:tc>
          <w:tcPr>
            <w:tcW w:w="3394" w:type="dxa"/>
            <w:tcBorders>
              <w:top w:val="single" w:sz="6" w:space="0" w:color="auto"/>
              <w:left w:val="single" w:sz="6" w:space="0" w:color="auto"/>
              <w:bottom w:val="single" w:sz="6" w:space="0" w:color="auto"/>
              <w:right w:val="single" w:sz="12" w:space="0" w:color="auto"/>
            </w:tcBorders>
            <w:vAlign w:val="center"/>
          </w:tcPr>
          <w:p w:rsidR="00995005" w:rsidRDefault="00995005">
            <w:pPr>
              <w:widowControl/>
              <w:shd w:val="clear" w:color="auto" w:fill="FFFFFF"/>
              <w:spacing w:line="400" w:lineRule="exact"/>
              <w:jc w:val="left"/>
              <w:rPr>
                <w:rFonts w:eastAsia="仿宋_GB2312"/>
                <w:color w:val="000000"/>
                <w:kern w:val="0"/>
                <w:sz w:val="24"/>
              </w:rPr>
            </w:pPr>
          </w:p>
        </w:tc>
      </w:tr>
      <w:tr w:rsidR="00995005" w:rsidTr="00995005">
        <w:trPr>
          <w:trHeight w:val="1049"/>
          <w:jc w:val="center"/>
        </w:trPr>
        <w:tc>
          <w:tcPr>
            <w:tcW w:w="787"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lastRenderedPageBreak/>
              <w:t>3</w:t>
            </w:r>
          </w:p>
        </w:tc>
        <w:tc>
          <w:tcPr>
            <w:tcW w:w="2857"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项目用地边界拐点坐标表（</w:t>
            </w:r>
            <w:r>
              <w:rPr>
                <w:rFonts w:eastAsia="仿宋_GB2312"/>
                <w:color w:val="000000"/>
                <w:kern w:val="0"/>
                <w:sz w:val="24"/>
              </w:rPr>
              <w:t>2000</w:t>
            </w:r>
            <w:r>
              <w:rPr>
                <w:rFonts w:eastAsia="仿宋_GB2312" w:hint="eastAsia"/>
                <w:color w:val="000000"/>
                <w:kern w:val="0"/>
                <w:sz w:val="24"/>
              </w:rPr>
              <w:t>国家大地坐标系）</w:t>
            </w:r>
          </w:p>
        </w:tc>
        <w:tc>
          <w:tcPr>
            <w:tcW w:w="121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txt</w:t>
            </w:r>
            <w:r>
              <w:rPr>
                <w:rFonts w:eastAsia="仿宋_GB2312" w:hint="eastAsia"/>
                <w:color w:val="000000"/>
                <w:kern w:val="0"/>
                <w:sz w:val="24"/>
              </w:rPr>
              <w:t>文档</w:t>
            </w:r>
          </w:p>
        </w:tc>
        <w:tc>
          <w:tcPr>
            <w:tcW w:w="1125"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是</w:t>
            </w:r>
          </w:p>
        </w:tc>
        <w:tc>
          <w:tcPr>
            <w:tcW w:w="568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坐标表要加盖建设单位公章。</w:t>
            </w:r>
          </w:p>
        </w:tc>
        <w:tc>
          <w:tcPr>
            <w:tcW w:w="3394" w:type="dxa"/>
            <w:tcBorders>
              <w:top w:val="single" w:sz="6" w:space="0" w:color="auto"/>
              <w:left w:val="single" w:sz="6" w:space="0" w:color="auto"/>
              <w:bottom w:val="single" w:sz="6" w:space="0" w:color="auto"/>
              <w:right w:val="single" w:sz="12" w:space="0" w:color="auto"/>
            </w:tcBorders>
            <w:vAlign w:val="center"/>
          </w:tcPr>
          <w:p w:rsidR="00995005" w:rsidRDefault="00995005">
            <w:pPr>
              <w:widowControl/>
              <w:shd w:val="clear" w:color="auto" w:fill="FFFFFF"/>
              <w:spacing w:line="400" w:lineRule="exact"/>
              <w:jc w:val="left"/>
              <w:rPr>
                <w:rFonts w:eastAsia="仿宋_GB2312"/>
                <w:color w:val="000000"/>
                <w:kern w:val="0"/>
                <w:sz w:val="24"/>
              </w:rPr>
            </w:pPr>
          </w:p>
        </w:tc>
      </w:tr>
      <w:tr w:rsidR="00995005" w:rsidTr="00995005">
        <w:trPr>
          <w:trHeight w:val="1687"/>
          <w:jc w:val="center"/>
        </w:trPr>
        <w:tc>
          <w:tcPr>
            <w:tcW w:w="787"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4</w:t>
            </w:r>
          </w:p>
        </w:tc>
        <w:tc>
          <w:tcPr>
            <w:tcW w:w="2857"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国土空间规划图（土地利用总体规划图、城乡规划图）和建设项目功能分区用地统计表</w:t>
            </w:r>
          </w:p>
        </w:tc>
        <w:tc>
          <w:tcPr>
            <w:tcW w:w="121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PDF</w:t>
            </w:r>
            <w:r>
              <w:rPr>
                <w:rFonts w:eastAsia="仿宋_GB2312" w:hint="eastAsia"/>
                <w:color w:val="000000"/>
                <w:kern w:val="0"/>
                <w:sz w:val="24"/>
              </w:rPr>
              <w:t>文档</w:t>
            </w:r>
          </w:p>
        </w:tc>
        <w:tc>
          <w:tcPr>
            <w:tcW w:w="1125"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是</w:t>
            </w:r>
          </w:p>
        </w:tc>
        <w:tc>
          <w:tcPr>
            <w:tcW w:w="568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规划图件应标明建设项目拟选址用地的位置和范围。</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所有提供的图纸和表格均要加盖建设项目所在地自然资源主管部门公章。</w:t>
            </w:r>
          </w:p>
        </w:tc>
        <w:tc>
          <w:tcPr>
            <w:tcW w:w="3394" w:type="dxa"/>
            <w:tcBorders>
              <w:top w:val="single" w:sz="6" w:space="0" w:color="auto"/>
              <w:left w:val="single" w:sz="6" w:space="0" w:color="auto"/>
              <w:bottom w:val="single" w:sz="6" w:space="0" w:color="auto"/>
              <w:right w:val="single" w:sz="12" w:space="0" w:color="auto"/>
            </w:tcBorders>
            <w:vAlign w:val="center"/>
          </w:tcPr>
          <w:p w:rsidR="00995005" w:rsidRDefault="00995005">
            <w:pPr>
              <w:widowControl/>
              <w:shd w:val="clear" w:color="auto" w:fill="FFFFFF"/>
              <w:spacing w:line="400" w:lineRule="exact"/>
              <w:jc w:val="left"/>
              <w:rPr>
                <w:rFonts w:eastAsia="仿宋_GB2312"/>
                <w:color w:val="000000"/>
                <w:kern w:val="0"/>
                <w:sz w:val="24"/>
              </w:rPr>
            </w:pPr>
          </w:p>
        </w:tc>
      </w:tr>
      <w:tr w:rsidR="00995005" w:rsidTr="00995005">
        <w:trPr>
          <w:trHeight w:val="4643"/>
          <w:jc w:val="center"/>
        </w:trPr>
        <w:tc>
          <w:tcPr>
            <w:tcW w:w="787" w:type="dxa"/>
            <w:tcBorders>
              <w:top w:val="single" w:sz="6" w:space="0" w:color="auto"/>
              <w:left w:val="single" w:sz="12"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hint="eastAsia"/>
                <w:color w:val="000000"/>
                <w:kern w:val="0"/>
                <w:sz w:val="24"/>
              </w:rPr>
              <w:t>特</w:t>
            </w:r>
          </w:p>
          <w:p w:rsidR="00995005" w:rsidRDefault="00995005">
            <w:pPr>
              <w:widowControl/>
              <w:shd w:val="clear" w:color="auto" w:fill="FFFFFF"/>
              <w:spacing w:line="400" w:lineRule="exact"/>
              <w:jc w:val="center"/>
              <w:rPr>
                <w:rFonts w:eastAsia="仿宋_GB2312"/>
                <w:color w:val="000000"/>
                <w:kern w:val="0"/>
                <w:sz w:val="24"/>
              </w:rPr>
            </w:pPr>
            <w:proofErr w:type="gramStart"/>
            <w:r>
              <w:rPr>
                <w:rFonts w:eastAsia="仿宋_GB2312" w:hint="eastAsia"/>
                <w:color w:val="000000"/>
                <w:kern w:val="0"/>
                <w:sz w:val="24"/>
              </w:rPr>
              <w:t>殊</w:t>
            </w:r>
            <w:proofErr w:type="gramEnd"/>
          </w:p>
          <w:p w:rsidR="00995005" w:rsidRDefault="00995005">
            <w:pPr>
              <w:widowControl/>
              <w:shd w:val="clear" w:color="auto" w:fill="FFFFFF"/>
              <w:spacing w:line="400" w:lineRule="exact"/>
              <w:jc w:val="center"/>
              <w:rPr>
                <w:rFonts w:eastAsia="仿宋_GB2312"/>
                <w:color w:val="000000"/>
                <w:kern w:val="0"/>
                <w:sz w:val="24"/>
              </w:rPr>
            </w:pPr>
            <w:r>
              <w:rPr>
                <w:rFonts w:eastAsia="仿宋_GB2312" w:hint="eastAsia"/>
                <w:color w:val="000000"/>
                <w:kern w:val="0"/>
                <w:sz w:val="24"/>
              </w:rPr>
              <w:t>环</w:t>
            </w:r>
          </w:p>
          <w:p w:rsidR="00995005" w:rsidRDefault="00995005">
            <w:pPr>
              <w:widowControl/>
              <w:shd w:val="clear" w:color="auto" w:fill="FFFFFF"/>
              <w:spacing w:line="400" w:lineRule="exact"/>
              <w:jc w:val="center"/>
              <w:rPr>
                <w:rFonts w:eastAsia="仿宋_GB2312"/>
                <w:color w:val="000000"/>
                <w:kern w:val="0"/>
                <w:sz w:val="24"/>
              </w:rPr>
            </w:pPr>
            <w:r>
              <w:rPr>
                <w:rFonts w:eastAsia="仿宋_GB2312" w:hint="eastAsia"/>
                <w:color w:val="000000"/>
                <w:kern w:val="0"/>
                <w:sz w:val="24"/>
              </w:rPr>
              <w:t>节</w:t>
            </w:r>
          </w:p>
        </w:tc>
        <w:tc>
          <w:tcPr>
            <w:tcW w:w="2857"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建设项目规划选址论证、节地评价和土地利用总体规划修改（调整）方案暨永久基本农田补划方案等论证意见</w:t>
            </w:r>
          </w:p>
        </w:tc>
        <w:tc>
          <w:tcPr>
            <w:tcW w:w="1218"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PDF</w:t>
            </w:r>
            <w:r>
              <w:rPr>
                <w:rFonts w:eastAsia="仿宋_GB2312" w:hint="eastAsia"/>
                <w:color w:val="000000"/>
                <w:kern w:val="0"/>
                <w:sz w:val="24"/>
              </w:rPr>
              <w:t>文档</w:t>
            </w:r>
          </w:p>
        </w:tc>
        <w:tc>
          <w:tcPr>
            <w:tcW w:w="1125"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是</w:t>
            </w:r>
          </w:p>
        </w:tc>
        <w:tc>
          <w:tcPr>
            <w:tcW w:w="5688"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论证意见的附件包括论证报告、专家组审查意见。</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符合占用永久基本农田条件且涉及占用永久基本农田的项目，要在论证意见中单独专列重大建设项目占用永久基本农田补划方案，明确调整和补划的规模（含水田面积）、图斑数量、平均质量等别和空间位置等。</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论证意见、土地利用总体规划修改（调整）方案文本应加盖自然资源主管部门公章，论证报告应加盖自然资源主管部门委托的技术审查单位印章，踏勘论证报告文本、规划选址论证报告文本、节地评价报告文本加盖技术承担单位印章。</w:t>
            </w:r>
          </w:p>
        </w:tc>
        <w:tc>
          <w:tcPr>
            <w:tcW w:w="3394" w:type="dxa"/>
            <w:tcBorders>
              <w:top w:val="single" w:sz="6" w:space="0" w:color="auto"/>
              <w:left w:val="single" w:sz="6" w:space="0" w:color="auto"/>
              <w:bottom w:val="single" w:sz="12" w:space="0" w:color="auto"/>
              <w:right w:val="single" w:sz="12"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符合且需要修改（或调整）土地利用总体规划的项目。</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需开展用地踏勘论证或节地评价的项目。</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需要编制选址论证报告的情况：能源、交通、水利、通讯、农业、民生保障等重大国计民生项目拟选址的位置与现行国土空间规划（城乡规划）暂不一致或未纳入国土空间规划（城乡规划）建设用地范围。</w:t>
            </w:r>
          </w:p>
        </w:tc>
      </w:tr>
    </w:tbl>
    <w:p w:rsidR="00995005" w:rsidRDefault="00995005" w:rsidP="00995005">
      <w:pPr>
        <w:widowControl/>
        <w:jc w:val="left"/>
        <w:rPr>
          <w:rFonts w:eastAsia="仿宋_GB2312"/>
          <w:b/>
          <w:color w:val="000000"/>
          <w:kern w:val="0"/>
          <w:sz w:val="32"/>
          <w:szCs w:val="32"/>
        </w:rPr>
        <w:sectPr w:rsidR="00995005">
          <w:pgSz w:w="16838" w:h="11906" w:orient="landscape"/>
          <w:pgMar w:top="1800" w:right="1440" w:bottom="1800" w:left="1440" w:header="851" w:footer="992" w:gutter="0"/>
          <w:cols w:space="720"/>
          <w:docGrid w:type="lines" w:linePitch="312"/>
        </w:sectPr>
      </w:pPr>
    </w:p>
    <w:p w:rsidR="00995005" w:rsidRDefault="00995005" w:rsidP="00995005">
      <w:pPr>
        <w:widowControl/>
        <w:shd w:val="clear" w:color="auto" w:fill="FFFFFF"/>
        <w:rPr>
          <w:rFonts w:eastAsia="黑体"/>
          <w:color w:val="000000"/>
          <w:kern w:val="0"/>
          <w:sz w:val="32"/>
          <w:szCs w:val="32"/>
        </w:rPr>
      </w:pPr>
      <w:r>
        <w:rPr>
          <w:rFonts w:eastAsia="黑体" w:hint="eastAsia"/>
          <w:color w:val="000000"/>
          <w:kern w:val="0"/>
          <w:sz w:val="32"/>
          <w:szCs w:val="32"/>
        </w:rPr>
        <w:lastRenderedPageBreak/>
        <w:t>附件</w:t>
      </w:r>
      <w:r>
        <w:rPr>
          <w:rFonts w:eastAsia="黑体"/>
          <w:color w:val="000000"/>
          <w:kern w:val="0"/>
          <w:sz w:val="32"/>
          <w:szCs w:val="32"/>
        </w:rPr>
        <w:t xml:space="preserve">2                 </w:t>
      </w: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color w:val="000000"/>
          <w:kern w:val="0"/>
          <w:sz w:val="36"/>
          <w:szCs w:val="32"/>
        </w:rPr>
        <w:t>××</w:t>
      </w:r>
      <w:r>
        <w:rPr>
          <w:rFonts w:eastAsia="方正小标宋简体" w:hint="eastAsia"/>
          <w:color w:val="000000"/>
          <w:kern w:val="0"/>
          <w:sz w:val="36"/>
          <w:szCs w:val="32"/>
        </w:rPr>
        <w:t>关于申请办理</w:t>
      </w: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hint="eastAsia"/>
          <w:color w:val="000000"/>
          <w:kern w:val="0"/>
          <w:sz w:val="36"/>
          <w:szCs w:val="32"/>
        </w:rPr>
        <w:t>建设项目用地预审与选址意见书的报告</w:t>
      </w:r>
    </w:p>
    <w:p w:rsidR="00995005" w:rsidRDefault="00995005" w:rsidP="00995005">
      <w:pPr>
        <w:autoSpaceDE w:val="0"/>
        <w:autoSpaceDN w:val="0"/>
        <w:adjustRightInd w:val="0"/>
        <w:spacing w:line="240" w:lineRule="exact"/>
        <w:ind w:firstLine="601"/>
        <w:rPr>
          <w:rFonts w:eastAsia="仿宋_GB2312"/>
          <w:color w:val="000000"/>
          <w:sz w:val="32"/>
          <w:szCs w:val="32"/>
        </w:rPr>
      </w:pPr>
    </w:p>
    <w:p w:rsidR="00995005" w:rsidRDefault="00995005" w:rsidP="00995005">
      <w:pPr>
        <w:spacing w:line="600" w:lineRule="exact"/>
        <w:rPr>
          <w:rFonts w:eastAsia="仿宋_GB2312"/>
          <w:color w:val="000000"/>
          <w:kern w:val="0"/>
          <w:sz w:val="32"/>
          <w:szCs w:val="32"/>
        </w:rPr>
      </w:pPr>
      <w:r>
        <w:rPr>
          <w:rFonts w:eastAsia="仿宋_GB2312" w:hint="eastAsia"/>
          <w:color w:val="000000"/>
          <w:kern w:val="0"/>
          <w:sz w:val="32"/>
          <w:szCs w:val="32"/>
        </w:rPr>
        <w:t>广西壮族自治区自然资源厅：</w:t>
      </w:r>
    </w:p>
    <w:p w:rsidR="00995005" w:rsidRDefault="00995005" w:rsidP="00995005">
      <w:pPr>
        <w:spacing w:line="600" w:lineRule="exact"/>
        <w:ind w:firstLineChars="200" w:firstLine="640"/>
        <w:rPr>
          <w:rFonts w:eastAsia="仿宋_GB2312"/>
          <w:color w:val="000000"/>
          <w:kern w:val="0"/>
          <w:sz w:val="32"/>
          <w:szCs w:val="32"/>
        </w:rPr>
      </w:pPr>
      <w:r>
        <w:rPr>
          <w:rFonts w:eastAsia="仿宋_GB2312" w:hint="eastAsia"/>
          <w:color w:val="000000"/>
          <w:kern w:val="0"/>
          <w:sz w:val="32"/>
          <w:szCs w:val="32"/>
        </w:rPr>
        <w:t>根据《中华人民共和国城乡规划法》和《建设项目用地预审管理办法》的要求，现将</w:t>
      </w:r>
      <w:r>
        <w:rPr>
          <w:rFonts w:eastAsia="仿宋_GB2312"/>
          <w:color w:val="000000"/>
          <w:kern w:val="0"/>
          <w:sz w:val="32"/>
          <w:szCs w:val="32"/>
        </w:rPr>
        <w:t>××</w:t>
      </w:r>
      <w:r>
        <w:rPr>
          <w:rFonts w:eastAsia="仿宋_GB2312" w:hint="eastAsia"/>
          <w:color w:val="000000"/>
          <w:kern w:val="0"/>
          <w:sz w:val="32"/>
          <w:szCs w:val="32"/>
        </w:rPr>
        <w:t>申请办理建设项目用地预审与选址意见书的报告报上，请</w:t>
      </w:r>
      <w:proofErr w:type="gramStart"/>
      <w:r>
        <w:rPr>
          <w:rFonts w:eastAsia="仿宋_GB2312" w:hint="eastAsia"/>
          <w:color w:val="000000"/>
          <w:kern w:val="0"/>
          <w:sz w:val="32"/>
          <w:szCs w:val="32"/>
        </w:rPr>
        <w:t>予审</w:t>
      </w:r>
      <w:proofErr w:type="gramEnd"/>
      <w:r>
        <w:rPr>
          <w:rFonts w:eastAsia="仿宋_GB2312" w:hint="eastAsia"/>
          <w:color w:val="000000"/>
          <w:kern w:val="0"/>
          <w:sz w:val="32"/>
          <w:szCs w:val="32"/>
        </w:rPr>
        <w:t>查。</w:t>
      </w:r>
    </w:p>
    <w:p w:rsidR="00995005" w:rsidRDefault="00995005" w:rsidP="00995005">
      <w:pPr>
        <w:spacing w:line="600" w:lineRule="exact"/>
        <w:ind w:firstLineChars="200" w:firstLine="640"/>
        <w:rPr>
          <w:rFonts w:eastAsia="黑体"/>
          <w:color w:val="000000"/>
          <w:kern w:val="0"/>
          <w:sz w:val="32"/>
          <w:szCs w:val="32"/>
        </w:rPr>
      </w:pPr>
      <w:r>
        <w:rPr>
          <w:rFonts w:eastAsia="黑体" w:hint="eastAsia"/>
          <w:color w:val="000000"/>
          <w:kern w:val="0"/>
          <w:sz w:val="32"/>
          <w:szCs w:val="32"/>
        </w:rPr>
        <w:t>一、项目建设背景</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〔项目建设目的〕</w:t>
      </w:r>
      <w:r>
        <w:rPr>
          <w:rFonts w:eastAsia="仿宋_GB2312" w:hint="eastAsia"/>
          <w:color w:val="000000"/>
          <w:kern w:val="0"/>
          <w:sz w:val="32"/>
          <w:szCs w:val="32"/>
        </w:rPr>
        <w:t>该项目（项目代码：</w:t>
      </w:r>
      <w:r>
        <w:rPr>
          <w:rFonts w:eastAsia="仿宋_GB2312"/>
          <w:color w:val="000000"/>
          <w:kern w:val="0"/>
          <w:sz w:val="32"/>
          <w:szCs w:val="32"/>
        </w:rPr>
        <w:t>××</w:t>
      </w:r>
      <w:r>
        <w:rPr>
          <w:rFonts w:eastAsia="仿宋_GB2312" w:hint="eastAsia"/>
          <w:color w:val="000000"/>
          <w:kern w:val="0"/>
          <w:sz w:val="32"/>
          <w:szCs w:val="32"/>
        </w:rPr>
        <w:t>）建设是为了解决</w:t>
      </w:r>
      <w:r>
        <w:rPr>
          <w:rFonts w:eastAsia="仿宋_GB2312"/>
          <w:color w:val="000000"/>
          <w:kern w:val="0"/>
          <w:sz w:val="32"/>
          <w:szCs w:val="32"/>
        </w:rPr>
        <w:t>××</w:t>
      </w:r>
      <w:r>
        <w:rPr>
          <w:rFonts w:eastAsia="仿宋_GB2312" w:hint="eastAsia"/>
          <w:color w:val="000000"/>
          <w:kern w:val="0"/>
          <w:sz w:val="32"/>
          <w:szCs w:val="32"/>
        </w:rPr>
        <w:t>问题</w:t>
      </w:r>
      <w:r>
        <w:rPr>
          <w:rFonts w:eastAsia="仿宋_GB2312"/>
          <w:color w:val="000000"/>
          <w:kern w:val="0"/>
          <w:sz w:val="32"/>
          <w:szCs w:val="32"/>
        </w:rPr>
        <w:t>/</w:t>
      </w:r>
      <w:r>
        <w:rPr>
          <w:rFonts w:eastAsia="仿宋_GB2312" w:hint="eastAsia"/>
          <w:color w:val="000000"/>
          <w:kern w:val="0"/>
          <w:sz w:val="32"/>
          <w:szCs w:val="32"/>
        </w:rPr>
        <w:t>应对</w:t>
      </w:r>
      <w:r>
        <w:rPr>
          <w:rFonts w:eastAsia="仿宋_GB2312"/>
          <w:color w:val="000000"/>
          <w:kern w:val="0"/>
          <w:sz w:val="32"/>
          <w:szCs w:val="32"/>
        </w:rPr>
        <w:t>××</w:t>
      </w:r>
      <w:r>
        <w:rPr>
          <w:rFonts w:eastAsia="仿宋_GB2312" w:hint="eastAsia"/>
          <w:color w:val="000000"/>
          <w:kern w:val="0"/>
          <w:sz w:val="32"/>
          <w:szCs w:val="32"/>
        </w:rPr>
        <w:t>需求等。</w:t>
      </w:r>
      <w:r>
        <w:rPr>
          <w:rFonts w:eastAsia="仿宋_GB2312" w:hint="eastAsia"/>
          <w:b/>
          <w:color w:val="000000"/>
          <w:kern w:val="0"/>
          <w:sz w:val="32"/>
          <w:szCs w:val="32"/>
        </w:rPr>
        <w:t>〔项目建设依据〕</w:t>
      </w:r>
      <w:r>
        <w:rPr>
          <w:rFonts w:eastAsia="仿宋_GB2312" w:hint="eastAsia"/>
          <w:color w:val="000000"/>
          <w:kern w:val="0"/>
          <w:sz w:val="32"/>
          <w:szCs w:val="32"/>
        </w:rPr>
        <w:t>项目已列入</w:t>
      </w:r>
      <w:r>
        <w:rPr>
          <w:rFonts w:eastAsia="仿宋_GB2312"/>
          <w:color w:val="000000"/>
          <w:kern w:val="0"/>
          <w:sz w:val="32"/>
          <w:szCs w:val="32"/>
        </w:rPr>
        <w:t>××</w:t>
      </w:r>
      <w:r>
        <w:rPr>
          <w:rFonts w:eastAsia="仿宋_GB2312" w:hint="eastAsia"/>
          <w:color w:val="000000"/>
          <w:kern w:val="0"/>
          <w:sz w:val="32"/>
          <w:szCs w:val="32"/>
        </w:rPr>
        <w:t>规划（文号）（如《广西普通省道网规划》《广西电网建设投资计划》等）</w:t>
      </w:r>
      <w:r>
        <w:rPr>
          <w:rFonts w:eastAsia="仿宋_GB2312"/>
          <w:color w:val="000000"/>
          <w:kern w:val="0"/>
          <w:sz w:val="32"/>
          <w:szCs w:val="32"/>
        </w:rPr>
        <w:t>/</w:t>
      </w:r>
      <w:r>
        <w:rPr>
          <w:rFonts w:eastAsia="仿宋_GB2312" w:hint="eastAsia"/>
          <w:color w:val="000000"/>
          <w:kern w:val="0"/>
          <w:sz w:val="32"/>
          <w:szCs w:val="32"/>
        </w:rPr>
        <w:t>经自治区发展改革委（或自治区人民政府其他部门）以</w:t>
      </w:r>
      <w:r>
        <w:rPr>
          <w:rFonts w:eastAsia="仿宋_GB2312"/>
          <w:color w:val="000000"/>
          <w:kern w:val="0"/>
          <w:sz w:val="32"/>
          <w:szCs w:val="32"/>
        </w:rPr>
        <w:t>××</w:t>
      </w:r>
      <w:r>
        <w:rPr>
          <w:rFonts w:eastAsia="仿宋_GB2312" w:hint="eastAsia"/>
          <w:color w:val="000000"/>
          <w:kern w:val="0"/>
          <w:sz w:val="32"/>
          <w:szCs w:val="32"/>
        </w:rPr>
        <w:t>（文号）批复项目建议书或同意立项</w:t>
      </w:r>
      <w:r>
        <w:rPr>
          <w:rFonts w:eastAsia="仿宋_GB2312"/>
          <w:color w:val="000000"/>
          <w:kern w:val="0"/>
          <w:sz w:val="32"/>
          <w:szCs w:val="32"/>
        </w:rPr>
        <w:t>/</w:t>
      </w:r>
      <w:r>
        <w:rPr>
          <w:rFonts w:eastAsia="仿宋_GB2312" w:hint="eastAsia"/>
          <w:color w:val="000000"/>
          <w:kern w:val="0"/>
          <w:sz w:val="32"/>
          <w:szCs w:val="32"/>
        </w:rPr>
        <w:t>经自治区发展改革委（或自治区人民政府其他部门）以</w:t>
      </w:r>
      <w:r>
        <w:rPr>
          <w:rFonts w:eastAsia="仿宋_GB2312"/>
          <w:color w:val="000000"/>
          <w:kern w:val="0"/>
          <w:sz w:val="32"/>
          <w:szCs w:val="32"/>
        </w:rPr>
        <w:t>××</w:t>
      </w:r>
      <w:r>
        <w:rPr>
          <w:rFonts w:eastAsia="仿宋_GB2312" w:hint="eastAsia"/>
          <w:color w:val="000000"/>
          <w:kern w:val="0"/>
          <w:sz w:val="32"/>
          <w:szCs w:val="32"/>
        </w:rPr>
        <w:t>（文号）同意开展前期工作。</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〔项目建设意义〕</w:t>
      </w:r>
      <w:r>
        <w:rPr>
          <w:rFonts w:eastAsia="仿宋_GB2312" w:hint="eastAsia"/>
          <w:color w:val="000000"/>
          <w:kern w:val="0"/>
          <w:sz w:val="32"/>
          <w:szCs w:val="32"/>
        </w:rPr>
        <w:t>项目建设对</w:t>
      </w:r>
      <w:r>
        <w:rPr>
          <w:rFonts w:eastAsia="仿宋_GB2312"/>
          <w:color w:val="000000"/>
          <w:kern w:val="0"/>
          <w:sz w:val="32"/>
          <w:szCs w:val="32"/>
        </w:rPr>
        <w:t>××</w:t>
      </w:r>
      <w:r>
        <w:rPr>
          <w:rFonts w:eastAsia="仿宋_GB2312" w:hint="eastAsia"/>
          <w:color w:val="000000"/>
          <w:kern w:val="0"/>
          <w:sz w:val="32"/>
          <w:szCs w:val="32"/>
        </w:rPr>
        <w:t>具有重要意义，项目建设符合国家产业政策和国家土地供应政策。按照</w:t>
      </w:r>
      <w:r>
        <w:rPr>
          <w:rFonts w:eastAsia="仿宋_GB2312"/>
          <w:color w:val="000000"/>
          <w:kern w:val="0"/>
          <w:sz w:val="32"/>
          <w:szCs w:val="32"/>
        </w:rPr>
        <w:t>××</w:t>
      </w:r>
      <w:r>
        <w:rPr>
          <w:rFonts w:eastAsia="仿宋_GB2312" w:hint="eastAsia"/>
          <w:color w:val="000000"/>
          <w:kern w:val="0"/>
          <w:sz w:val="32"/>
          <w:szCs w:val="32"/>
        </w:rPr>
        <w:t>规定，该项目应由</w:t>
      </w:r>
      <w:r>
        <w:rPr>
          <w:rFonts w:eastAsia="仿宋_GB2312"/>
          <w:color w:val="000000"/>
          <w:kern w:val="0"/>
          <w:sz w:val="32"/>
          <w:szCs w:val="32"/>
        </w:rPr>
        <w:t>××</w:t>
      </w:r>
      <w:r>
        <w:rPr>
          <w:rFonts w:eastAsia="仿宋_GB2312" w:hint="eastAsia"/>
          <w:color w:val="000000"/>
          <w:kern w:val="0"/>
          <w:sz w:val="32"/>
          <w:szCs w:val="32"/>
        </w:rPr>
        <w:t>部门审批</w:t>
      </w:r>
      <w:r>
        <w:rPr>
          <w:rFonts w:eastAsia="仿宋_GB2312"/>
          <w:color w:val="000000"/>
          <w:kern w:val="0"/>
          <w:sz w:val="32"/>
          <w:szCs w:val="32"/>
        </w:rPr>
        <w:t>/</w:t>
      </w:r>
      <w:r>
        <w:rPr>
          <w:rFonts w:eastAsia="仿宋_GB2312" w:hint="eastAsia"/>
          <w:color w:val="000000"/>
          <w:kern w:val="0"/>
          <w:sz w:val="32"/>
          <w:szCs w:val="32"/>
        </w:rPr>
        <w:t>核准</w:t>
      </w:r>
      <w:r>
        <w:rPr>
          <w:rFonts w:eastAsia="仿宋_GB2312"/>
          <w:color w:val="000000"/>
          <w:kern w:val="0"/>
          <w:sz w:val="32"/>
          <w:szCs w:val="32"/>
        </w:rPr>
        <w:t>/</w:t>
      </w:r>
      <w:r>
        <w:rPr>
          <w:rFonts w:eastAsia="仿宋_GB2312" w:hint="eastAsia"/>
          <w:color w:val="000000"/>
          <w:kern w:val="0"/>
          <w:sz w:val="32"/>
          <w:szCs w:val="32"/>
        </w:rPr>
        <w:t>已经</w:t>
      </w:r>
      <w:r>
        <w:rPr>
          <w:rFonts w:eastAsia="仿宋_GB2312"/>
          <w:color w:val="000000"/>
          <w:kern w:val="0"/>
          <w:sz w:val="32"/>
          <w:szCs w:val="32"/>
        </w:rPr>
        <w:t>××</w:t>
      </w:r>
      <w:r>
        <w:rPr>
          <w:rFonts w:eastAsia="仿宋_GB2312" w:hint="eastAsia"/>
          <w:color w:val="000000"/>
          <w:kern w:val="0"/>
          <w:sz w:val="32"/>
          <w:szCs w:val="32"/>
        </w:rPr>
        <w:t>部门同意备案，按照</w:t>
      </w:r>
      <w:r>
        <w:rPr>
          <w:rFonts w:eastAsia="仿宋_GB2312"/>
          <w:color w:val="000000"/>
          <w:kern w:val="0"/>
          <w:sz w:val="32"/>
          <w:szCs w:val="32"/>
        </w:rPr>
        <w:t>“</w:t>
      </w:r>
      <w:r>
        <w:rPr>
          <w:rFonts w:eastAsia="仿宋_GB2312" w:hint="eastAsia"/>
          <w:color w:val="000000"/>
          <w:kern w:val="0"/>
          <w:sz w:val="32"/>
          <w:szCs w:val="32"/>
        </w:rPr>
        <w:t>同级审查</w:t>
      </w:r>
      <w:r>
        <w:rPr>
          <w:rFonts w:eastAsia="仿宋_GB2312"/>
          <w:color w:val="000000"/>
          <w:kern w:val="0"/>
          <w:sz w:val="32"/>
          <w:szCs w:val="32"/>
        </w:rPr>
        <w:t>”</w:t>
      </w:r>
      <w:r>
        <w:rPr>
          <w:rFonts w:eastAsia="仿宋_GB2312" w:hint="eastAsia"/>
          <w:color w:val="000000"/>
          <w:kern w:val="0"/>
          <w:sz w:val="32"/>
          <w:szCs w:val="32"/>
        </w:rPr>
        <w:t>的原则，向自治区自然资源厅申请办理建设项目用地预审与选址意见书。</w:t>
      </w:r>
    </w:p>
    <w:p w:rsidR="00995005" w:rsidRDefault="00995005" w:rsidP="00995005">
      <w:pPr>
        <w:spacing w:line="600" w:lineRule="exact"/>
        <w:ind w:firstLineChars="200" w:firstLine="640"/>
        <w:rPr>
          <w:rFonts w:eastAsia="黑体"/>
          <w:color w:val="000000"/>
          <w:kern w:val="0"/>
          <w:sz w:val="32"/>
          <w:szCs w:val="32"/>
        </w:rPr>
      </w:pPr>
      <w:r>
        <w:rPr>
          <w:rFonts w:eastAsia="黑体" w:hint="eastAsia"/>
          <w:color w:val="000000"/>
          <w:kern w:val="0"/>
          <w:sz w:val="32"/>
          <w:szCs w:val="32"/>
        </w:rPr>
        <w:t>二、项目概况</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〔项目建设地点〕</w:t>
      </w:r>
      <w:r>
        <w:rPr>
          <w:rFonts w:eastAsia="仿宋_GB2312" w:hint="eastAsia"/>
          <w:color w:val="000000"/>
          <w:kern w:val="0"/>
          <w:sz w:val="32"/>
          <w:szCs w:val="32"/>
        </w:rPr>
        <w:t>该项目建设地点涉及</w:t>
      </w:r>
      <w:r>
        <w:rPr>
          <w:rFonts w:eastAsia="仿宋_GB2312"/>
          <w:color w:val="000000"/>
          <w:kern w:val="0"/>
          <w:sz w:val="32"/>
          <w:szCs w:val="32"/>
        </w:rPr>
        <w:t>××</w:t>
      </w:r>
      <w:r>
        <w:rPr>
          <w:rFonts w:eastAsia="仿宋_GB2312" w:hint="eastAsia"/>
          <w:color w:val="000000"/>
          <w:kern w:val="0"/>
          <w:sz w:val="32"/>
          <w:szCs w:val="32"/>
        </w:rPr>
        <w:t>市</w:t>
      </w:r>
      <w:r>
        <w:rPr>
          <w:rFonts w:eastAsia="仿宋_GB2312"/>
          <w:color w:val="000000"/>
          <w:kern w:val="0"/>
          <w:sz w:val="32"/>
          <w:szCs w:val="32"/>
        </w:rPr>
        <w:t>××</w:t>
      </w:r>
      <w:r>
        <w:rPr>
          <w:rFonts w:eastAsia="仿宋_GB2312" w:hint="eastAsia"/>
          <w:color w:val="000000"/>
          <w:kern w:val="0"/>
          <w:sz w:val="32"/>
          <w:szCs w:val="32"/>
        </w:rPr>
        <w:t>县（市、区）</w:t>
      </w:r>
      <w:r>
        <w:rPr>
          <w:rFonts w:eastAsia="仿宋_GB2312"/>
          <w:color w:val="000000"/>
          <w:kern w:val="0"/>
          <w:sz w:val="32"/>
          <w:szCs w:val="32"/>
        </w:rPr>
        <w:t>××</w:t>
      </w:r>
      <w:r>
        <w:rPr>
          <w:rFonts w:eastAsia="仿宋_GB2312" w:hint="eastAsia"/>
          <w:color w:val="000000"/>
          <w:kern w:val="0"/>
          <w:sz w:val="32"/>
          <w:szCs w:val="32"/>
        </w:rPr>
        <w:t>乡（镇）。项目选址过程中，依据《</w:t>
      </w:r>
      <w:r>
        <w:rPr>
          <w:rFonts w:eastAsia="仿宋_GB2312"/>
          <w:color w:val="000000"/>
          <w:kern w:val="0"/>
          <w:sz w:val="32"/>
          <w:szCs w:val="32"/>
        </w:rPr>
        <w:t>××</w:t>
      </w:r>
      <w:r>
        <w:rPr>
          <w:rFonts w:eastAsia="仿宋_GB2312" w:hint="eastAsia"/>
          <w:color w:val="000000"/>
          <w:kern w:val="0"/>
          <w:sz w:val="32"/>
          <w:szCs w:val="32"/>
        </w:rPr>
        <w:t>项目建设用地指标》</w:t>
      </w:r>
      <w:r>
        <w:rPr>
          <w:rFonts w:eastAsia="仿宋_GB2312" w:hint="eastAsia"/>
          <w:color w:val="000000"/>
          <w:kern w:val="0"/>
          <w:sz w:val="32"/>
          <w:szCs w:val="32"/>
        </w:rPr>
        <w:lastRenderedPageBreak/>
        <w:t>（文号），坚持节约集约用地原则，符合当地土地利用总体规划，通过多个方案的比选，最终确定选择本方案。</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〔项目建设内容〕</w:t>
      </w:r>
      <w:r>
        <w:rPr>
          <w:rFonts w:eastAsia="仿宋_GB2312" w:hint="eastAsia"/>
          <w:color w:val="000000"/>
          <w:kern w:val="0"/>
          <w:sz w:val="32"/>
          <w:szCs w:val="32"/>
        </w:rPr>
        <w:t>项目主要建设内容为</w:t>
      </w:r>
      <w:r>
        <w:rPr>
          <w:rFonts w:eastAsia="仿宋_GB2312"/>
          <w:color w:val="000000"/>
          <w:kern w:val="0"/>
          <w:sz w:val="32"/>
          <w:szCs w:val="32"/>
        </w:rPr>
        <w:t>××</w:t>
      </w:r>
      <w:r>
        <w:rPr>
          <w:rFonts w:eastAsia="仿宋_GB2312" w:hint="eastAsia"/>
          <w:color w:val="000000"/>
          <w:kern w:val="0"/>
          <w:sz w:val="32"/>
          <w:szCs w:val="32"/>
        </w:rPr>
        <w:t>（举例如新建公路项目，表述为</w:t>
      </w:r>
      <w:r>
        <w:rPr>
          <w:rFonts w:eastAsia="仿宋_GB2312"/>
          <w:color w:val="000000"/>
          <w:kern w:val="0"/>
          <w:sz w:val="32"/>
          <w:szCs w:val="32"/>
        </w:rPr>
        <w:t>××</w:t>
      </w:r>
      <w:r>
        <w:rPr>
          <w:rFonts w:eastAsia="仿宋_GB2312" w:hint="eastAsia"/>
          <w:color w:val="000000"/>
          <w:kern w:val="0"/>
          <w:sz w:val="32"/>
          <w:szCs w:val="32"/>
        </w:rPr>
        <w:t>线路起自</w:t>
      </w:r>
      <w:r>
        <w:rPr>
          <w:rFonts w:eastAsia="仿宋_GB2312"/>
          <w:color w:val="000000"/>
          <w:kern w:val="0"/>
          <w:sz w:val="32"/>
          <w:szCs w:val="32"/>
        </w:rPr>
        <w:t>××</w:t>
      </w:r>
      <w:r>
        <w:rPr>
          <w:rFonts w:eastAsia="仿宋_GB2312" w:hint="eastAsia"/>
          <w:color w:val="000000"/>
          <w:kern w:val="0"/>
          <w:sz w:val="32"/>
          <w:szCs w:val="32"/>
        </w:rPr>
        <w:t>市</w:t>
      </w:r>
      <w:r>
        <w:rPr>
          <w:rFonts w:eastAsia="仿宋_GB2312"/>
          <w:color w:val="000000"/>
          <w:kern w:val="0"/>
          <w:sz w:val="32"/>
          <w:szCs w:val="32"/>
        </w:rPr>
        <w:t>××</w:t>
      </w:r>
      <w:r>
        <w:rPr>
          <w:rFonts w:eastAsia="仿宋_GB2312" w:hint="eastAsia"/>
          <w:color w:val="000000"/>
          <w:kern w:val="0"/>
          <w:sz w:val="32"/>
          <w:szCs w:val="32"/>
        </w:rPr>
        <w:t>县（市、区）</w:t>
      </w:r>
      <w:r>
        <w:rPr>
          <w:rFonts w:eastAsia="仿宋_GB2312"/>
          <w:color w:val="000000"/>
          <w:kern w:val="0"/>
          <w:sz w:val="32"/>
          <w:szCs w:val="32"/>
        </w:rPr>
        <w:t>××</w:t>
      </w:r>
      <w:r>
        <w:rPr>
          <w:rFonts w:eastAsia="仿宋_GB2312" w:hint="eastAsia"/>
          <w:color w:val="000000"/>
          <w:kern w:val="0"/>
          <w:sz w:val="32"/>
          <w:szCs w:val="32"/>
        </w:rPr>
        <w:t>乡（镇），终于</w:t>
      </w:r>
      <w:r>
        <w:rPr>
          <w:rFonts w:eastAsia="仿宋_GB2312"/>
          <w:color w:val="000000"/>
          <w:kern w:val="0"/>
          <w:sz w:val="32"/>
          <w:szCs w:val="32"/>
        </w:rPr>
        <w:t>××</w:t>
      </w:r>
      <w:r>
        <w:rPr>
          <w:rFonts w:eastAsia="仿宋_GB2312" w:hint="eastAsia"/>
          <w:color w:val="000000"/>
          <w:kern w:val="0"/>
          <w:sz w:val="32"/>
          <w:szCs w:val="32"/>
        </w:rPr>
        <w:t>市</w:t>
      </w:r>
      <w:r>
        <w:rPr>
          <w:rFonts w:eastAsia="仿宋_GB2312"/>
          <w:color w:val="000000"/>
          <w:kern w:val="0"/>
          <w:sz w:val="32"/>
          <w:szCs w:val="32"/>
        </w:rPr>
        <w:t>××</w:t>
      </w:r>
      <w:r>
        <w:rPr>
          <w:rFonts w:eastAsia="仿宋_GB2312" w:hint="eastAsia"/>
          <w:color w:val="000000"/>
          <w:kern w:val="0"/>
          <w:sz w:val="32"/>
          <w:szCs w:val="32"/>
        </w:rPr>
        <w:t>县（市、区）</w:t>
      </w:r>
      <w:r>
        <w:rPr>
          <w:rFonts w:eastAsia="仿宋_GB2312"/>
          <w:color w:val="000000"/>
          <w:kern w:val="0"/>
          <w:sz w:val="32"/>
          <w:szCs w:val="32"/>
        </w:rPr>
        <w:t>××</w:t>
      </w:r>
      <w:r>
        <w:rPr>
          <w:rFonts w:eastAsia="仿宋_GB2312" w:hint="eastAsia"/>
          <w:color w:val="000000"/>
          <w:kern w:val="0"/>
          <w:sz w:val="32"/>
          <w:szCs w:val="32"/>
        </w:rPr>
        <w:t>乡（镇），沿线途径</w:t>
      </w:r>
      <w:r>
        <w:rPr>
          <w:rFonts w:eastAsia="仿宋_GB2312"/>
          <w:color w:val="000000"/>
          <w:kern w:val="0"/>
          <w:sz w:val="32"/>
          <w:szCs w:val="32"/>
        </w:rPr>
        <w:t>××</w:t>
      </w:r>
      <w:r>
        <w:rPr>
          <w:rFonts w:eastAsia="仿宋_GB2312" w:hint="eastAsia"/>
          <w:color w:val="000000"/>
          <w:kern w:val="0"/>
          <w:sz w:val="32"/>
          <w:szCs w:val="32"/>
        </w:rPr>
        <w:t>市</w:t>
      </w:r>
      <w:r>
        <w:rPr>
          <w:rFonts w:eastAsia="仿宋_GB2312"/>
          <w:color w:val="000000"/>
          <w:kern w:val="0"/>
          <w:sz w:val="32"/>
          <w:szCs w:val="32"/>
        </w:rPr>
        <w:t>××</w:t>
      </w:r>
      <w:r>
        <w:rPr>
          <w:rFonts w:eastAsia="仿宋_GB2312" w:hint="eastAsia"/>
          <w:color w:val="000000"/>
          <w:kern w:val="0"/>
          <w:sz w:val="32"/>
          <w:szCs w:val="32"/>
        </w:rPr>
        <w:t>县（市、区）</w:t>
      </w:r>
      <w:r>
        <w:rPr>
          <w:rFonts w:eastAsia="仿宋_GB2312"/>
          <w:color w:val="000000"/>
          <w:kern w:val="0"/>
          <w:sz w:val="32"/>
          <w:szCs w:val="32"/>
        </w:rPr>
        <w:t>××</w:t>
      </w:r>
      <w:r>
        <w:rPr>
          <w:rFonts w:eastAsia="仿宋_GB2312" w:hint="eastAsia"/>
          <w:color w:val="000000"/>
          <w:kern w:val="0"/>
          <w:sz w:val="32"/>
          <w:szCs w:val="32"/>
        </w:rPr>
        <w:t>乡（镇）。项目线路全长</w:t>
      </w:r>
      <w:r>
        <w:rPr>
          <w:rFonts w:eastAsia="仿宋_GB2312"/>
          <w:color w:val="000000"/>
          <w:kern w:val="0"/>
          <w:sz w:val="32"/>
          <w:szCs w:val="32"/>
        </w:rPr>
        <w:t>××</w:t>
      </w:r>
      <w:r>
        <w:rPr>
          <w:rFonts w:eastAsia="仿宋_GB2312" w:hint="eastAsia"/>
          <w:color w:val="000000"/>
          <w:kern w:val="0"/>
          <w:sz w:val="32"/>
          <w:szCs w:val="32"/>
        </w:rPr>
        <w:t>公里，其中路基长度</w:t>
      </w:r>
      <w:r>
        <w:rPr>
          <w:rFonts w:eastAsia="仿宋_GB2312"/>
          <w:color w:val="000000"/>
          <w:kern w:val="0"/>
          <w:sz w:val="32"/>
          <w:szCs w:val="32"/>
        </w:rPr>
        <w:t>××</w:t>
      </w:r>
      <w:r>
        <w:rPr>
          <w:rFonts w:eastAsia="仿宋_GB2312" w:hint="eastAsia"/>
          <w:color w:val="000000"/>
          <w:kern w:val="0"/>
          <w:sz w:val="32"/>
          <w:szCs w:val="32"/>
        </w:rPr>
        <w:t>公里，桥梁长度</w:t>
      </w:r>
      <w:r>
        <w:rPr>
          <w:rFonts w:eastAsia="仿宋_GB2312"/>
          <w:color w:val="000000"/>
          <w:kern w:val="0"/>
          <w:sz w:val="32"/>
          <w:szCs w:val="32"/>
        </w:rPr>
        <w:t>××</w:t>
      </w:r>
      <w:r>
        <w:rPr>
          <w:rFonts w:eastAsia="仿宋_GB2312" w:hint="eastAsia"/>
          <w:color w:val="000000"/>
          <w:kern w:val="0"/>
          <w:sz w:val="32"/>
          <w:szCs w:val="32"/>
        </w:rPr>
        <w:t>公里，隧道长度</w:t>
      </w:r>
      <w:r>
        <w:rPr>
          <w:rFonts w:eastAsia="仿宋_GB2312"/>
          <w:color w:val="000000"/>
          <w:kern w:val="0"/>
          <w:sz w:val="32"/>
          <w:szCs w:val="32"/>
        </w:rPr>
        <w:t>××</w:t>
      </w:r>
      <w:r>
        <w:rPr>
          <w:rFonts w:eastAsia="仿宋_GB2312" w:hint="eastAsia"/>
          <w:color w:val="000000"/>
          <w:kern w:val="0"/>
          <w:sz w:val="32"/>
          <w:szCs w:val="32"/>
        </w:rPr>
        <w:t>公里，交叉工程</w:t>
      </w:r>
      <w:r>
        <w:rPr>
          <w:rFonts w:eastAsia="仿宋_GB2312"/>
          <w:color w:val="000000"/>
          <w:kern w:val="0"/>
          <w:sz w:val="32"/>
          <w:szCs w:val="32"/>
        </w:rPr>
        <w:t>××</w:t>
      </w:r>
      <w:r>
        <w:rPr>
          <w:rFonts w:eastAsia="仿宋_GB2312" w:hint="eastAsia"/>
          <w:color w:val="000000"/>
          <w:kern w:val="0"/>
          <w:sz w:val="32"/>
          <w:szCs w:val="32"/>
        </w:rPr>
        <w:t>公里；全线设置桥梁</w:t>
      </w:r>
      <w:r>
        <w:rPr>
          <w:rFonts w:eastAsia="仿宋_GB2312"/>
          <w:color w:val="000000"/>
          <w:kern w:val="0"/>
          <w:sz w:val="32"/>
          <w:szCs w:val="32"/>
        </w:rPr>
        <w:t>××</w:t>
      </w:r>
      <w:r>
        <w:rPr>
          <w:rFonts w:eastAsia="仿宋_GB2312" w:hint="eastAsia"/>
          <w:color w:val="000000"/>
          <w:kern w:val="0"/>
          <w:sz w:val="32"/>
          <w:szCs w:val="32"/>
        </w:rPr>
        <w:t>座、交叉工程</w:t>
      </w:r>
      <w:r>
        <w:rPr>
          <w:rFonts w:eastAsia="仿宋_GB2312"/>
          <w:color w:val="000000"/>
          <w:kern w:val="0"/>
          <w:sz w:val="32"/>
          <w:szCs w:val="32"/>
        </w:rPr>
        <w:t>××</w:t>
      </w:r>
      <w:r>
        <w:rPr>
          <w:rFonts w:eastAsia="仿宋_GB2312" w:hint="eastAsia"/>
          <w:color w:val="000000"/>
          <w:kern w:val="0"/>
          <w:sz w:val="32"/>
          <w:szCs w:val="32"/>
        </w:rPr>
        <w:t>座、沿线设施</w:t>
      </w:r>
      <w:r>
        <w:rPr>
          <w:rFonts w:eastAsia="仿宋_GB2312"/>
          <w:color w:val="000000"/>
          <w:kern w:val="0"/>
          <w:sz w:val="32"/>
          <w:szCs w:val="32"/>
        </w:rPr>
        <w:t>××</w:t>
      </w:r>
      <w:r>
        <w:rPr>
          <w:rFonts w:eastAsia="仿宋_GB2312" w:hint="eastAsia"/>
          <w:color w:val="000000"/>
          <w:kern w:val="0"/>
          <w:sz w:val="32"/>
          <w:szCs w:val="32"/>
        </w:rPr>
        <w:t>座。公路主要技术标准为</w:t>
      </w:r>
      <w:r>
        <w:rPr>
          <w:rFonts w:eastAsia="仿宋_GB2312"/>
          <w:color w:val="000000"/>
          <w:kern w:val="0"/>
          <w:sz w:val="32"/>
          <w:szCs w:val="32"/>
        </w:rPr>
        <w:t>××</w:t>
      </w:r>
      <w:r>
        <w:rPr>
          <w:rFonts w:eastAsia="仿宋_GB2312" w:hint="eastAsia"/>
          <w:color w:val="000000"/>
          <w:kern w:val="0"/>
          <w:sz w:val="32"/>
          <w:szCs w:val="32"/>
        </w:rPr>
        <w:t>）。</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〔项目投资总额〕</w:t>
      </w:r>
      <w:r>
        <w:rPr>
          <w:rFonts w:eastAsia="仿宋_GB2312" w:hint="eastAsia"/>
          <w:color w:val="000000"/>
          <w:kern w:val="0"/>
          <w:sz w:val="32"/>
          <w:szCs w:val="32"/>
        </w:rPr>
        <w:t>该项目总投资约为</w:t>
      </w:r>
      <w:r>
        <w:rPr>
          <w:rFonts w:eastAsia="仿宋_GB2312"/>
          <w:color w:val="000000"/>
          <w:kern w:val="0"/>
          <w:sz w:val="32"/>
          <w:szCs w:val="32"/>
        </w:rPr>
        <w:t>××</w:t>
      </w:r>
      <w:r>
        <w:rPr>
          <w:rFonts w:eastAsia="仿宋_GB2312" w:hint="eastAsia"/>
          <w:color w:val="000000"/>
          <w:kern w:val="0"/>
          <w:sz w:val="32"/>
          <w:szCs w:val="32"/>
        </w:rPr>
        <w:t>亿元。</w:t>
      </w:r>
    </w:p>
    <w:p w:rsidR="00995005" w:rsidRDefault="00995005" w:rsidP="00995005">
      <w:pPr>
        <w:spacing w:line="600" w:lineRule="exact"/>
        <w:ind w:firstLineChars="200" w:firstLine="640"/>
        <w:rPr>
          <w:rFonts w:eastAsia="黑体"/>
          <w:color w:val="000000"/>
          <w:kern w:val="0"/>
          <w:sz w:val="32"/>
          <w:szCs w:val="32"/>
        </w:rPr>
      </w:pPr>
      <w:r>
        <w:rPr>
          <w:rFonts w:eastAsia="黑体" w:hint="eastAsia"/>
          <w:color w:val="000000"/>
          <w:kern w:val="0"/>
          <w:sz w:val="32"/>
          <w:szCs w:val="32"/>
        </w:rPr>
        <w:t>三、项目申请用地和符合规划情况</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〔项目用地现状分类〕</w:t>
      </w:r>
      <w:r>
        <w:rPr>
          <w:rFonts w:eastAsia="仿宋_GB2312" w:hint="eastAsia"/>
          <w:color w:val="000000"/>
          <w:kern w:val="0"/>
          <w:sz w:val="32"/>
          <w:szCs w:val="32"/>
        </w:rPr>
        <w:t>该项目用地总规模</w:t>
      </w:r>
      <w:r>
        <w:rPr>
          <w:rFonts w:eastAsia="仿宋_GB2312"/>
          <w:color w:val="000000"/>
          <w:kern w:val="0"/>
          <w:sz w:val="32"/>
          <w:szCs w:val="32"/>
        </w:rPr>
        <w:t>××</w:t>
      </w:r>
      <w:r>
        <w:rPr>
          <w:rFonts w:eastAsia="仿宋_GB2312" w:hint="eastAsia"/>
          <w:color w:val="000000"/>
          <w:kern w:val="0"/>
          <w:sz w:val="32"/>
          <w:szCs w:val="32"/>
        </w:rPr>
        <w:t>公顷，土地利用现状情况为农用地</w:t>
      </w:r>
      <w:r>
        <w:rPr>
          <w:rFonts w:eastAsia="仿宋_GB2312"/>
          <w:color w:val="000000"/>
          <w:kern w:val="0"/>
          <w:sz w:val="32"/>
          <w:szCs w:val="32"/>
        </w:rPr>
        <w:t>××</w:t>
      </w:r>
      <w:r>
        <w:rPr>
          <w:rFonts w:eastAsia="仿宋_GB2312" w:hint="eastAsia"/>
          <w:color w:val="000000"/>
          <w:kern w:val="0"/>
          <w:sz w:val="32"/>
          <w:szCs w:val="32"/>
        </w:rPr>
        <w:t>公顷（耕地</w:t>
      </w:r>
      <w:r>
        <w:rPr>
          <w:rFonts w:eastAsia="仿宋_GB2312"/>
          <w:color w:val="000000"/>
          <w:kern w:val="0"/>
          <w:sz w:val="32"/>
          <w:szCs w:val="32"/>
        </w:rPr>
        <w:t>××</w:t>
      </w:r>
      <w:r>
        <w:rPr>
          <w:rFonts w:eastAsia="仿宋_GB2312" w:hint="eastAsia"/>
          <w:color w:val="000000"/>
          <w:kern w:val="0"/>
          <w:sz w:val="32"/>
          <w:szCs w:val="32"/>
        </w:rPr>
        <w:t>公顷，含基本农田</w:t>
      </w:r>
      <w:r>
        <w:rPr>
          <w:rFonts w:eastAsia="仿宋_GB2312"/>
          <w:color w:val="000000"/>
          <w:kern w:val="0"/>
          <w:sz w:val="32"/>
          <w:szCs w:val="32"/>
        </w:rPr>
        <w:t>××</w:t>
      </w:r>
      <w:r>
        <w:rPr>
          <w:rFonts w:eastAsia="仿宋_GB2312" w:hint="eastAsia"/>
          <w:color w:val="000000"/>
          <w:kern w:val="0"/>
          <w:sz w:val="32"/>
          <w:szCs w:val="32"/>
        </w:rPr>
        <w:t>公顷），建设用地</w:t>
      </w:r>
      <w:r>
        <w:rPr>
          <w:rFonts w:eastAsia="仿宋_GB2312"/>
          <w:color w:val="000000"/>
          <w:kern w:val="0"/>
          <w:sz w:val="32"/>
          <w:szCs w:val="32"/>
        </w:rPr>
        <w:t>××</w:t>
      </w:r>
      <w:r>
        <w:rPr>
          <w:rFonts w:eastAsia="仿宋_GB2312" w:hint="eastAsia"/>
          <w:color w:val="000000"/>
          <w:kern w:val="0"/>
          <w:sz w:val="32"/>
          <w:szCs w:val="32"/>
        </w:rPr>
        <w:t>公顷，未利用地</w:t>
      </w:r>
      <w:r>
        <w:rPr>
          <w:rFonts w:eastAsia="仿宋_GB2312"/>
          <w:color w:val="000000"/>
          <w:kern w:val="0"/>
          <w:sz w:val="32"/>
          <w:szCs w:val="32"/>
        </w:rPr>
        <w:t>××</w:t>
      </w:r>
      <w:r>
        <w:rPr>
          <w:rFonts w:eastAsia="仿宋_GB2312" w:hint="eastAsia"/>
          <w:color w:val="000000"/>
          <w:kern w:val="0"/>
          <w:sz w:val="32"/>
          <w:szCs w:val="32"/>
        </w:rPr>
        <w:t>公顷，围填海</w:t>
      </w:r>
      <w:r>
        <w:rPr>
          <w:rFonts w:eastAsia="仿宋_GB2312"/>
          <w:color w:val="000000"/>
          <w:kern w:val="0"/>
          <w:sz w:val="32"/>
          <w:szCs w:val="32"/>
        </w:rPr>
        <w:t>××</w:t>
      </w:r>
      <w:r>
        <w:rPr>
          <w:rFonts w:eastAsia="仿宋_GB2312" w:hint="eastAsia"/>
          <w:color w:val="000000"/>
          <w:kern w:val="0"/>
          <w:sz w:val="32"/>
          <w:szCs w:val="32"/>
        </w:rPr>
        <w:t>公顷（或项目不涉及围填海）（涉及跨行政区项目，需分别列出各行政区域内用地面积及现状分类用地情况）。</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〔项目用地合规性情况〕</w:t>
      </w:r>
      <w:r>
        <w:rPr>
          <w:rFonts w:eastAsia="仿宋_GB2312" w:hint="eastAsia"/>
          <w:color w:val="000000"/>
          <w:kern w:val="0"/>
          <w:sz w:val="32"/>
          <w:szCs w:val="32"/>
        </w:rPr>
        <w:t>该项目用地符合《</w:t>
      </w:r>
      <w:r>
        <w:rPr>
          <w:rFonts w:eastAsia="仿宋_GB2312"/>
          <w:color w:val="000000"/>
          <w:kern w:val="0"/>
          <w:sz w:val="32"/>
          <w:szCs w:val="32"/>
        </w:rPr>
        <w:t>××</w:t>
      </w:r>
      <w:r>
        <w:rPr>
          <w:rFonts w:eastAsia="仿宋_GB2312" w:hint="eastAsia"/>
          <w:color w:val="000000"/>
          <w:kern w:val="0"/>
          <w:sz w:val="32"/>
          <w:szCs w:val="32"/>
        </w:rPr>
        <w:t>国土空间总体规划》</w:t>
      </w:r>
      <w:r>
        <w:rPr>
          <w:rFonts w:eastAsia="仿宋_GB2312"/>
          <w:color w:val="000000"/>
          <w:kern w:val="0"/>
          <w:sz w:val="32"/>
          <w:szCs w:val="32"/>
        </w:rPr>
        <w:t>/</w:t>
      </w:r>
      <w:r>
        <w:rPr>
          <w:rFonts w:eastAsia="仿宋_GB2312" w:hint="eastAsia"/>
          <w:color w:val="000000"/>
          <w:kern w:val="0"/>
          <w:sz w:val="32"/>
          <w:szCs w:val="32"/>
        </w:rPr>
        <w:t>《</w:t>
      </w:r>
      <w:r>
        <w:rPr>
          <w:rFonts w:eastAsia="仿宋_GB2312"/>
          <w:color w:val="000000"/>
          <w:kern w:val="0"/>
          <w:sz w:val="32"/>
          <w:szCs w:val="32"/>
        </w:rPr>
        <w:t>××</w:t>
      </w:r>
      <w:r>
        <w:rPr>
          <w:rFonts w:eastAsia="仿宋_GB2312" w:hint="eastAsia"/>
          <w:color w:val="000000"/>
          <w:kern w:val="0"/>
          <w:sz w:val="32"/>
          <w:szCs w:val="32"/>
        </w:rPr>
        <w:t>土地利用总体规划》</w:t>
      </w:r>
      <w:r>
        <w:rPr>
          <w:rFonts w:eastAsia="仿宋_GB2312"/>
          <w:color w:val="000000"/>
          <w:kern w:val="0"/>
          <w:sz w:val="32"/>
          <w:szCs w:val="32"/>
        </w:rPr>
        <w:t>/</w:t>
      </w:r>
      <w:r>
        <w:rPr>
          <w:rFonts w:eastAsia="仿宋_GB2312" w:hint="eastAsia"/>
          <w:color w:val="000000"/>
          <w:kern w:val="0"/>
          <w:sz w:val="32"/>
          <w:szCs w:val="32"/>
        </w:rPr>
        <w:t>已列入《</w:t>
      </w:r>
      <w:r>
        <w:rPr>
          <w:rFonts w:eastAsia="仿宋_GB2312"/>
          <w:color w:val="000000"/>
          <w:kern w:val="0"/>
          <w:sz w:val="32"/>
          <w:szCs w:val="32"/>
        </w:rPr>
        <w:t>××</w:t>
      </w:r>
      <w:r>
        <w:rPr>
          <w:rFonts w:eastAsia="仿宋_GB2312" w:hint="eastAsia"/>
          <w:color w:val="000000"/>
          <w:kern w:val="0"/>
          <w:sz w:val="32"/>
          <w:szCs w:val="32"/>
        </w:rPr>
        <w:t>土地利用总体规划》重点项目建设清单，不占用永久基本农田；项目用地不符合《</w:t>
      </w:r>
      <w:r>
        <w:rPr>
          <w:rFonts w:eastAsia="仿宋_GB2312"/>
          <w:color w:val="000000"/>
          <w:kern w:val="0"/>
          <w:sz w:val="32"/>
          <w:szCs w:val="32"/>
        </w:rPr>
        <w:t>××</w:t>
      </w:r>
      <w:r>
        <w:rPr>
          <w:rFonts w:eastAsia="仿宋_GB2312" w:hint="eastAsia"/>
          <w:color w:val="000000"/>
          <w:kern w:val="0"/>
          <w:sz w:val="32"/>
          <w:szCs w:val="32"/>
        </w:rPr>
        <w:t>土地利用总体规划》</w:t>
      </w:r>
      <w:r>
        <w:rPr>
          <w:rFonts w:eastAsia="仿宋_GB2312"/>
          <w:color w:val="000000"/>
          <w:kern w:val="0"/>
          <w:sz w:val="32"/>
          <w:szCs w:val="32"/>
        </w:rPr>
        <w:t>/</w:t>
      </w:r>
      <w:r>
        <w:rPr>
          <w:rFonts w:eastAsia="仿宋_GB2312" w:hint="eastAsia"/>
          <w:color w:val="000000"/>
          <w:kern w:val="0"/>
          <w:sz w:val="32"/>
          <w:szCs w:val="32"/>
        </w:rPr>
        <w:t>或已列入</w:t>
      </w:r>
      <w:r>
        <w:rPr>
          <w:rFonts w:eastAsia="仿宋_GB2312"/>
          <w:color w:val="000000"/>
          <w:kern w:val="0"/>
          <w:sz w:val="32"/>
          <w:szCs w:val="32"/>
        </w:rPr>
        <w:t>××</w:t>
      </w:r>
      <w:r>
        <w:rPr>
          <w:rFonts w:eastAsia="仿宋_GB2312" w:hint="eastAsia"/>
          <w:color w:val="000000"/>
          <w:kern w:val="0"/>
          <w:sz w:val="32"/>
          <w:szCs w:val="32"/>
        </w:rPr>
        <w:t>土地利用总体规划，但涉及占用永久基本农田</w:t>
      </w:r>
      <w:r>
        <w:rPr>
          <w:rFonts w:eastAsia="仿宋_GB2312"/>
          <w:color w:val="000000"/>
          <w:kern w:val="0"/>
          <w:sz w:val="32"/>
          <w:szCs w:val="32"/>
        </w:rPr>
        <w:t>××</w:t>
      </w:r>
      <w:r>
        <w:rPr>
          <w:rFonts w:eastAsia="仿宋_GB2312" w:hint="eastAsia"/>
          <w:color w:val="000000"/>
          <w:kern w:val="0"/>
          <w:sz w:val="32"/>
          <w:szCs w:val="32"/>
        </w:rPr>
        <w:t>公顷，</w:t>
      </w:r>
      <w:r>
        <w:rPr>
          <w:rFonts w:eastAsia="仿宋_GB2312"/>
          <w:color w:val="000000"/>
          <w:kern w:val="0"/>
          <w:sz w:val="32"/>
          <w:szCs w:val="32"/>
        </w:rPr>
        <w:t>××</w:t>
      </w:r>
      <w:r>
        <w:rPr>
          <w:rFonts w:eastAsia="仿宋_GB2312" w:hint="eastAsia"/>
          <w:color w:val="000000"/>
          <w:kern w:val="0"/>
          <w:sz w:val="32"/>
          <w:szCs w:val="32"/>
        </w:rPr>
        <w:t>县（市、区）已按规定编制了土地利用总体规划修改方案暨永久基本农田补划方案。</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〔项目符合国土空间规划（城乡规划）情况〕</w:t>
      </w:r>
      <w:r>
        <w:rPr>
          <w:rFonts w:eastAsia="仿宋_GB2312" w:hint="eastAsia"/>
          <w:color w:val="000000"/>
          <w:kern w:val="0"/>
          <w:sz w:val="32"/>
          <w:szCs w:val="32"/>
        </w:rPr>
        <w:t>说明该项目选</w:t>
      </w:r>
      <w:r>
        <w:rPr>
          <w:rFonts w:eastAsia="仿宋_GB2312" w:hint="eastAsia"/>
          <w:color w:val="000000"/>
          <w:kern w:val="0"/>
          <w:sz w:val="32"/>
          <w:szCs w:val="32"/>
        </w:rPr>
        <w:lastRenderedPageBreak/>
        <w:t>址是否符合国土空间规划或法定城乡规划（城镇体系规划、城市（镇）总体规划、控制性详细规划以及经相关部门审批的专项规划）；与自然保护地、文物古迹保护单位和生态环境敏感区域的关系；组织过规划选址论证的，要说明专家审查意见。</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〔项目踏勘论证、节地评价情况〕</w:t>
      </w:r>
      <w:r>
        <w:rPr>
          <w:rFonts w:eastAsia="仿宋_GB2312" w:hint="eastAsia"/>
          <w:color w:val="000000"/>
          <w:kern w:val="0"/>
          <w:sz w:val="32"/>
          <w:szCs w:val="32"/>
        </w:rPr>
        <w:t>该项目涉及占用耕地</w:t>
      </w:r>
      <w:r>
        <w:rPr>
          <w:rFonts w:eastAsia="仿宋_GB2312"/>
          <w:color w:val="000000"/>
          <w:kern w:val="0"/>
          <w:sz w:val="32"/>
          <w:szCs w:val="32"/>
        </w:rPr>
        <w:t>××</w:t>
      </w:r>
      <w:r>
        <w:rPr>
          <w:rFonts w:eastAsia="仿宋_GB2312" w:hint="eastAsia"/>
          <w:color w:val="000000"/>
          <w:kern w:val="0"/>
          <w:sz w:val="32"/>
          <w:szCs w:val="32"/>
        </w:rPr>
        <w:t>公顷，按照有关规定，已请</w:t>
      </w:r>
      <w:r>
        <w:rPr>
          <w:rFonts w:eastAsia="仿宋_GB2312"/>
          <w:color w:val="000000"/>
          <w:kern w:val="0"/>
          <w:sz w:val="32"/>
          <w:szCs w:val="32"/>
        </w:rPr>
        <w:t>××</w:t>
      </w:r>
      <w:r>
        <w:rPr>
          <w:rFonts w:eastAsia="仿宋_GB2312" w:hint="eastAsia"/>
          <w:color w:val="000000"/>
          <w:kern w:val="0"/>
          <w:sz w:val="32"/>
          <w:szCs w:val="32"/>
        </w:rPr>
        <w:t>组织开展踏勘论证或节地评价工作。</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〔项目用地功能分区〕</w:t>
      </w:r>
      <w:r>
        <w:rPr>
          <w:rFonts w:eastAsia="仿宋_GB2312" w:hint="eastAsia"/>
          <w:color w:val="000000"/>
          <w:kern w:val="0"/>
          <w:sz w:val="32"/>
          <w:szCs w:val="32"/>
        </w:rPr>
        <w:t>该项目总用地面积</w:t>
      </w:r>
      <w:r>
        <w:rPr>
          <w:rFonts w:eastAsia="仿宋_GB2312"/>
          <w:color w:val="000000"/>
          <w:kern w:val="0"/>
          <w:sz w:val="32"/>
          <w:szCs w:val="32"/>
        </w:rPr>
        <w:t>××</w:t>
      </w:r>
      <w:r>
        <w:rPr>
          <w:rFonts w:eastAsia="仿宋_GB2312" w:hint="eastAsia"/>
          <w:color w:val="000000"/>
          <w:kern w:val="0"/>
          <w:sz w:val="32"/>
          <w:szCs w:val="32"/>
        </w:rPr>
        <w:t>公顷，各功能分区用地面积为</w:t>
      </w:r>
      <w:r>
        <w:rPr>
          <w:rFonts w:eastAsia="仿宋_GB2312"/>
          <w:color w:val="000000"/>
          <w:kern w:val="0"/>
          <w:sz w:val="32"/>
          <w:szCs w:val="32"/>
        </w:rPr>
        <w:t>××</w:t>
      </w:r>
      <w:r>
        <w:rPr>
          <w:rFonts w:eastAsia="仿宋_GB2312" w:hint="eastAsia"/>
          <w:color w:val="000000"/>
          <w:kern w:val="0"/>
          <w:sz w:val="32"/>
          <w:szCs w:val="32"/>
        </w:rPr>
        <w:t>（对于国家和自治区有相关土地使用标准和建设标准的，按照相关土地使用标准、建设标准分别列出各功能分区用地面积以及与土地使用标准对比情况，如工业类项目，需按照《广西壮族自治区建设用地控制指标（修订稿）》（桂</w:t>
      </w:r>
      <w:proofErr w:type="gramStart"/>
      <w:r>
        <w:rPr>
          <w:rFonts w:eastAsia="仿宋_GB2312" w:hint="eastAsia"/>
          <w:color w:val="000000"/>
          <w:kern w:val="0"/>
          <w:sz w:val="32"/>
          <w:szCs w:val="32"/>
        </w:rPr>
        <w:t>国土资发〔</w:t>
      </w:r>
      <w:r>
        <w:rPr>
          <w:rFonts w:eastAsia="仿宋_GB2312"/>
          <w:color w:val="000000"/>
          <w:kern w:val="0"/>
          <w:sz w:val="32"/>
          <w:szCs w:val="32"/>
        </w:rPr>
        <w:t>2015</w:t>
      </w:r>
      <w:r>
        <w:rPr>
          <w:rFonts w:eastAsia="仿宋_GB2312" w:hint="eastAsia"/>
          <w:color w:val="000000"/>
          <w:kern w:val="0"/>
          <w:sz w:val="32"/>
          <w:szCs w:val="32"/>
        </w:rPr>
        <w:t>〕</w:t>
      </w:r>
      <w:proofErr w:type="gramEnd"/>
      <w:r>
        <w:rPr>
          <w:rFonts w:eastAsia="仿宋_GB2312"/>
          <w:color w:val="000000"/>
          <w:kern w:val="0"/>
          <w:sz w:val="32"/>
          <w:szCs w:val="32"/>
        </w:rPr>
        <w:t>78</w:t>
      </w:r>
      <w:r>
        <w:rPr>
          <w:rFonts w:eastAsia="仿宋_GB2312" w:hint="eastAsia"/>
          <w:color w:val="000000"/>
          <w:kern w:val="0"/>
          <w:sz w:val="32"/>
          <w:szCs w:val="32"/>
        </w:rPr>
        <w:t>号），说明项目投资强度、容积率、行政办公及生活服务设施用地、建筑系数、绿地率等五项控制指标情况；对于国家和自治区尚未出台相关土地使用标准和建设标准的，以预审阶段确定的总平面布局图为基础罗列出各功能分区用地情况，并对项目用地规模合理性进行说明）。</w:t>
      </w:r>
    </w:p>
    <w:p w:rsidR="00995005" w:rsidRDefault="00995005" w:rsidP="00995005">
      <w:pPr>
        <w:spacing w:line="60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〔项目用地规模合理性情况〕</w:t>
      </w:r>
      <w:r>
        <w:rPr>
          <w:rFonts w:eastAsia="仿宋_GB2312" w:hint="eastAsia"/>
          <w:color w:val="000000"/>
          <w:kern w:val="0"/>
          <w:sz w:val="32"/>
          <w:szCs w:val="32"/>
        </w:rPr>
        <w:t>该项目</w:t>
      </w:r>
      <w:proofErr w:type="gramStart"/>
      <w:r>
        <w:rPr>
          <w:rFonts w:eastAsia="仿宋_GB2312" w:hint="eastAsia"/>
          <w:color w:val="000000"/>
          <w:kern w:val="0"/>
          <w:sz w:val="32"/>
          <w:szCs w:val="32"/>
        </w:rPr>
        <w:t>申请总</w:t>
      </w:r>
      <w:proofErr w:type="gramEnd"/>
      <w:r>
        <w:rPr>
          <w:rFonts w:eastAsia="仿宋_GB2312" w:hint="eastAsia"/>
          <w:color w:val="000000"/>
          <w:kern w:val="0"/>
          <w:sz w:val="32"/>
          <w:szCs w:val="32"/>
        </w:rPr>
        <w:t>用地面积和各功能分区用地面积均符合《</w:t>
      </w:r>
      <w:r>
        <w:rPr>
          <w:rFonts w:eastAsia="仿宋_GB2312"/>
          <w:color w:val="000000"/>
          <w:kern w:val="0"/>
          <w:sz w:val="32"/>
          <w:szCs w:val="32"/>
        </w:rPr>
        <w:t>××</w:t>
      </w:r>
      <w:r>
        <w:rPr>
          <w:rFonts w:eastAsia="仿宋_GB2312" w:hint="eastAsia"/>
          <w:color w:val="000000"/>
          <w:kern w:val="0"/>
          <w:sz w:val="32"/>
          <w:szCs w:val="32"/>
        </w:rPr>
        <w:t>项目建设用地控制指标》（文号）的规定</w:t>
      </w:r>
      <w:r>
        <w:rPr>
          <w:rFonts w:eastAsia="仿宋_GB2312"/>
          <w:color w:val="000000"/>
          <w:kern w:val="0"/>
          <w:sz w:val="32"/>
          <w:szCs w:val="32"/>
        </w:rPr>
        <w:t>[</w:t>
      </w:r>
      <w:r>
        <w:rPr>
          <w:rFonts w:eastAsia="仿宋_GB2312" w:hint="eastAsia"/>
          <w:color w:val="000000"/>
          <w:kern w:val="0"/>
          <w:sz w:val="32"/>
          <w:szCs w:val="32"/>
        </w:rPr>
        <w:t>项目用地规模超过《</w:t>
      </w:r>
      <w:r>
        <w:rPr>
          <w:rFonts w:eastAsia="仿宋_GB2312"/>
          <w:color w:val="000000"/>
          <w:kern w:val="0"/>
          <w:sz w:val="32"/>
          <w:szCs w:val="32"/>
        </w:rPr>
        <w:t>××</w:t>
      </w:r>
      <w:r>
        <w:rPr>
          <w:rFonts w:eastAsia="仿宋_GB2312" w:hint="eastAsia"/>
          <w:color w:val="000000"/>
          <w:kern w:val="0"/>
          <w:sz w:val="32"/>
          <w:szCs w:val="32"/>
        </w:rPr>
        <w:t>项目建设用地控制指标》（文号）的，须说明超标准用地规模确定的依据；项目未颁布相关土地使用标准和建设标准的，需说明项目用地规模确定的依据</w:t>
      </w:r>
      <w:r>
        <w:rPr>
          <w:rFonts w:eastAsia="仿宋_GB2312"/>
          <w:color w:val="000000"/>
          <w:kern w:val="0"/>
          <w:sz w:val="32"/>
          <w:szCs w:val="32"/>
        </w:rPr>
        <w:t>]</w:t>
      </w:r>
      <w:r>
        <w:rPr>
          <w:rFonts w:eastAsia="仿宋_GB2312" w:hint="eastAsia"/>
          <w:color w:val="000000"/>
          <w:kern w:val="0"/>
          <w:sz w:val="32"/>
          <w:szCs w:val="32"/>
        </w:rPr>
        <w:t>。</w:t>
      </w:r>
    </w:p>
    <w:p w:rsidR="00995005" w:rsidRDefault="00995005" w:rsidP="00995005">
      <w:pPr>
        <w:spacing w:line="600" w:lineRule="exact"/>
        <w:ind w:firstLineChars="200" w:firstLine="640"/>
        <w:rPr>
          <w:rFonts w:eastAsia="黑体"/>
          <w:color w:val="000000"/>
          <w:kern w:val="0"/>
          <w:sz w:val="32"/>
          <w:szCs w:val="32"/>
        </w:rPr>
      </w:pPr>
      <w:r>
        <w:rPr>
          <w:rFonts w:eastAsia="黑体" w:hint="eastAsia"/>
          <w:color w:val="000000"/>
          <w:kern w:val="0"/>
          <w:sz w:val="32"/>
          <w:szCs w:val="32"/>
        </w:rPr>
        <w:t>四、其他情况</w:t>
      </w:r>
    </w:p>
    <w:p w:rsidR="00995005" w:rsidRDefault="00995005" w:rsidP="00995005">
      <w:pPr>
        <w:spacing w:line="600" w:lineRule="exact"/>
        <w:ind w:firstLineChars="200" w:firstLine="640"/>
        <w:rPr>
          <w:rFonts w:eastAsia="仿宋_GB2312"/>
          <w:color w:val="000000"/>
          <w:kern w:val="0"/>
          <w:sz w:val="32"/>
          <w:szCs w:val="32"/>
        </w:rPr>
      </w:pPr>
      <w:r>
        <w:rPr>
          <w:rFonts w:eastAsia="仿宋_GB2312" w:hint="eastAsia"/>
          <w:color w:val="000000"/>
          <w:kern w:val="0"/>
          <w:sz w:val="32"/>
          <w:szCs w:val="32"/>
        </w:rPr>
        <w:t>我单位已按规定将补充耕地、征地补偿、土地复垦、耕作层</w:t>
      </w:r>
      <w:r>
        <w:rPr>
          <w:rFonts w:eastAsia="仿宋_GB2312" w:hint="eastAsia"/>
          <w:color w:val="000000"/>
          <w:kern w:val="0"/>
          <w:sz w:val="32"/>
          <w:szCs w:val="32"/>
        </w:rPr>
        <w:lastRenderedPageBreak/>
        <w:t>土壤剥离利用等有关费用足额纳入项目工程概算。</w:t>
      </w:r>
    </w:p>
    <w:p w:rsidR="00995005" w:rsidRDefault="00995005" w:rsidP="00995005">
      <w:pPr>
        <w:spacing w:line="600" w:lineRule="exact"/>
        <w:ind w:firstLineChars="200" w:firstLine="640"/>
        <w:rPr>
          <w:rFonts w:eastAsia="黑体"/>
          <w:color w:val="000000"/>
          <w:kern w:val="0"/>
          <w:sz w:val="32"/>
          <w:szCs w:val="32"/>
        </w:rPr>
      </w:pPr>
      <w:r>
        <w:rPr>
          <w:rFonts w:eastAsia="黑体" w:hint="eastAsia"/>
          <w:color w:val="000000"/>
          <w:kern w:val="0"/>
          <w:sz w:val="32"/>
          <w:szCs w:val="32"/>
        </w:rPr>
        <w:t>五、小结</w:t>
      </w:r>
    </w:p>
    <w:p w:rsidR="00995005" w:rsidRDefault="00995005" w:rsidP="00995005">
      <w:pPr>
        <w:spacing w:line="600" w:lineRule="exact"/>
        <w:ind w:firstLineChars="200" w:firstLine="640"/>
        <w:rPr>
          <w:rFonts w:eastAsia="仿宋_GB2312"/>
          <w:color w:val="000000"/>
          <w:kern w:val="0"/>
          <w:sz w:val="32"/>
          <w:szCs w:val="32"/>
        </w:rPr>
      </w:pPr>
      <w:r>
        <w:rPr>
          <w:rFonts w:eastAsia="仿宋_GB2312" w:hint="eastAsia"/>
          <w:color w:val="000000"/>
          <w:kern w:val="0"/>
          <w:sz w:val="32"/>
          <w:szCs w:val="32"/>
        </w:rPr>
        <w:t>综上，根据《中华人民共和国城乡规划法》和《建设项目用地预审管理办法》规定，为确保项目按期推进，特向贵厅申请办理</w:t>
      </w:r>
      <w:r>
        <w:rPr>
          <w:rFonts w:eastAsia="仿宋_GB2312"/>
          <w:color w:val="000000"/>
          <w:kern w:val="0"/>
          <w:sz w:val="32"/>
          <w:szCs w:val="32"/>
        </w:rPr>
        <w:t>××</w:t>
      </w:r>
      <w:r>
        <w:rPr>
          <w:rFonts w:eastAsia="仿宋_GB2312" w:hint="eastAsia"/>
          <w:color w:val="000000"/>
          <w:kern w:val="0"/>
          <w:sz w:val="32"/>
          <w:szCs w:val="32"/>
        </w:rPr>
        <w:t>建设项目用地预审与选址意见书手续，请给予审查批复。</w:t>
      </w:r>
    </w:p>
    <w:p w:rsidR="00995005" w:rsidRDefault="00995005" w:rsidP="00995005">
      <w:pPr>
        <w:spacing w:line="600" w:lineRule="exact"/>
        <w:ind w:firstLineChars="200" w:firstLine="640"/>
        <w:rPr>
          <w:rFonts w:eastAsia="仿宋_GB2312"/>
          <w:color w:val="000000"/>
          <w:kern w:val="0"/>
          <w:sz w:val="32"/>
          <w:szCs w:val="32"/>
        </w:rPr>
      </w:pPr>
    </w:p>
    <w:p w:rsidR="00995005" w:rsidRDefault="00995005" w:rsidP="00995005">
      <w:pPr>
        <w:spacing w:line="600" w:lineRule="exact"/>
        <w:ind w:firstLineChars="200" w:firstLine="640"/>
        <w:rPr>
          <w:rFonts w:eastAsia="仿宋_GB2312"/>
          <w:color w:val="000000"/>
          <w:kern w:val="0"/>
          <w:sz w:val="32"/>
          <w:szCs w:val="32"/>
        </w:rPr>
      </w:pPr>
      <w:r>
        <w:rPr>
          <w:rFonts w:eastAsia="仿宋_GB2312" w:hint="eastAsia"/>
          <w:color w:val="000000"/>
          <w:kern w:val="0"/>
          <w:sz w:val="32"/>
          <w:szCs w:val="32"/>
        </w:rPr>
        <w:t>附件：</w:t>
      </w:r>
      <w:r>
        <w:rPr>
          <w:rFonts w:eastAsia="仿宋_GB2312"/>
          <w:color w:val="000000"/>
          <w:kern w:val="0"/>
          <w:sz w:val="32"/>
          <w:szCs w:val="32"/>
        </w:rPr>
        <w:t>××</w:t>
      </w:r>
      <w:r>
        <w:rPr>
          <w:rFonts w:eastAsia="仿宋_GB2312" w:hint="eastAsia"/>
          <w:color w:val="000000"/>
          <w:kern w:val="0"/>
          <w:sz w:val="32"/>
          <w:szCs w:val="32"/>
        </w:rPr>
        <w:t>市（县、区）自然资源局关于</w:t>
      </w:r>
      <w:r>
        <w:rPr>
          <w:rFonts w:eastAsia="仿宋_GB2312"/>
          <w:color w:val="000000"/>
          <w:kern w:val="0"/>
          <w:sz w:val="32"/>
          <w:szCs w:val="32"/>
        </w:rPr>
        <w:t>××</w:t>
      </w:r>
      <w:r>
        <w:rPr>
          <w:rFonts w:eastAsia="仿宋_GB2312" w:hint="eastAsia"/>
          <w:color w:val="000000"/>
          <w:kern w:val="0"/>
          <w:sz w:val="32"/>
          <w:szCs w:val="32"/>
        </w:rPr>
        <w:t>建设项目用地预</w:t>
      </w:r>
    </w:p>
    <w:p w:rsidR="00995005" w:rsidRDefault="00995005" w:rsidP="00995005">
      <w:pPr>
        <w:spacing w:line="600" w:lineRule="exact"/>
        <w:ind w:firstLineChars="500" w:firstLine="1600"/>
        <w:rPr>
          <w:rFonts w:eastAsia="仿宋_GB2312"/>
          <w:color w:val="000000"/>
          <w:kern w:val="0"/>
          <w:sz w:val="32"/>
          <w:szCs w:val="32"/>
        </w:rPr>
      </w:pPr>
      <w:r>
        <w:rPr>
          <w:rFonts w:eastAsia="仿宋_GB2312" w:hint="eastAsia"/>
          <w:color w:val="000000"/>
          <w:kern w:val="0"/>
          <w:sz w:val="32"/>
          <w:szCs w:val="32"/>
        </w:rPr>
        <w:t>审与选址意见书初审意见的报告</w:t>
      </w:r>
    </w:p>
    <w:p w:rsidR="00995005" w:rsidRDefault="00995005" w:rsidP="00995005">
      <w:pPr>
        <w:spacing w:line="600" w:lineRule="exact"/>
        <w:ind w:firstLineChars="200" w:firstLine="640"/>
        <w:rPr>
          <w:rFonts w:eastAsia="仿宋_GB2312"/>
          <w:color w:val="000000"/>
          <w:kern w:val="0"/>
          <w:sz w:val="32"/>
          <w:szCs w:val="32"/>
        </w:rPr>
      </w:pPr>
    </w:p>
    <w:p w:rsidR="00995005" w:rsidRDefault="00995005" w:rsidP="00995005">
      <w:pPr>
        <w:spacing w:line="600" w:lineRule="exact"/>
        <w:ind w:firstLineChars="200" w:firstLine="640"/>
        <w:rPr>
          <w:rFonts w:eastAsia="仿宋_GB2312"/>
          <w:color w:val="000000"/>
          <w:kern w:val="0"/>
          <w:sz w:val="32"/>
          <w:szCs w:val="32"/>
        </w:rPr>
      </w:pPr>
    </w:p>
    <w:p w:rsidR="00995005" w:rsidRDefault="00995005" w:rsidP="00995005">
      <w:pPr>
        <w:spacing w:line="600" w:lineRule="exact"/>
        <w:ind w:firstLineChars="200" w:firstLine="640"/>
        <w:rPr>
          <w:rFonts w:eastAsia="仿宋_GB2312"/>
          <w:color w:val="000000"/>
          <w:kern w:val="0"/>
          <w:sz w:val="32"/>
          <w:szCs w:val="32"/>
        </w:rPr>
      </w:pPr>
    </w:p>
    <w:p w:rsidR="00995005" w:rsidRDefault="00995005" w:rsidP="00995005">
      <w:pPr>
        <w:spacing w:line="600" w:lineRule="exact"/>
        <w:ind w:firstLineChars="200" w:firstLine="640"/>
        <w:rPr>
          <w:rFonts w:eastAsia="仿宋_GB2312"/>
          <w:color w:val="000000"/>
          <w:kern w:val="0"/>
          <w:sz w:val="32"/>
          <w:szCs w:val="32"/>
        </w:rPr>
      </w:pPr>
      <w:r>
        <w:rPr>
          <w:rFonts w:eastAsia="仿宋_GB2312"/>
          <w:color w:val="000000"/>
          <w:kern w:val="0"/>
          <w:sz w:val="32"/>
          <w:szCs w:val="32"/>
        </w:rPr>
        <w:t xml:space="preserve">                                ××</w:t>
      </w:r>
      <w:r>
        <w:rPr>
          <w:rFonts w:eastAsia="仿宋_GB2312" w:hint="eastAsia"/>
          <w:color w:val="000000"/>
          <w:kern w:val="0"/>
          <w:sz w:val="32"/>
          <w:szCs w:val="32"/>
        </w:rPr>
        <w:t>建设单位</w:t>
      </w:r>
      <w:r>
        <w:rPr>
          <w:rFonts w:eastAsia="仿宋_GB2312"/>
          <w:color w:val="000000"/>
          <w:kern w:val="0"/>
          <w:sz w:val="32"/>
          <w:szCs w:val="32"/>
        </w:rPr>
        <w:t>(</w:t>
      </w:r>
      <w:r>
        <w:rPr>
          <w:rFonts w:eastAsia="仿宋_GB2312" w:hint="eastAsia"/>
          <w:color w:val="000000"/>
          <w:kern w:val="0"/>
          <w:sz w:val="32"/>
          <w:szCs w:val="32"/>
        </w:rPr>
        <w:t>公章</w:t>
      </w:r>
      <w:r>
        <w:rPr>
          <w:rFonts w:eastAsia="仿宋_GB2312"/>
          <w:color w:val="000000"/>
          <w:kern w:val="0"/>
          <w:sz w:val="32"/>
          <w:szCs w:val="32"/>
        </w:rPr>
        <w:t>)</w:t>
      </w:r>
    </w:p>
    <w:p w:rsidR="00995005" w:rsidRDefault="00995005" w:rsidP="00995005">
      <w:pPr>
        <w:spacing w:line="600" w:lineRule="exact"/>
        <w:ind w:firstLineChars="200" w:firstLine="640"/>
        <w:rPr>
          <w:rFonts w:eastAsia="仿宋_GB2312"/>
          <w:color w:val="000000"/>
          <w:kern w:val="0"/>
          <w:sz w:val="32"/>
          <w:szCs w:val="32"/>
        </w:rPr>
      </w:pPr>
      <w:r>
        <w:rPr>
          <w:rFonts w:eastAsia="仿宋_GB2312"/>
          <w:color w:val="000000"/>
          <w:kern w:val="0"/>
          <w:sz w:val="32"/>
          <w:szCs w:val="32"/>
        </w:rPr>
        <w:t xml:space="preserve">                                    </w:t>
      </w:r>
      <w:r>
        <w:rPr>
          <w:rFonts w:eastAsia="仿宋_GB2312" w:hint="eastAsia"/>
          <w:color w:val="000000"/>
          <w:kern w:val="0"/>
          <w:sz w:val="32"/>
          <w:szCs w:val="32"/>
        </w:rPr>
        <w:t>年</w:t>
      </w:r>
      <w:r>
        <w:rPr>
          <w:rFonts w:eastAsia="仿宋_GB2312"/>
          <w:color w:val="000000"/>
          <w:kern w:val="0"/>
          <w:sz w:val="32"/>
          <w:szCs w:val="32"/>
        </w:rPr>
        <w:t xml:space="preserve">  </w:t>
      </w:r>
      <w:r>
        <w:rPr>
          <w:rFonts w:eastAsia="仿宋_GB2312" w:hint="eastAsia"/>
          <w:color w:val="000000"/>
          <w:kern w:val="0"/>
          <w:sz w:val="32"/>
          <w:szCs w:val="32"/>
        </w:rPr>
        <w:t>月</w:t>
      </w:r>
      <w:r>
        <w:rPr>
          <w:rFonts w:eastAsia="仿宋_GB2312"/>
          <w:color w:val="000000"/>
          <w:kern w:val="0"/>
          <w:sz w:val="32"/>
          <w:szCs w:val="32"/>
        </w:rPr>
        <w:t xml:space="preserve">  </w:t>
      </w:r>
      <w:r>
        <w:rPr>
          <w:rFonts w:eastAsia="仿宋_GB2312" w:hint="eastAsia"/>
          <w:color w:val="000000"/>
          <w:kern w:val="0"/>
          <w:sz w:val="32"/>
          <w:szCs w:val="32"/>
        </w:rPr>
        <w:t>日</w:t>
      </w:r>
    </w:p>
    <w:p w:rsidR="00995005" w:rsidRDefault="00995005" w:rsidP="00995005">
      <w:pPr>
        <w:spacing w:line="600" w:lineRule="exact"/>
        <w:ind w:firstLineChars="200" w:firstLine="640"/>
        <w:rPr>
          <w:rFonts w:eastAsia="仿宋_GB2312"/>
          <w:color w:val="000000"/>
          <w:kern w:val="0"/>
          <w:sz w:val="32"/>
          <w:szCs w:val="32"/>
        </w:rPr>
      </w:pPr>
      <w:r>
        <w:rPr>
          <w:rFonts w:eastAsia="仿宋_GB2312" w:hint="eastAsia"/>
          <w:color w:val="000000"/>
          <w:kern w:val="0"/>
          <w:sz w:val="32"/>
          <w:szCs w:val="32"/>
        </w:rPr>
        <w:t>（联系人及电话：）</w:t>
      </w: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r>
        <w:rPr>
          <w:rFonts w:eastAsia="黑体" w:hint="eastAsia"/>
          <w:color w:val="000000"/>
          <w:kern w:val="0"/>
          <w:sz w:val="32"/>
          <w:szCs w:val="32"/>
        </w:rPr>
        <w:lastRenderedPageBreak/>
        <w:t>附件</w:t>
      </w:r>
      <w:r>
        <w:rPr>
          <w:rFonts w:eastAsia="黑体"/>
          <w:color w:val="000000"/>
          <w:kern w:val="0"/>
          <w:sz w:val="32"/>
          <w:szCs w:val="32"/>
        </w:rPr>
        <w:t>3</w:t>
      </w: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color w:val="000000"/>
          <w:kern w:val="0"/>
          <w:sz w:val="36"/>
          <w:szCs w:val="32"/>
        </w:rPr>
        <w:t>××</w:t>
      </w:r>
      <w:r>
        <w:rPr>
          <w:rFonts w:eastAsia="方正小标宋简体" w:hint="eastAsia"/>
          <w:color w:val="000000"/>
          <w:kern w:val="0"/>
          <w:sz w:val="36"/>
          <w:szCs w:val="32"/>
        </w:rPr>
        <w:t>市（县、区）自然资源局关于</w:t>
      </w:r>
      <w:r>
        <w:rPr>
          <w:rFonts w:eastAsia="方正小标宋简体"/>
          <w:color w:val="000000"/>
          <w:kern w:val="0"/>
          <w:sz w:val="36"/>
          <w:szCs w:val="32"/>
        </w:rPr>
        <w:t>××</w:t>
      </w: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hint="eastAsia"/>
          <w:color w:val="000000"/>
          <w:kern w:val="0"/>
          <w:sz w:val="36"/>
          <w:szCs w:val="32"/>
        </w:rPr>
        <w:t>建设项目用地预审与选址意见书初审意见的报告</w:t>
      </w:r>
    </w:p>
    <w:p w:rsidR="00995005" w:rsidRDefault="00995005" w:rsidP="00995005">
      <w:pPr>
        <w:autoSpaceDE w:val="0"/>
        <w:autoSpaceDN w:val="0"/>
        <w:adjustRightInd w:val="0"/>
        <w:spacing w:line="540" w:lineRule="exact"/>
        <w:ind w:firstLine="600"/>
        <w:rPr>
          <w:rFonts w:eastAsia="仿宋_GB2312"/>
          <w:color w:val="000000"/>
          <w:sz w:val="32"/>
          <w:szCs w:val="32"/>
        </w:rPr>
      </w:pPr>
    </w:p>
    <w:p w:rsidR="00995005" w:rsidRDefault="00995005" w:rsidP="00995005">
      <w:pPr>
        <w:spacing w:line="540" w:lineRule="exact"/>
        <w:rPr>
          <w:rFonts w:eastAsia="仿宋_GB2312"/>
          <w:color w:val="000000"/>
          <w:kern w:val="0"/>
          <w:sz w:val="32"/>
          <w:szCs w:val="32"/>
        </w:rPr>
      </w:pPr>
      <w:r>
        <w:rPr>
          <w:rFonts w:eastAsia="仿宋_GB2312" w:hint="eastAsia"/>
          <w:color w:val="000000"/>
          <w:kern w:val="0"/>
          <w:sz w:val="32"/>
          <w:szCs w:val="32"/>
        </w:rPr>
        <w:t>广西壮族自治区自然资源厅：</w:t>
      </w:r>
    </w:p>
    <w:p w:rsidR="00995005" w:rsidRDefault="00995005" w:rsidP="00995005">
      <w:pPr>
        <w:spacing w:line="540" w:lineRule="exact"/>
        <w:ind w:firstLineChars="200" w:firstLine="640"/>
        <w:rPr>
          <w:rFonts w:eastAsia="仿宋_GB2312"/>
          <w:color w:val="000000"/>
          <w:kern w:val="0"/>
          <w:sz w:val="32"/>
          <w:szCs w:val="32"/>
        </w:rPr>
      </w:pPr>
      <w:r>
        <w:rPr>
          <w:rFonts w:eastAsia="仿宋_GB2312" w:hint="eastAsia"/>
          <w:color w:val="000000"/>
          <w:kern w:val="0"/>
          <w:sz w:val="32"/>
          <w:szCs w:val="32"/>
        </w:rPr>
        <w:t>根据《中华人民共和国城乡规划法》和《建设项目用地预审管理办法》的规定，我局受理了</w:t>
      </w:r>
      <w:r>
        <w:rPr>
          <w:rFonts w:eastAsia="仿宋_GB2312"/>
          <w:color w:val="000000"/>
          <w:kern w:val="0"/>
          <w:sz w:val="32"/>
          <w:szCs w:val="32"/>
        </w:rPr>
        <w:t>××</w:t>
      </w:r>
      <w:r>
        <w:rPr>
          <w:rFonts w:eastAsia="仿宋_GB2312" w:hint="eastAsia"/>
          <w:color w:val="000000"/>
          <w:kern w:val="0"/>
          <w:sz w:val="32"/>
          <w:szCs w:val="32"/>
        </w:rPr>
        <w:t>建设项目用地预审与选址意见书申请，并对该项目用地和选址进行了初步审查，现将初步审查意见报告如下：</w:t>
      </w:r>
    </w:p>
    <w:p w:rsidR="00995005" w:rsidRDefault="00995005" w:rsidP="00995005">
      <w:pPr>
        <w:widowControl/>
        <w:spacing w:line="540" w:lineRule="exact"/>
        <w:ind w:firstLineChars="200" w:firstLine="640"/>
        <w:rPr>
          <w:rFonts w:eastAsia="黑体"/>
          <w:color w:val="000000"/>
          <w:kern w:val="0"/>
          <w:sz w:val="32"/>
          <w:szCs w:val="32"/>
        </w:rPr>
      </w:pPr>
      <w:r>
        <w:rPr>
          <w:rFonts w:eastAsia="黑体" w:hint="eastAsia"/>
          <w:color w:val="000000"/>
          <w:kern w:val="0"/>
          <w:sz w:val="32"/>
          <w:szCs w:val="32"/>
        </w:rPr>
        <w:t>一、项目基本情况</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〔项目建设依据〕</w:t>
      </w:r>
      <w:r>
        <w:rPr>
          <w:rFonts w:eastAsia="仿宋_GB2312" w:hint="eastAsia"/>
          <w:color w:val="000000"/>
          <w:kern w:val="0"/>
          <w:sz w:val="32"/>
          <w:szCs w:val="32"/>
        </w:rPr>
        <w:t>项目（项目代码：</w:t>
      </w:r>
      <w:r>
        <w:rPr>
          <w:rFonts w:eastAsia="仿宋_GB2312"/>
          <w:color w:val="000000"/>
          <w:kern w:val="0"/>
          <w:sz w:val="32"/>
          <w:szCs w:val="32"/>
        </w:rPr>
        <w:t>××</w:t>
      </w:r>
      <w:r>
        <w:rPr>
          <w:rFonts w:eastAsia="仿宋_GB2312" w:hint="eastAsia"/>
          <w:color w:val="000000"/>
          <w:kern w:val="0"/>
          <w:sz w:val="32"/>
          <w:szCs w:val="32"/>
        </w:rPr>
        <w:t>）已列入</w:t>
      </w:r>
      <w:r>
        <w:rPr>
          <w:rFonts w:eastAsia="仿宋_GB2312"/>
          <w:color w:val="000000"/>
          <w:kern w:val="0"/>
          <w:sz w:val="32"/>
          <w:szCs w:val="32"/>
        </w:rPr>
        <w:t>××</w:t>
      </w:r>
      <w:r>
        <w:rPr>
          <w:rFonts w:eastAsia="仿宋_GB2312" w:hint="eastAsia"/>
          <w:color w:val="000000"/>
          <w:kern w:val="0"/>
          <w:sz w:val="32"/>
          <w:szCs w:val="32"/>
        </w:rPr>
        <w:t>规划（文号）（如《广西普通省道网规划》《广西电网建设投资计划》等）</w:t>
      </w:r>
      <w:r>
        <w:rPr>
          <w:rFonts w:eastAsia="仿宋_GB2312"/>
          <w:color w:val="000000"/>
          <w:kern w:val="0"/>
          <w:sz w:val="32"/>
          <w:szCs w:val="32"/>
        </w:rPr>
        <w:t>/</w:t>
      </w:r>
      <w:r>
        <w:rPr>
          <w:rFonts w:eastAsia="仿宋_GB2312" w:hint="eastAsia"/>
          <w:color w:val="000000"/>
          <w:kern w:val="0"/>
          <w:sz w:val="32"/>
          <w:szCs w:val="32"/>
        </w:rPr>
        <w:t>经自治区发展改革委（或自治区人民政府其他部门）以</w:t>
      </w:r>
      <w:r>
        <w:rPr>
          <w:rFonts w:eastAsia="仿宋_GB2312"/>
          <w:color w:val="000000"/>
          <w:kern w:val="0"/>
          <w:sz w:val="32"/>
          <w:szCs w:val="32"/>
        </w:rPr>
        <w:t>××</w:t>
      </w:r>
      <w:r>
        <w:rPr>
          <w:rFonts w:eastAsia="仿宋_GB2312" w:hint="eastAsia"/>
          <w:color w:val="000000"/>
          <w:kern w:val="0"/>
          <w:sz w:val="32"/>
          <w:szCs w:val="32"/>
        </w:rPr>
        <w:t>（文号）批复项目建议书或同意立项</w:t>
      </w:r>
      <w:r>
        <w:rPr>
          <w:rFonts w:eastAsia="仿宋_GB2312"/>
          <w:color w:val="000000"/>
          <w:kern w:val="0"/>
          <w:sz w:val="32"/>
          <w:szCs w:val="32"/>
        </w:rPr>
        <w:t>/</w:t>
      </w:r>
      <w:r>
        <w:rPr>
          <w:rFonts w:eastAsia="仿宋_GB2312" w:hint="eastAsia"/>
          <w:color w:val="000000"/>
          <w:kern w:val="0"/>
          <w:sz w:val="32"/>
          <w:szCs w:val="32"/>
        </w:rPr>
        <w:t>经自治区发展改革委（或自治区人民政府其他部门）以</w:t>
      </w:r>
      <w:r>
        <w:rPr>
          <w:rFonts w:eastAsia="仿宋_GB2312"/>
          <w:color w:val="000000"/>
          <w:kern w:val="0"/>
          <w:sz w:val="32"/>
          <w:szCs w:val="32"/>
        </w:rPr>
        <w:t>××</w:t>
      </w:r>
      <w:r>
        <w:rPr>
          <w:rFonts w:eastAsia="仿宋_GB2312" w:hint="eastAsia"/>
          <w:color w:val="000000"/>
          <w:kern w:val="0"/>
          <w:sz w:val="32"/>
          <w:szCs w:val="32"/>
        </w:rPr>
        <w:t>（文号）同意开展前期工作。</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〔项目建设意义〕</w:t>
      </w:r>
      <w:r>
        <w:rPr>
          <w:rFonts w:eastAsia="仿宋_GB2312" w:hint="eastAsia"/>
          <w:color w:val="000000"/>
          <w:kern w:val="0"/>
          <w:sz w:val="32"/>
          <w:szCs w:val="32"/>
        </w:rPr>
        <w:t>项目建设对</w:t>
      </w:r>
      <w:r>
        <w:rPr>
          <w:rFonts w:eastAsia="仿宋_GB2312"/>
          <w:color w:val="000000"/>
          <w:kern w:val="0"/>
          <w:sz w:val="32"/>
          <w:szCs w:val="32"/>
        </w:rPr>
        <w:t>××</w:t>
      </w:r>
      <w:r>
        <w:rPr>
          <w:rFonts w:eastAsia="仿宋_GB2312" w:hint="eastAsia"/>
          <w:color w:val="000000"/>
          <w:kern w:val="0"/>
          <w:sz w:val="32"/>
          <w:szCs w:val="32"/>
        </w:rPr>
        <w:t>具有重要意义，项目建设符合国家产业政策和国家土地供应政策。</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〔项目建设地点〕</w:t>
      </w:r>
      <w:r>
        <w:rPr>
          <w:rFonts w:eastAsia="仿宋_GB2312" w:hint="eastAsia"/>
          <w:color w:val="000000"/>
          <w:kern w:val="0"/>
          <w:sz w:val="32"/>
          <w:szCs w:val="32"/>
        </w:rPr>
        <w:t>该项目建设地点涉及</w:t>
      </w:r>
      <w:r>
        <w:rPr>
          <w:rFonts w:eastAsia="仿宋_GB2312"/>
          <w:color w:val="000000"/>
          <w:kern w:val="0"/>
          <w:sz w:val="32"/>
          <w:szCs w:val="32"/>
        </w:rPr>
        <w:t>××</w:t>
      </w:r>
      <w:r>
        <w:rPr>
          <w:rFonts w:eastAsia="仿宋_GB2312" w:hint="eastAsia"/>
          <w:color w:val="000000"/>
          <w:kern w:val="0"/>
          <w:sz w:val="32"/>
          <w:szCs w:val="32"/>
        </w:rPr>
        <w:t>市</w:t>
      </w:r>
      <w:r>
        <w:rPr>
          <w:rFonts w:eastAsia="仿宋_GB2312"/>
          <w:color w:val="000000"/>
          <w:kern w:val="0"/>
          <w:sz w:val="32"/>
          <w:szCs w:val="32"/>
        </w:rPr>
        <w:t>××</w:t>
      </w:r>
      <w:r>
        <w:rPr>
          <w:rFonts w:eastAsia="仿宋_GB2312" w:hint="eastAsia"/>
          <w:color w:val="000000"/>
          <w:kern w:val="0"/>
          <w:sz w:val="32"/>
          <w:szCs w:val="32"/>
        </w:rPr>
        <w:t>县（市、区）</w:t>
      </w:r>
      <w:r>
        <w:rPr>
          <w:rFonts w:eastAsia="仿宋_GB2312"/>
          <w:color w:val="000000"/>
          <w:kern w:val="0"/>
          <w:sz w:val="32"/>
          <w:szCs w:val="32"/>
        </w:rPr>
        <w:t>××</w:t>
      </w:r>
      <w:r>
        <w:rPr>
          <w:rFonts w:eastAsia="仿宋_GB2312" w:hint="eastAsia"/>
          <w:color w:val="000000"/>
          <w:kern w:val="0"/>
          <w:sz w:val="32"/>
          <w:szCs w:val="32"/>
        </w:rPr>
        <w:t>乡（镇）。</w:t>
      </w:r>
    </w:p>
    <w:p w:rsidR="00995005" w:rsidRDefault="00995005" w:rsidP="00995005">
      <w:pPr>
        <w:spacing w:line="540" w:lineRule="exact"/>
        <w:ind w:firstLineChars="200" w:firstLine="640"/>
        <w:rPr>
          <w:rFonts w:eastAsia="黑体"/>
          <w:color w:val="000000"/>
          <w:kern w:val="0"/>
          <w:sz w:val="32"/>
          <w:szCs w:val="32"/>
        </w:rPr>
      </w:pPr>
      <w:r>
        <w:rPr>
          <w:rFonts w:eastAsia="黑体" w:hint="eastAsia"/>
          <w:color w:val="000000"/>
          <w:kern w:val="0"/>
          <w:sz w:val="32"/>
          <w:szCs w:val="32"/>
        </w:rPr>
        <w:t>二、项目符合国土空间规划（土地利用总体规划和城乡规划）情况</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〔项目用地现状分类〕</w:t>
      </w:r>
      <w:r>
        <w:rPr>
          <w:rFonts w:eastAsia="仿宋_GB2312" w:hint="eastAsia"/>
          <w:color w:val="000000"/>
          <w:kern w:val="0"/>
          <w:sz w:val="32"/>
          <w:szCs w:val="32"/>
        </w:rPr>
        <w:t>该项目用地总规模</w:t>
      </w:r>
      <w:r>
        <w:rPr>
          <w:rFonts w:eastAsia="仿宋_GB2312"/>
          <w:color w:val="000000"/>
          <w:kern w:val="0"/>
          <w:sz w:val="32"/>
          <w:szCs w:val="32"/>
        </w:rPr>
        <w:t>××</w:t>
      </w:r>
      <w:r>
        <w:rPr>
          <w:rFonts w:eastAsia="仿宋_GB2312" w:hint="eastAsia"/>
          <w:color w:val="000000"/>
          <w:kern w:val="0"/>
          <w:sz w:val="32"/>
          <w:szCs w:val="32"/>
        </w:rPr>
        <w:t>公顷，土地利用现状情况为农用地</w:t>
      </w:r>
      <w:r>
        <w:rPr>
          <w:rFonts w:eastAsia="仿宋_GB2312"/>
          <w:color w:val="000000"/>
          <w:kern w:val="0"/>
          <w:sz w:val="32"/>
          <w:szCs w:val="32"/>
        </w:rPr>
        <w:t>××</w:t>
      </w:r>
      <w:r>
        <w:rPr>
          <w:rFonts w:eastAsia="仿宋_GB2312" w:hint="eastAsia"/>
          <w:color w:val="000000"/>
          <w:kern w:val="0"/>
          <w:sz w:val="32"/>
          <w:szCs w:val="32"/>
        </w:rPr>
        <w:t>公顷（耕地</w:t>
      </w:r>
      <w:r>
        <w:rPr>
          <w:rFonts w:eastAsia="仿宋_GB2312"/>
          <w:color w:val="000000"/>
          <w:kern w:val="0"/>
          <w:sz w:val="32"/>
          <w:szCs w:val="32"/>
        </w:rPr>
        <w:t>××</w:t>
      </w:r>
      <w:r>
        <w:rPr>
          <w:rFonts w:eastAsia="仿宋_GB2312" w:hint="eastAsia"/>
          <w:color w:val="000000"/>
          <w:kern w:val="0"/>
          <w:sz w:val="32"/>
          <w:szCs w:val="32"/>
        </w:rPr>
        <w:t>公顷，含基本农田</w:t>
      </w:r>
      <w:r>
        <w:rPr>
          <w:rFonts w:eastAsia="仿宋_GB2312"/>
          <w:color w:val="000000"/>
          <w:kern w:val="0"/>
          <w:sz w:val="32"/>
          <w:szCs w:val="32"/>
        </w:rPr>
        <w:t>××</w:t>
      </w:r>
      <w:r>
        <w:rPr>
          <w:rFonts w:eastAsia="仿宋_GB2312" w:hint="eastAsia"/>
          <w:color w:val="000000"/>
          <w:kern w:val="0"/>
          <w:sz w:val="32"/>
          <w:szCs w:val="32"/>
        </w:rPr>
        <w:t>公顷），建设用地</w:t>
      </w:r>
      <w:r>
        <w:rPr>
          <w:rFonts w:eastAsia="仿宋_GB2312"/>
          <w:color w:val="000000"/>
          <w:kern w:val="0"/>
          <w:sz w:val="32"/>
          <w:szCs w:val="32"/>
        </w:rPr>
        <w:t>××</w:t>
      </w:r>
      <w:r>
        <w:rPr>
          <w:rFonts w:eastAsia="仿宋_GB2312" w:hint="eastAsia"/>
          <w:color w:val="000000"/>
          <w:kern w:val="0"/>
          <w:sz w:val="32"/>
          <w:szCs w:val="32"/>
        </w:rPr>
        <w:t>公顷，未利用地</w:t>
      </w:r>
      <w:r>
        <w:rPr>
          <w:rFonts w:eastAsia="仿宋_GB2312"/>
          <w:color w:val="000000"/>
          <w:kern w:val="0"/>
          <w:sz w:val="32"/>
          <w:szCs w:val="32"/>
        </w:rPr>
        <w:t>××</w:t>
      </w:r>
      <w:r>
        <w:rPr>
          <w:rFonts w:eastAsia="仿宋_GB2312" w:hint="eastAsia"/>
          <w:color w:val="000000"/>
          <w:kern w:val="0"/>
          <w:sz w:val="32"/>
          <w:szCs w:val="32"/>
        </w:rPr>
        <w:t>公顷，围填海</w:t>
      </w:r>
      <w:r>
        <w:rPr>
          <w:rFonts w:eastAsia="仿宋_GB2312"/>
          <w:color w:val="000000"/>
          <w:kern w:val="0"/>
          <w:sz w:val="32"/>
          <w:szCs w:val="32"/>
        </w:rPr>
        <w:t>××</w:t>
      </w:r>
      <w:r>
        <w:rPr>
          <w:rFonts w:eastAsia="仿宋_GB2312" w:hint="eastAsia"/>
          <w:color w:val="000000"/>
          <w:kern w:val="0"/>
          <w:sz w:val="32"/>
          <w:szCs w:val="32"/>
        </w:rPr>
        <w:t>公顷（或项目不</w:t>
      </w:r>
      <w:r>
        <w:rPr>
          <w:rFonts w:eastAsia="仿宋_GB2312" w:hint="eastAsia"/>
          <w:color w:val="000000"/>
          <w:kern w:val="0"/>
          <w:sz w:val="32"/>
          <w:szCs w:val="32"/>
        </w:rPr>
        <w:lastRenderedPageBreak/>
        <w:t>涉及围填海）（涉及跨行政区项目，需分别列出各行政区域内用地面积及现状分类用地情况）。</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〔项目用地合规性情况〕</w:t>
      </w:r>
      <w:r>
        <w:rPr>
          <w:rFonts w:eastAsia="仿宋_GB2312" w:hint="eastAsia"/>
          <w:color w:val="000000"/>
          <w:kern w:val="0"/>
          <w:sz w:val="32"/>
          <w:szCs w:val="32"/>
        </w:rPr>
        <w:t>该项目用地符合《</w:t>
      </w:r>
      <w:r>
        <w:rPr>
          <w:rFonts w:eastAsia="仿宋_GB2312"/>
          <w:color w:val="000000"/>
          <w:kern w:val="0"/>
          <w:sz w:val="32"/>
          <w:szCs w:val="32"/>
        </w:rPr>
        <w:t>××</w:t>
      </w:r>
      <w:r>
        <w:rPr>
          <w:rFonts w:eastAsia="仿宋_GB2312" w:hint="eastAsia"/>
          <w:color w:val="000000"/>
          <w:kern w:val="0"/>
          <w:sz w:val="32"/>
          <w:szCs w:val="32"/>
        </w:rPr>
        <w:t>国土空间总体规划》</w:t>
      </w:r>
      <w:r>
        <w:rPr>
          <w:rFonts w:eastAsia="仿宋_GB2312"/>
          <w:color w:val="000000"/>
          <w:kern w:val="0"/>
          <w:sz w:val="32"/>
          <w:szCs w:val="32"/>
        </w:rPr>
        <w:t>/</w:t>
      </w:r>
      <w:r>
        <w:rPr>
          <w:rFonts w:eastAsia="仿宋_GB2312" w:hint="eastAsia"/>
          <w:color w:val="000000"/>
          <w:kern w:val="0"/>
          <w:sz w:val="32"/>
          <w:szCs w:val="32"/>
        </w:rPr>
        <w:t>《</w:t>
      </w:r>
      <w:r>
        <w:rPr>
          <w:rFonts w:eastAsia="仿宋_GB2312"/>
          <w:color w:val="000000"/>
          <w:kern w:val="0"/>
          <w:sz w:val="32"/>
          <w:szCs w:val="32"/>
        </w:rPr>
        <w:t>××</w:t>
      </w:r>
      <w:r>
        <w:rPr>
          <w:rFonts w:eastAsia="仿宋_GB2312" w:hint="eastAsia"/>
          <w:color w:val="000000"/>
          <w:kern w:val="0"/>
          <w:sz w:val="32"/>
          <w:szCs w:val="32"/>
        </w:rPr>
        <w:t>土地利用总体规划》</w:t>
      </w:r>
      <w:r>
        <w:rPr>
          <w:rFonts w:eastAsia="仿宋_GB2312"/>
          <w:color w:val="000000"/>
          <w:kern w:val="0"/>
          <w:sz w:val="32"/>
          <w:szCs w:val="32"/>
        </w:rPr>
        <w:t>/</w:t>
      </w:r>
      <w:r>
        <w:rPr>
          <w:rFonts w:eastAsia="仿宋_GB2312" w:hint="eastAsia"/>
          <w:color w:val="000000"/>
          <w:kern w:val="0"/>
          <w:sz w:val="32"/>
          <w:szCs w:val="32"/>
        </w:rPr>
        <w:t>已列入《</w:t>
      </w:r>
      <w:r>
        <w:rPr>
          <w:rFonts w:eastAsia="仿宋_GB2312"/>
          <w:color w:val="000000"/>
          <w:kern w:val="0"/>
          <w:sz w:val="32"/>
          <w:szCs w:val="32"/>
        </w:rPr>
        <w:t>××</w:t>
      </w:r>
      <w:r>
        <w:rPr>
          <w:rFonts w:eastAsia="仿宋_GB2312" w:hint="eastAsia"/>
          <w:color w:val="000000"/>
          <w:kern w:val="0"/>
          <w:sz w:val="32"/>
          <w:szCs w:val="32"/>
        </w:rPr>
        <w:t>土地利用总体规划》重点项目建设清单，不占用永久基本农田；项目用地不符合《</w:t>
      </w:r>
      <w:r>
        <w:rPr>
          <w:rFonts w:eastAsia="仿宋_GB2312"/>
          <w:color w:val="000000"/>
          <w:kern w:val="0"/>
          <w:sz w:val="32"/>
          <w:szCs w:val="32"/>
        </w:rPr>
        <w:t>××</w:t>
      </w:r>
      <w:r>
        <w:rPr>
          <w:rFonts w:eastAsia="仿宋_GB2312" w:hint="eastAsia"/>
          <w:color w:val="000000"/>
          <w:kern w:val="0"/>
          <w:sz w:val="32"/>
          <w:szCs w:val="32"/>
        </w:rPr>
        <w:t>土地利用总体规划》</w:t>
      </w:r>
      <w:r>
        <w:rPr>
          <w:rFonts w:eastAsia="仿宋_GB2312"/>
          <w:color w:val="000000"/>
          <w:kern w:val="0"/>
          <w:sz w:val="32"/>
          <w:szCs w:val="32"/>
        </w:rPr>
        <w:t>/</w:t>
      </w:r>
      <w:r>
        <w:rPr>
          <w:rFonts w:eastAsia="仿宋_GB2312" w:hint="eastAsia"/>
          <w:color w:val="000000"/>
          <w:kern w:val="0"/>
          <w:sz w:val="32"/>
          <w:szCs w:val="32"/>
        </w:rPr>
        <w:t>或已列入</w:t>
      </w:r>
      <w:r>
        <w:rPr>
          <w:rFonts w:eastAsia="仿宋_GB2312"/>
          <w:color w:val="000000"/>
          <w:kern w:val="0"/>
          <w:sz w:val="32"/>
          <w:szCs w:val="32"/>
        </w:rPr>
        <w:t>××</w:t>
      </w:r>
      <w:r>
        <w:rPr>
          <w:rFonts w:eastAsia="仿宋_GB2312" w:hint="eastAsia"/>
          <w:color w:val="000000"/>
          <w:kern w:val="0"/>
          <w:sz w:val="32"/>
          <w:szCs w:val="32"/>
        </w:rPr>
        <w:t>土地利用总体规划，但涉及占用永久基本农田</w:t>
      </w:r>
      <w:r>
        <w:rPr>
          <w:rFonts w:eastAsia="仿宋_GB2312"/>
          <w:color w:val="000000"/>
          <w:kern w:val="0"/>
          <w:sz w:val="32"/>
          <w:szCs w:val="32"/>
        </w:rPr>
        <w:t>××</w:t>
      </w:r>
      <w:r>
        <w:rPr>
          <w:rFonts w:eastAsia="仿宋_GB2312" w:hint="eastAsia"/>
          <w:color w:val="000000"/>
          <w:kern w:val="0"/>
          <w:sz w:val="32"/>
          <w:szCs w:val="32"/>
        </w:rPr>
        <w:t>公顷，</w:t>
      </w:r>
      <w:r>
        <w:rPr>
          <w:rFonts w:eastAsia="仿宋_GB2312"/>
          <w:color w:val="000000"/>
          <w:kern w:val="0"/>
          <w:sz w:val="32"/>
          <w:szCs w:val="32"/>
        </w:rPr>
        <w:t>××</w:t>
      </w:r>
      <w:r>
        <w:rPr>
          <w:rFonts w:eastAsia="仿宋_GB2312" w:hint="eastAsia"/>
          <w:color w:val="000000"/>
          <w:kern w:val="0"/>
          <w:sz w:val="32"/>
          <w:szCs w:val="32"/>
        </w:rPr>
        <w:t>县（市、区）已按规定编制了规划修改方案暨永久基本农田补划方案，材料齐备；</w:t>
      </w:r>
      <w:r>
        <w:rPr>
          <w:rFonts w:eastAsia="仿宋_GB2312"/>
          <w:color w:val="000000"/>
          <w:kern w:val="0"/>
          <w:sz w:val="32"/>
          <w:szCs w:val="32"/>
        </w:rPr>
        <w:t>××</w:t>
      </w:r>
      <w:r>
        <w:rPr>
          <w:rFonts w:eastAsia="仿宋_GB2312" w:hint="eastAsia"/>
          <w:color w:val="000000"/>
          <w:kern w:val="0"/>
          <w:sz w:val="32"/>
          <w:szCs w:val="32"/>
        </w:rPr>
        <w:t>县（市、区）将在用地报批前完成规划修改听证、对规划实施影响评估和专家论证、批复等工作。</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〔项目符合国土空间规划（城乡规划）情况〕</w:t>
      </w:r>
      <w:r>
        <w:rPr>
          <w:rFonts w:eastAsia="仿宋_GB2312" w:hint="eastAsia"/>
          <w:color w:val="000000"/>
          <w:kern w:val="0"/>
          <w:sz w:val="32"/>
          <w:szCs w:val="32"/>
        </w:rPr>
        <w:t>说明该项目选址是否符合国土空间规划或法定城乡规划（城镇体系规划、城市（镇）总体规划、控制性详细规划以及经相关部门审批的专项规划）；与自然保护区、文物古迹保护单位和生态环境敏感区域的关系；组织过规划选址论证的，要说明专家审查意见；涉及敏感因素的，应对项目建设规模提出限制性条件。</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〔项目踏勘论证、节地评价情况〕</w:t>
      </w:r>
      <w:r>
        <w:rPr>
          <w:rFonts w:eastAsia="仿宋_GB2312" w:hint="eastAsia"/>
          <w:color w:val="000000"/>
          <w:kern w:val="0"/>
          <w:sz w:val="32"/>
          <w:szCs w:val="32"/>
        </w:rPr>
        <w:t>项目涉及占用耕地</w:t>
      </w:r>
      <w:r>
        <w:rPr>
          <w:rFonts w:eastAsia="仿宋_GB2312"/>
          <w:color w:val="000000"/>
          <w:kern w:val="0"/>
          <w:sz w:val="32"/>
          <w:szCs w:val="32"/>
        </w:rPr>
        <w:t>××</w:t>
      </w:r>
      <w:r>
        <w:rPr>
          <w:rFonts w:eastAsia="仿宋_GB2312" w:hint="eastAsia"/>
          <w:color w:val="000000"/>
          <w:kern w:val="0"/>
          <w:sz w:val="32"/>
          <w:szCs w:val="32"/>
        </w:rPr>
        <w:t>公顷，按照相关规定，</w:t>
      </w:r>
      <w:r>
        <w:rPr>
          <w:rFonts w:eastAsia="仿宋_GB2312"/>
          <w:color w:val="000000"/>
          <w:kern w:val="0"/>
          <w:sz w:val="32"/>
          <w:szCs w:val="32"/>
        </w:rPr>
        <w:t>××</w:t>
      </w:r>
      <w:r>
        <w:rPr>
          <w:rFonts w:eastAsia="仿宋_GB2312" w:hint="eastAsia"/>
          <w:color w:val="000000"/>
          <w:kern w:val="0"/>
          <w:sz w:val="32"/>
          <w:szCs w:val="32"/>
        </w:rPr>
        <w:t>自然资源主管部门组织开展了踏勘论证或节地评价工作。根据踏勘论证或节地评价结果，项目建设符合供地政策和保护耕地、节约集约用地的要求，用地选址和用地规模比较合理。根据踏勘论证或节地评价结果，项目建设存在</w:t>
      </w:r>
      <w:r>
        <w:rPr>
          <w:rFonts w:eastAsia="仿宋_GB2312"/>
          <w:color w:val="000000"/>
          <w:kern w:val="0"/>
          <w:sz w:val="32"/>
          <w:szCs w:val="32"/>
        </w:rPr>
        <w:t>××</w:t>
      </w:r>
      <w:r>
        <w:rPr>
          <w:rFonts w:eastAsia="仿宋_GB2312" w:hint="eastAsia"/>
          <w:color w:val="000000"/>
          <w:kern w:val="0"/>
          <w:sz w:val="32"/>
          <w:szCs w:val="32"/>
        </w:rPr>
        <w:t>等问题，建议对用地方案进行适当调整。现项目建设单位已按踏勘论证或节地评价意见对</w:t>
      </w:r>
      <w:r>
        <w:rPr>
          <w:rFonts w:eastAsia="仿宋_GB2312"/>
          <w:color w:val="000000"/>
          <w:kern w:val="0"/>
          <w:sz w:val="32"/>
          <w:szCs w:val="32"/>
        </w:rPr>
        <w:t>××</w:t>
      </w:r>
      <w:r>
        <w:rPr>
          <w:rFonts w:eastAsia="仿宋_GB2312" w:hint="eastAsia"/>
          <w:color w:val="000000"/>
          <w:kern w:val="0"/>
          <w:sz w:val="32"/>
          <w:szCs w:val="32"/>
        </w:rPr>
        <w:t>等问题进行了处理，调整后的方案为</w:t>
      </w:r>
      <w:r>
        <w:rPr>
          <w:rFonts w:eastAsia="仿宋_GB2312"/>
          <w:color w:val="000000"/>
          <w:kern w:val="0"/>
          <w:sz w:val="32"/>
          <w:szCs w:val="32"/>
        </w:rPr>
        <w:t>××</w:t>
      </w:r>
      <w:r>
        <w:rPr>
          <w:rFonts w:eastAsia="仿宋_GB2312" w:hint="eastAsia"/>
          <w:color w:val="000000"/>
          <w:kern w:val="0"/>
          <w:sz w:val="32"/>
          <w:szCs w:val="32"/>
        </w:rPr>
        <w:t>，符合</w:t>
      </w:r>
      <w:r>
        <w:rPr>
          <w:rFonts w:eastAsia="仿宋_GB2312"/>
          <w:color w:val="000000"/>
          <w:kern w:val="0"/>
          <w:sz w:val="32"/>
          <w:szCs w:val="32"/>
        </w:rPr>
        <w:t>××</w:t>
      </w:r>
      <w:r>
        <w:rPr>
          <w:rFonts w:eastAsia="仿宋_GB2312" w:hint="eastAsia"/>
          <w:color w:val="000000"/>
          <w:kern w:val="0"/>
          <w:sz w:val="32"/>
          <w:szCs w:val="32"/>
        </w:rPr>
        <w:t>的要求。</w:t>
      </w:r>
    </w:p>
    <w:p w:rsidR="00995005" w:rsidRDefault="00995005" w:rsidP="00995005">
      <w:pPr>
        <w:spacing w:line="540" w:lineRule="exact"/>
        <w:ind w:firstLineChars="200" w:firstLine="640"/>
        <w:rPr>
          <w:rFonts w:eastAsia="仿宋_GB2312"/>
          <w:color w:val="000000"/>
          <w:kern w:val="0"/>
          <w:sz w:val="32"/>
          <w:szCs w:val="32"/>
        </w:rPr>
      </w:pPr>
    </w:p>
    <w:p w:rsidR="00995005" w:rsidRDefault="00995005" w:rsidP="00995005">
      <w:pPr>
        <w:spacing w:line="540" w:lineRule="exact"/>
        <w:ind w:firstLineChars="200" w:firstLine="640"/>
        <w:rPr>
          <w:rFonts w:eastAsia="黑体"/>
          <w:color w:val="000000"/>
          <w:kern w:val="0"/>
          <w:sz w:val="32"/>
          <w:szCs w:val="32"/>
        </w:rPr>
      </w:pPr>
      <w:r>
        <w:rPr>
          <w:rFonts w:eastAsia="黑体" w:hint="eastAsia"/>
          <w:color w:val="000000"/>
          <w:kern w:val="0"/>
          <w:sz w:val="32"/>
          <w:szCs w:val="32"/>
        </w:rPr>
        <w:lastRenderedPageBreak/>
        <w:t>三、项目符合土地使用标准情况</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〔项目用地功能分区〕</w:t>
      </w:r>
      <w:r>
        <w:rPr>
          <w:rFonts w:eastAsia="仿宋_GB2312" w:hint="eastAsia"/>
          <w:color w:val="000000"/>
          <w:kern w:val="0"/>
          <w:sz w:val="32"/>
          <w:szCs w:val="32"/>
        </w:rPr>
        <w:t>该项目总用地面积</w:t>
      </w:r>
      <w:r>
        <w:rPr>
          <w:rFonts w:eastAsia="仿宋_GB2312"/>
          <w:color w:val="000000"/>
          <w:kern w:val="0"/>
          <w:sz w:val="32"/>
          <w:szCs w:val="32"/>
        </w:rPr>
        <w:t>××</w:t>
      </w:r>
      <w:r>
        <w:rPr>
          <w:rFonts w:eastAsia="仿宋_GB2312" w:hint="eastAsia"/>
          <w:color w:val="000000"/>
          <w:kern w:val="0"/>
          <w:sz w:val="32"/>
          <w:szCs w:val="32"/>
        </w:rPr>
        <w:t>公顷，各功能分区用地面积为</w:t>
      </w:r>
      <w:r>
        <w:rPr>
          <w:rFonts w:eastAsia="仿宋_GB2312"/>
          <w:color w:val="000000"/>
          <w:kern w:val="0"/>
          <w:sz w:val="32"/>
          <w:szCs w:val="32"/>
        </w:rPr>
        <w:t>××</w:t>
      </w:r>
      <w:r>
        <w:rPr>
          <w:rFonts w:eastAsia="仿宋_GB2312" w:hint="eastAsia"/>
          <w:color w:val="000000"/>
          <w:kern w:val="0"/>
          <w:sz w:val="32"/>
          <w:szCs w:val="32"/>
        </w:rPr>
        <w:t>（对于国家和自治区有相关土地使用标准和建设标准的，按照相关土地使用标准、建设标准分别列出各功能分区用地面积以及与土地使用标准对比情况，如工业类项目，需按照《广西壮族自治区建设用地控制指标（修订稿）》（桂</w:t>
      </w:r>
      <w:proofErr w:type="gramStart"/>
      <w:r>
        <w:rPr>
          <w:rFonts w:eastAsia="仿宋_GB2312" w:hint="eastAsia"/>
          <w:color w:val="000000"/>
          <w:kern w:val="0"/>
          <w:sz w:val="32"/>
          <w:szCs w:val="32"/>
        </w:rPr>
        <w:t>国土资发〔</w:t>
      </w:r>
      <w:r>
        <w:rPr>
          <w:rFonts w:eastAsia="仿宋_GB2312"/>
          <w:color w:val="000000"/>
          <w:kern w:val="0"/>
          <w:sz w:val="32"/>
          <w:szCs w:val="32"/>
        </w:rPr>
        <w:t>2015</w:t>
      </w:r>
      <w:r>
        <w:rPr>
          <w:rFonts w:eastAsia="仿宋_GB2312" w:hint="eastAsia"/>
          <w:color w:val="000000"/>
          <w:kern w:val="0"/>
          <w:sz w:val="32"/>
          <w:szCs w:val="32"/>
        </w:rPr>
        <w:t>〕</w:t>
      </w:r>
      <w:proofErr w:type="gramEnd"/>
      <w:r>
        <w:rPr>
          <w:rFonts w:eastAsia="仿宋_GB2312"/>
          <w:color w:val="000000"/>
          <w:kern w:val="0"/>
          <w:sz w:val="32"/>
          <w:szCs w:val="32"/>
        </w:rPr>
        <w:t>78</w:t>
      </w:r>
      <w:r>
        <w:rPr>
          <w:rFonts w:eastAsia="仿宋_GB2312" w:hint="eastAsia"/>
          <w:color w:val="000000"/>
          <w:kern w:val="0"/>
          <w:sz w:val="32"/>
          <w:szCs w:val="32"/>
        </w:rPr>
        <w:t>号），说明项目投资强度、容积率、行政办公及生活服务设施用地、建筑系数、绿地率等五项控制指标情况；对于国家和自治区尚未出台相关土地使用标准和建设标准的，以预审阶段确定的总平面布局图为基础罗列出各功能分区用地情况，并对项目用地规模合理性进行说明）。</w:t>
      </w:r>
    </w:p>
    <w:p w:rsidR="00995005" w:rsidRDefault="00995005" w:rsidP="00995005">
      <w:pPr>
        <w:spacing w:line="540" w:lineRule="exact"/>
        <w:ind w:firstLineChars="200" w:firstLine="643"/>
        <w:rPr>
          <w:rFonts w:eastAsia="仿宋_GB2312"/>
          <w:color w:val="000000"/>
          <w:kern w:val="0"/>
          <w:sz w:val="32"/>
          <w:szCs w:val="32"/>
        </w:rPr>
      </w:pPr>
      <w:r>
        <w:rPr>
          <w:rFonts w:eastAsia="仿宋_GB2312" w:hint="eastAsia"/>
          <w:b/>
          <w:color w:val="000000"/>
          <w:kern w:val="0"/>
          <w:sz w:val="32"/>
          <w:szCs w:val="32"/>
        </w:rPr>
        <w:t>〔项目用地规模合理性情况〕</w:t>
      </w:r>
      <w:r>
        <w:rPr>
          <w:rFonts w:eastAsia="仿宋_GB2312" w:hint="eastAsia"/>
          <w:color w:val="000000"/>
          <w:kern w:val="0"/>
          <w:sz w:val="32"/>
          <w:szCs w:val="32"/>
        </w:rPr>
        <w:t>该项目</w:t>
      </w:r>
      <w:proofErr w:type="gramStart"/>
      <w:r>
        <w:rPr>
          <w:rFonts w:eastAsia="仿宋_GB2312" w:hint="eastAsia"/>
          <w:color w:val="000000"/>
          <w:kern w:val="0"/>
          <w:sz w:val="32"/>
          <w:szCs w:val="32"/>
        </w:rPr>
        <w:t>申请总</w:t>
      </w:r>
      <w:proofErr w:type="gramEnd"/>
      <w:r>
        <w:rPr>
          <w:rFonts w:eastAsia="仿宋_GB2312" w:hint="eastAsia"/>
          <w:color w:val="000000"/>
          <w:kern w:val="0"/>
          <w:sz w:val="32"/>
          <w:szCs w:val="32"/>
        </w:rPr>
        <w:t>用地面积和各功能分区用地面积均符合《</w:t>
      </w:r>
      <w:r>
        <w:rPr>
          <w:rFonts w:eastAsia="仿宋_GB2312"/>
          <w:color w:val="000000"/>
          <w:kern w:val="0"/>
          <w:sz w:val="32"/>
          <w:szCs w:val="32"/>
        </w:rPr>
        <w:t>××</w:t>
      </w:r>
      <w:r>
        <w:rPr>
          <w:rFonts w:eastAsia="仿宋_GB2312" w:hint="eastAsia"/>
          <w:color w:val="000000"/>
          <w:kern w:val="0"/>
          <w:sz w:val="32"/>
          <w:szCs w:val="32"/>
        </w:rPr>
        <w:t>项目建设用地控制指标》（文号）的规定</w:t>
      </w:r>
      <w:r>
        <w:rPr>
          <w:rFonts w:eastAsia="仿宋_GB2312"/>
          <w:color w:val="000000"/>
          <w:kern w:val="0"/>
          <w:sz w:val="32"/>
          <w:szCs w:val="32"/>
        </w:rPr>
        <w:t>[</w:t>
      </w:r>
      <w:r>
        <w:rPr>
          <w:rFonts w:eastAsia="仿宋_GB2312" w:hint="eastAsia"/>
          <w:color w:val="000000"/>
          <w:kern w:val="0"/>
          <w:sz w:val="32"/>
          <w:szCs w:val="32"/>
        </w:rPr>
        <w:t>项目用地规模超过《</w:t>
      </w:r>
      <w:r>
        <w:rPr>
          <w:rFonts w:eastAsia="仿宋_GB2312"/>
          <w:color w:val="000000"/>
          <w:kern w:val="0"/>
          <w:sz w:val="32"/>
          <w:szCs w:val="32"/>
        </w:rPr>
        <w:t>××</w:t>
      </w:r>
      <w:r>
        <w:rPr>
          <w:rFonts w:eastAsia="仿宋_GB2312" w:hint="eastAsia"/>
          <w:color w:val="000000"/>
          <w:kern w:val="0"/>
          <w:sz w:val="32"/>
          <w:szCs w:val="32"/>
        </w:rPr>
        <w:t>项目建设用地控制指标》（文号）的，须说明超标准用地规模确定的依据；项目未颁布相关土地使用标准和建设标准的，需说明项目用地规模确定的依据</w:t>
      </w:r>
      <w:r>
        <w:rPr>
          <w:rFonts w:eastAsia="仿宋_GB2312"/>
          <w:color w:val="000000"/>
          <w:kern w:val="0"/>
          <w:sz w:val="32"/>
          <w:szCs w:val="32"/>
        </w:rPr>
        <w:t>]</w:t>
      </w:r>
      <w:r>
        <w:rPr>
          <w:rFonts w:eastAsia="仿宋_GB2312" w:hint="eastAsia"/>
          <w:color w:val="000000"/>
          <w:kern w:val="0"/>
          <w:sz w:val="32"/>
          <w:szCs w:val="32"/>
        </w:rPr>
        <w:t>。按照</w:t>
      </w:r>
      <w:r>
        <w:rPr>
          <w:rFonts w:eastAsia="仿宋_GB2312"/>
          <w:color w:val="000000"/>
          <w:kern w:val="0"/>
          <w:sz w:val="32"/>
          <w:szCs w:val="32"/>
        </w:rPr>
        <w:t>××</w:t>
      </w:r>
      <w:r>
        <w:rPr>
          <w:rFonts w:eastAsia="仿宋_GB2312" w:hint="eastAsia"/>
          <w:color w:val="000000"/>
          <w:kern w:val="0"/>
          <w:sz w:val="32"/>
          <w:szCs w:val="32"/>
        </w:rPr>
        <w:t>等文件的规定，项目需进行实地踏勘论证或节地评价，现已由</w:t>
      </w:r>
      <w:r>
        <w:rPr>
          <w:rFonts w:eastAsia="仿宋_GB2312"/>
          <w:color w:val="000000"/>
          <w:kern w:val="0"/>
          <w:sz w:val="32"/>
          <w:szCs w:val="32"/>
        </w:rPr>
        <w:t>××</w:t>
      </w:r>
      <w:r>
        <w:rPr>
          <w:rFonts w:eastAsia="仿宋_GB2312" w:hint="eastAsia"/>
          <w:color w:val="000000"/>
          <w:kern w:val="0"/>
          <w:sz w:val="32"/>
          <w:szCs w:val="32"/>
        </w:rPr>
        <w:t>自然资源主管部门开展踏勘论证或节地评价并组织专家评审。评审论证认为，项目各用地功能分区和总规模用地合理，采用的工程技术比较先进可行，符合节约集约用地的要求，并按要求出具评审论证意见，同意该项目申请用地预审。</w:t>
      </w:r>
    </w:p>
    <w:p w:rsidR="00995005" w:rsidRDefault="00995005" w:rsidP="00995005">
      <w:pPr>
        <w:spacing w:line="540" w:lineRule="exact"/>
        <w:ind w:firstLineChars="200" w:firstLine="640"/>
        <w:rPr>
          <w:rFonts w:eastAsia="黑体"/>
          <w:color w:val="000000"/>
          <w:kern w:val="0"/>
          <w:sz w:val="32"/>
          <w:szCs w:val="32"/>
        </w:rPr>
      </w:pPr>
      <w:r>
        <w:rPr>
          <w:rFonts w:eastAsia="黑体" w:hint="eastAsia"/>
          <w:color w:val="000000"/>
          <w:kern w:val="0"/>
          <w:sz w:val="32"/>
          <w:szCs w:val="32"/>
        </w:rPr>
        <w:t>四、落实用地相关费用情况</w:t>
      </w:r>
    </w:p>
    <w:p w:rsidR="00995005" w:rsidRDefault="00995005" w:rsidP="00995005">
      <w:pPr>
        <w:spacing w:line="540" w:lineRule="exact"/>
        <w:ind w:firstLineChars="200" w:firstLine="640"/>
        <w:rPr>
          <w:rFonts w:eastAsia="仿宋_GB2312"/>
          <w:color w:val="000000"/>
          <w:kern w:val="0"/>
          <w:sz w:val="32"/>
          <w:szCs w:val="32"/>
        </w:rPr>
      </w:pPr>
      <w:r>
        <w:rPr>
          <w:rFonts w:eastAsia="仿宋_GB2312" w:hint="eastAsia"/>
          <w:color w:val="000000"/>
          <w:kern w:val="0"/>
          <w:sz w:val="32"/>
          <w:szCs w:val="32"/>
        </w:rPr>
        <w:t>建设项目已按规定将补充耕地、征地补偿、土地复垦、耕作层土壤剥离利用等相关费用足额纳入项目工程概算，我局将督促建设单位和地方政府，在正式用地报批前按规定做好征地补偿安</w:t>
      </w:r>
      <w:r>
        <w:rPr>
          <w:rFonts w:eastAsia="仿宋_GB2312" w:hint="eastAsia"/>
          <w:color w:val="000000"/>
          <w:kern w:val="0"/>
          <w:sz w:val="32"/>
          <w:szCs w:val="32"/>
        </w:rPr>
        <w:lastRenderedPageBreak/>
        <w:t>置、耕地占补平衡以及土地复垦有关工作。</w:t>
      </w:r>
    </w:p>
    <w:p w:rsidR="00995005" w:rsidRDefault="00995005" w:rsidP="00995005">
      <w:pPr>
        <w:spacing w:line="540" w:lineRule="exact"/>
        <w:ind w:firstLineChars="200" w:firstLine="640"/>
        <w:rPr>
          <w:rFonts w:eastAsia="黑体"/>
          <w:color w:val="000000"/>
          <w:kern w:val="0"/>
          <w:sz w:val="32"/>
          <w:szCs w:val="32"/>
        </w:rPr>
      </w:pPr>
      <w:r>
        <w:rPr>
          <w:rFonts w:eastAsia="黑体" w:hint="eastAsia"/>
          <w:color w:val="000000"/>
          <w:kern w:val="0"/>
          <w:sz w:val="32"/>
          <w:szCs w:val="32"/>
        </w:rPr>
        <w:t>五、其他情况</w:t>
      </w:r>
    </w:p>
    <w:p w:rsidR="00995005" w:rsidRDefault="00995005" w:rsidP="00995005">
      <w:pPr>
        <w:spacing w:line="540" w:lineRule="exact"/>
        <w:ind w:firstLineChars="200" w:firstLine="640"/>
        <w:rPr>
          <w:rFonts w:eastAsia="仿宋_GB2312"/>
          <w:color w:val="000000"/>
          <w:kern w:val="0"/>
          <w:sz w:val="32"/>
          <w:szCs w:val="32"/>
        </w:rPr>
      </w:pPr>
      <w:r>
        <w:rPr>
          <w:rFonts w:eastAsia="仿宋_GB2312" w:hint="eastAsia"/>
          <w:color w:val="000000"/>
          <w:kern w:val="0"/>
          <w:sz w:val="32"/>
          <w:szCs w:val="32"/>
        </w:rPr>
        <w:t>对项目是否属于重新预审等问题进行说明。</w:t>
      </w:r>
    </w:p>
    <w:p w:rsidR="00995005" w:rsidRDefault="00995005" w:rsidP="00995005">
      <w:pPr>
        <w:spacing w:line="540" w:lineRule="exact"/>
        <w:ind w:firstLineChars="200" w:firstLine="640"/>
        <w:rPr>
          <w:rFonts w:eastAsia="黑体"/>
          <w:color w:val="000000"/>
          <w:kern w:val="0"/>
          <w:sz w:val="32"/>
          <w:szCs w:val="32"/>
        </w:rPr>
      </w:pPr>
      <w:r>
        <w:rPr>
          <w:rFonts w:eastAsia="黑体" w:hint="eastAsia"/>
          <w:color w:val="000000"/>
          <w:kern w:val="0"/>
          <w:sz w:val="32"/>
          <w:szCs w:val="32"/>
        </w:rPr>
        <w:t>六、小结</w:t>
      </w:r>
    </w:p>
    <w:p w:rsidR="00995005" w:rsidRDefault="00995005" w:rsidP="00995005">
      <w:pPr>
        <w:spacing w:line="540" w:lineRule="exact"/>
        <w:ind w:firstLineChars="200" w:firstLine="640"/>
        <w:rPr>
          <w:rFonts w:eastAsia="仿宋_GB2312"/>
          <w:color w:val="000000"/>
          <w:kern w:val="0"/>
          <w:sz w:val="32"/>
          <w:szCs w:val="32"/>
        </w:rPr>
      </w:pPr>
      <w:r>
        <w:rPr>
          <w:rFonts w:eastAsia="仿宋_GB2312" w:hint="eastAsia"/>
          <w:color w:val="000000"/>
          <w:kern w:val="0"/>
          <w:sz w:val="32"/>
          <w:szCs w:val="32"/>
        </w:rPr>
        <w:t>综上所述，我局拟同意该建设项目用地预审和选址。根据《中华人民共和国城乡规划法》和《建设项目用地预审管理办法》规定，现将我局的初步审查意见报上，请</w:t>
      </w:r>
      <w:proofErr w:type="gramStart"/>
      <w:r>
        <w:rPr>
          <w:rFonts w:eastAsia="仿宋_GB2312" w:hint="eastAsia"/>
          <w:color w:val="000000"/>
          <w:kern w:val="0"/>
          <w:sz w:val="32"/>
          <w:szCs w:val="32"/>
        </w:rPr>
        <w:t>予审</w:t>
      </w:r>
      <w:proofErr w:type="gramEnd"/>
      <w:r>
        <w:rPr>
          <w:rFonts w:eastAsia="仿宋_GB2312" w:hint="eastAsia"/>
          <w:color w:val="000000"/>
          <w:kern w:val="0"/>
          <w:sz w:val="32"/>
          <w:szCs w:val="32"/>
        </w:rPr>
        <w:t>查。</w:t>
      </w:r>
    </w:p>
    <w:p w:rsidR="00995005" w:rsidRDefault="00995005" w:rsidP="00995005">
      <w:pPr>
        <w:spacing w:line="540" w:lineRule="exact"/>
        <w:ind w:firstLineChars="200" w:firstLine="640"/>
        <w:rPr>
          <w:rFonts w:eastAsia="仿宋_GB2312"/>
          <w:color w:val="000000"/>
          <w:kern w:val="0"/>
          <w:sz w:val="32"/>
          <w:szCs w:val="32"/>
        </w:rPr>
      </w:pPr>
    </w:p>
    <w:p w:rsidR="00995005" w:rsidRDefault="00995005" w:rsidP="00995005">
      <w:pPr>
        <w:spacing w:line="540" w:lineRule="exact"/>
        <w:ind w:firstLineChars="200" w:firstLine="640"/>
        <w:rPr>
          <w:rFonts w:eastAsia="仿宋_GB2312"/>
          <w:color w:val="000000"/>
          <w:kern w:val="0"/>
          <w:sz w:val="32"/>
          <w:szCs w:val="32"/>
        </w:rPr>
      </w:pPr>
    </w:p>
    <w:p w:rsidR="00995005" w:rsidRDefault="00995005" w:rsidP="00995005">
      <w:pPr>
        <w:spacing w:line="540" w:lineRule="exact"/>
        <w:rPr>
          <w:rFonts w:eastAsia="仿宋_GB2312"/>
          <w:color w:val="000000"/>
          <w:kern w:val="0"/>
          <w:sz w:val="32"/>
          <w:szCs w:val="32"/>
        </w:rPr>
      </w:pPr>
    </w:p>
    <w:p w:rsidR="00995005" w:rsidRDefault="00995005" w:rsidP="00995005">
      <w:pPr>
        <w:spacing w:line="540" w:lineRule="exact"/>
        <w:rPr>
          <w:rFonts w:eastAsia="仿宋_GB2312"/>
          <w:color w:val="000000"/>
          <w:kern w:val="0"/>
          <w:sz w:val="32"/>
          <w:szCs w:val="32"/>
        </w:rPr>
      </w:pPr>
    </w:p>
    <w:p w:rsidR="00995005" w:rsidRDefault="00995005" w:rsidP="00995005">
      <w:pPr>
        <w:jc w:val="right"/>
        <w:rPr>
          <w:rFonts w:eastAsia="仿宋_GB2312"/>
          <w:color w:val="000000"/>
          <w:kern w:val="0"/>
          <w:sz w:val="32"/>
          <w:szCs w:val="32"/>
        </w:rPr>
      </w:pPr>
      <w:r>
        <w:rPr>
          <w:rFonts w:eastAsia="仿宋_GB2312"/>
          <w:color w:val="000000"/>
          <w:kern w:val="0"/>
          <w:sz w:val="32"/>
          <w:szCs w:val="32"/>
        </w:rPr>
        <w:t>××</w:t>
      </w:r>
      <w:r>
        <w:rPr>
          <w:rFonts w:eastAsia="仿宋_GB2312" w:hint="eastAsia"/>
          <w:color w:val="000000"/>
          <w:kern w:val="0"/>
          <w:sz w:val="32"/>
          <w:szCs w:val="32"/>
        </w:rPr>
        <w:t>自然资源局</w:t>
      </w:r>
      <w:r>
        <w:rPr>
          <w:rFonts w:eastAsia="仿宋_GB2312"/>
          <w:color w:val="000000"/>
          <w:kern w:val="0"/>
          <w:sz w:val="32"/>
          <w:szCs w:val="32"/>
        </w:rPr>
        <w:t>(</w:t>
      </w:r>
      <w:r>
        <w:rPr>
          <w:rFonts w:eastAsia="仿宋_GB2312" w:hint="eastAsia"/>
          <w:color w:val="000000"/>
          <w:kern w:val="0"/>
          <w:sz w:val="32"/>
          <w:szCs w:val="32"/>
        </w:rPr>
        <w:t>公章</w:t>
      </w:r>
      <w:r>
        <w:rPr>
          <w:rFonts w:eastAsia="仿宋_GB2312"/>
          <w:color w:val="000000"/>
          <w:kern w:val="0"/>
          <w:sz w:val="32"/>
          <w:szCs w:val="32"/>
        </w:rPr>
        <w:t>)</w:t>
      </w:r>
    </w:p>
    <w:p w:rsidR="00995005" w:rsidRDefault="00995005" w:rsidP="00995005">
      <w:pPr>
        <w:ind w:firstLineChars="1950" w:firstLine="6240"/>
        <w:rPr>
          <w:rFonts w:eastAsia="仿宋_GB2312"/>
          <w:color w:val="000000"/>
          <w:kern w:val="0"/>
          <w:sz w:val="32"/>
          <w:szCs w:val="32"/>
        </w:rPr>
      </w:pPr>
      <w:r>
        <w:rPr>
          <w:rFonts w:eastAsia="仿宋_GB2312" w:hint="eastAsia"/>
          <w:color w:val="000000"/>
          <w:kern w:val="0"/>
          <w:sz w:val="32"/>
          <w:szCs w:val="32"/>
        </w:rPr>
        <w:t>年</w:t>
      </w:r>
      <w:r>
        <w:rPr>
          <w:rFonts w:eastAsia="仿宋_GB2312"/>
          <w:color w:val="000000"/>
          <w:kern w:val="0"/>
          <w:sz w:val="32"/>
          <w:szCs w:val="32"/>
        </w:rPr>
        <w:t xml:space="preserve">   </w:t>
      </w:r>
      <w:r>
        <w:rPr>
          <w:rFonts w:eastAsia="仿宋_GB2312" w:hint="eastAsia"/>
          <w:color w:val="000000"/>
          <w:kern w:val="0"/>
          <w:sz w:val="32"/>
          <w:szCs w:val="32"/>
        </w:rPr>
        <w:t>月</w:t>
      </w:r>
      <w:r>
        <w:rPr>
          <w:rFonts w:eastAsia="仿宋_GB2312"/>
          <w:color w:val="000000"/>
          <w:kern w:val="0"/>
          <w:sz w:val="32"/>
          <w:szCs w:val="32"/>
        </w:rPr>
        <w:t xml:space="preserve">   </w:t>
      </w:r>
      <w:r>
        <w:rPr>
          <w:rFonts w:eastAsia="仿宋_GB2312" w:hint="eastAsia"/>
          <w:color w:val="000000"/>
          <w:kern w:val="0"/>
          <w:sz w:val="32"/>
          <w:szCs w:val="32"/>
        </w:rPr>
        <w:t>日</w:t>
      </w:r>
    </w:p>
    <w:p w:rsidR="00995005" w:rsidRDefault="00995005" w:rsidP="00995005">
      <w:pPr>
        <w:spacing w:line="540" w:lineRule="exact"/>
        <w:ind w:firstLineChars="200" w:firstLine="640"/>
        <w:rPr>
          <w:rFonts w:eastAsia="仿宋_GB2312"/>
          <w:color w:val="000000"/>
          <w:kern w:val="0"/>
          <w:sz w:val="32"/>
          <w:szCs w:val="32"/>
        </w:rPr>
      </w:pPr>
      <w:r>
        <w:rPr>
          <w:rFonts w:eastAsia="仿宋_GB2312" w:hint="eastAsia"/>
          <w:color w:val="000000"/>
          <w:kern w:val="0"/>
          <w:sz w:val="32"/>
          <w:szCs w:val="32"/>
        </w:rPr>
        <w:t>（联系人及电话：）</w:t>
      </w: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shd w:val="clear" w:color="auto" w:fill="FFFFFF"/>
        <w:rPr>
          <w:rFonts w:eastAsia="黑体"/>
          <w:color w:val="000000"/>
          <w:kern w:val="0"/>
          <w:sz w:val="32"/>
          <w:szCs w:val="32"/>
        </w:rPr>
      </w:pPr>
    </w:p>
    <w:p w:rsidR="00995005" w:rsidRDefault="00995005" w:rsidP="00995005">
      <w:pPr>
        <w:widowControl/>
        <w:jc w:val="left"/>
        <w:rPr>
          <w:rFonts w:eastAsia="黑体"/>
          <w:color w:val="000000"/>
          <w:kern w:val="0"/>
          <w:sz w:val="32"/>
          <w:szCs w:val="32"/>
        </w:rPr>
        <w:sectPr w:rsidR="00995005">
          <w:pgSz w:w="11906" w:h="16838"/>
          <w:pgMar w:top="1440" w:right="1531" w:bottom="1440" w:left="1531" w:header="851" w:footer="992" w:gutter="0"/>
          <w:cols w:space="720"/>
          <w:docGrid w:type="lines" w:linePitch="312"/>
        </w:sectPr>
      </w:pPr>
    </w:p>
    <w:p w:rsidR="00995005" w:rsidRDefault="00995005" w:rsidP="00995005">
      <w:pPr>
        <w:widowControl/>
        <w:shd w:val="clear" w:color="auto" w:fill="FFFFFF"/>
        <w:rPr>
          <w:rFonts w:eastAsia="仿宋_GB2312"/>
          <w:b/>
          <w:color w:val="000000"/>
          <w:kern w:val="0"/>
          <w:sz w:val="32"/>
          <w:szCs w:val="32"/>
        </w:rPr>
      </w:pPr>
      <w:r>
        <w:rPr>
          <w:rFonts w:eastAsia="黑体" w:hint="eastAsia"/>
          <w:color w:val="000000"/>
          <w:kern w:val="0"/>
          <w:sz w:val="32"/>
          <w:szCs w:val="32"/>
        </w:rPr>
        <w:lastRenderedPageBreak/>
        <w:t>附件</w:t>
      </w:r>
      <w:r>
        <w:rPr>
          <w:rFonts w:eastAsia="黑体"/>
          <w:color w:val="000000"/>
          <w:kern w:val="0"/>
          <w:sz w:val="32"/>
          <w:szCs w:val="32"/>
        </w:rPr>
        <w:t xml:space="preserve">4    </w:t>
      </w:r>
      <w:r>
        <w:rPr>
          <w:rFonts w:eastAsia="仿宋_GB2312"/>
          <w:b/>
          <w:color w:val="000000"/>
          <w:kern w:val="0"/>
          <w:sz w:val="32"/>
          <w:szCs w:val="32"/>
        </w:rPr>
        <w:t xml:space="preserve">                   </w:t>
      </w:r>
    </w:p>
    <w:p w:rsidR="00995005" w:rsidRDefault="00995005" w:rsidP="00995005">
      <w:pPr>
        <w:widowControl/>
        <w:shd w:val="clear" w:color="auto" w:fill="FFFFFF"/>
        <w:jc w:val="center"/>
        <w:rPr>
          <w:rFonts w:eastAsia="方正小标宋简体"/>
          <w:color w:val="000000"/>
          <w:kern w:val="0"/>
          <w:sz w:val="36"/>
          <w:szCs w:val="32"/>
        </w:rPr>
      </w:pPr>
      <w:r>
        <w:rPr>
          <w:rFonts w:eastAsia="方正小标宋简体" w:hint="eastAsia"/>
          <w:color w:val="000000"/>
          <w:kern w:val="0"/>
          <w:sz w:val="36"/>
          <w:szCs w:val="32"/>
        </w:rPr>
        <w:t>建设用地规划许可证办理申请材料清单</w:t>
      </w:r>
    </w:p>
    <w:p w:rsidR="00995005" w:rsidRDefault="00995005" w:rsidP="00995005">
      <w:pPr>
        <w:widowControl/>
        <w:shd w:val="clear" w:color="auto" w:fill="FFFFFF"/>
        <w:spacing w:line="200" w:lineRule="exact"/>
        <w:ind w:firstLine="482"/>
        <w:jc w:val="center"/>
        <w:rPr>
          <w:rFonts w:eastAsia="方正小标宋简体"/>
          <w:color w:val="000000"/>
          <w:kern w:val="0"/>
          <w:sz w:val="32"/>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3792"/>
        <w:gridCol w:w="6378"/>
        <w:gridCol w:w="3279"/>
      </w:tblGrid>
      <w:tr w:rsidR="00995005" w:rsidTr="00995005">
        <w:trPr>
          <w:trHeight w:val="453"/>
          <w:tblHeader/>
          <w:jc w:val="center"/>
        </w:trPr>
        <w:tc>
          <w:tcPr>
            <w:tcW w:w="709" w:type="dxa"/>
            <w:tcBorders>
              <w:top w:val="single" w:sz="12" w:space="0" w:color="auto"/>
              <w:left w:val="single" w:sz="12"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序号</w:t>
            </w:r>
          </w:p>
        </w:tc>
        <w:tc>
          <w:tcPr>
            <w:tcW w:w="3792"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材料名称</w:t>
            </w:r>
          </w:p>
        </w:tc>
        <w:tc>
          <w:tcPr>
            <w:tcW w:w="6378" w:type="dxa"/>
            <w:tcBorders>
              <w:top w:val="single" w:sz="12" w:space="0" w:color="auto"/>
              <w:left w:val="single" w:sz="6" w:space="0" w:color="auto"/>
              <w:bottom w:val="single" w:sz="6" w:space="0" w:color="auto"/>
              <w:right w:val="single" w:sz="6"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具体要求</w:t>
            </w:r>
          </w:p>
        </w:tc>
        <w:tc>
          <w:tcPr>
            <w:tcW w:w="3279" w:type="dxa"/>
            <w:tcBorders>
              <w:top w:val="single" w:sz="12" w:space="0" w:color="auto"/>
              <w:left w:val="single" w:sz="6" w:space="0" w:color="auto"/>
              <w:bottom w:val="single" w:sz="6" w:space="0" w:color="auto"/>
              <w:right w:val="single" w:sz="12" w:space="0" w:color="auto"/>
            </w:tcBorders>
            <w:vAlign w:val="center"/>
            <w:hideMark/>
          </w:tcPr>
          <w:p w:rsidR="00995005" w:rsidRDefault="00995005">
            <w:pPr>
              <w:tabs>
                <w:tab w:val="left" w:pos="5920"/>
              </w:tabs>
              <w:jc w:val="center"/>
              <w:rPr>
                <w:rFonts w:eastAsia="仿宋_GB2312"/>
                <w:b/>
                <w:color w:val="000000"/>
                <w:sz w:val="24"/>
              </w:rPr>
            </w:pPr>
            <w:r>
              <w:rPr>
                <w:rFonts w:eastAsia="仿宋_GB2312" w:hint="eastAsia"/>
                <w:b/>
                <w:color w:val="000000"/>
                <w:sz w:val="24"/>
              </w:rPr>
              <w:t>备注</w:t>
            </w:r>
          </w:p>
        </w:tc>
      </w:tr>
      <w:tr w:rsidR="00995005" w:rsidTr="00995005">
        <w:trPr>
          <w:trHeight w:val="2516"/>
          <w:jc w:val="center"/>
        </w:trPr>
        <w:tc>
          <w:tcPr>
            <w:tcW w:w="709"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1</w:t>
            </w:r>
          </w:p>
        </w:tc>
        <w:tc>
          <w:tcPr>
            <w:tcW w:w="3792"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建设用地规划许可证申请报告（含申请表）</w:t>
            </w:r>
          </w:p>
        </w:tc>
        <w:tc>
          <w:tcPr>
            <w:tcW w:w="637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加盖建设单位公章。</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申请报告格式与内容各市、县自定。</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向有审批权限的自然资源主管部门申请办理。</w:t>
            </w:r>
          </w:p>
        </w:tc>
        <w:tc>
          <w:tcPr>
            <w:tcW w:w="3279" w:type="dxa"/>
            <w:vMerge w:val="restart"/>
            <w:tcBorders>
              <w:top w:val="single" w:sz="6" w:space="0" w:color="auto"/>
              <w:left w:val="single" w:sz="6" w:space="0" w:color="auto"/>
              <w:bottom w:val="single" w:sz="12" w:space="0" w:color="auto"/>
              <w:right w:val="single" w:sz="12"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相关身份证明材料、组织机构代码证及营业执照通过基本证照凭证核验、内部调查、信息共享、网络核验、主动核查等方式核实。</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相关批准、核准或者备案文件在办理建设项目用地预审与选址意见书时已经提交过的，不需重复进行提交审查。</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3.</w:t>
            </w:r>
            <w:r>
              <w:rPr>
                <w:rFonts w:eastAsia="仿宋_GB2312" w:hint="eastAsia"/>
                <w:color w:val="000000"/>
                <w:kern w:val="0"/>
                <w:sz w:val="24"/>
              </w:rPr>
              <w:t>相关方案、图件在办理建设项目用地预审与选址意见书时已经提交过的，不需重复进行提交审查。</w:t>
            </w:r>
          </w:p>
        </w:tc>
      </w:tr>
      <w:tr w:rsidR="00995005" w:rsidTr="00995005">
        <w:trPr>
          <w:trHeight w:val="1610"/>
          <w:jc w:val="center"/>
        </w:trPr>
        <w:tc>
          <w:tcPr>
            <w:tcW w:w="709"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2</w:t>
            </w:r>
          </w:p>
        </w:tc>
        <w:tc>
          <w:tcPr>
            <w:tcW w:w="3792"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建设项目用地预审与选址意见书</w:t>
            </w:r>
          </w:p>
        </w:tc>
        <w:tc>
          <w:tcPr>
            <w:tcW w:w="637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1.</w:t>
            </w:r>
            <w:r>
              <w:rPr>
                <w:rFonts w:eastAsia="仿宋_GB2312" w:hint="eastAsia"/>
                <w:color w:val="000000"/>
                <w:kern w:val="0"/>
                <w:sz w:val="24"/>
              </w:rPr>
              <w:t>自然资源主管部门核发的证书。</w:t>
            </w:r>
          </w:p>
          <w:p w:rsidR="00995005" w:rsidRDefault="00995005">
            <w:pPr>
              <w:widowControl/>
              <w:shd w:val="clear" w:color="auto" w:fill="FFFFFF"/>
              <w:spacing w:line="400" w:lineRule="exact"/>
              <w:jc w:val="left"/>
              <w:rPr>
                <w:rFonts w:eastAsia="仿宋_GB2312"/>
                <w:color w:val="000000"/>
                <w:kern w:val="0"/>
                <w:sz w:val="24"/>
              </w:rPr>
            </w:pPr>
            <w:r>
              <w:rPr>
                <w:rFonts w:eastAsia="仿宋_GB2312"/>
                <w:color w:val="000000"/>
                <w:kern w:val="0"/>
                <w:sz w:val="24"/>
              </w:rPr>
              <w:t>2.</w:t>
            </w:r>
            <w:r>
              <w:rPr>
                <w:rFonts w:eastAsia="仿宋_GB2312" w:hint="eastAsia"/>
                <w:color w:val="000000"/>
                <w:kern w:val="0"/>
                <w:sz w:val="24"/>
              </w:rPr>
              <w:t>仅以划拨方式取得国有土地使用权的建设项目需要提交。</w:t>
            </w:r>
          </w:p>
        </w:tc>
        <w:tc>
          <w:tcPr>
            <w:tcW w:w="3279" w:type="dxa"/>
            <w:vMerge/>
            <w:tcBorders>
              <w:top w:val="single" w:sz="6" w:space="0" w:color="auto"/>
              <w:left w:val="single" w:sz="6" w:space="0" w:color="auto"/>
              <w:bottom w:val="single" w:sz="12" w:space="0" w:color="auto"/>
              <w:right w:val="single" w:sz="12" w:space="0" w:color="auto"/>
            </w:tcBorders>
            <w:vAlign w:val="center"/>
            <w:hideMark/>
          </w:tcPr>
          <w:p w:rsidR="00995005" w:rsidRDefault="00995005">
            <w:pPr>
              <w:widowControl/>
              <w:jc w:val="left"/>
              <w:rPr>
                <w:rFonts w:eastAsia="仿宋_GB2312"/>
                <w:color w:val="000000"/>
                <w:kern w:val="0"/>
                <w:sz w:val="24"/>
              </w:rPr>
            </w:pPr>
          </w:p>
        </w:tc>
      </w:tr>
      <w:tr w:rsidR="00995005" w:rsidTr="00995005">
        <w:trPr>
          <w:trHeight w:val="1604"/>
          <w:jc w:val="center"/>
        </w:trPr>
        <w:tc>
          <w:tcPr>
            <w:tcW w:w="709" w:type="dxa"/>
            <w:tcBorders>
              <w:top w:val="single" w:sz="6" w:space="0" w:color="auto"/>
              <w:left w:val="single" w:sz="12"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center"/>
              <w:rPr>
                <w:rFonts w:eastAsia="仿宋_GB2312"/>
                <w:color w:val="000000"/>
                <w:kern w:val="0"/>
                <w:sz w:val="24"/>
              </w:rPr>
            </w:pPr>
            <w:r>
              <w:rPr>
                <w:rFonts w:eastAsia="仿宋_GB2312"/>
                <w:color w:val="000000"/>
                <w:kern w:val="0"/>
                <w:sz w:val="24"/>
              </w:rPr>
              <w:t>3</w:t>
            </w:r>
          </w:p>
        </w:tc>
        <w:tc>
          <w:tcPr>
            <w:tcW w:w="3792"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国有建设用地使用权出让合同</w:t>
            </w:r>
          </w:p>
        </w:tc>
        <w:tc>
          <w:tcPr>
            <w:tcW w:w="6378" w:type="dxa"/>
            <w:tcBorders>
              <w:top w:val="single" w:sz="6" w:space="0" w:color="auto"/>
              <w:left w:val="single" w:sz="6" w:space="0" w:color="auto"/>
              <w:bottom w:val="single" w:sz="12" w:space="0" w:color="auto"/>
              <w:right w:val="single" w:sz="6" w:space="0" w:color="auto"/>
            </w:tcBorders>
            <w:vAlign w:val="center"/>
            <w:hideMark/>
          </w:tcPr>
          <w:p w:rsidR="00995005" w:rsidRDefault="00995005">
            <w:pPr>
              <w:widowControl/>
              <w:shd w:val="clear" w:color="auto" w:fill="FFFFFF"/>
              <w:spacing w:line="400" w:lineRule="exact"/>
              <w:jc w:val="left"/>
              <w:rPr>
                <w:rFonts w:eastAsia="仿宋_GB2312"/>
                <w:color w:val="000000"/>
                <w:kern w:val="0"/>
                <w:sz w:val="24"/>
              </w:rPr>
            </w:pPr>
            <w:r>
              <w:rPr>
                <w:rFonts w:eastAsia="仿宋_GB2312" w:hint="eastAsia"/>
                <w:color w:val="000000"/>
                <w:kern w:val="0"/>
                <w:sz w:val="24"/>
              </w:rPr>
              <w:t>仅以出让方式取得国有土地使用权的建设项目需要提交。</w:t>
            </w:r>
          </w:p>
        </w:tc>
        <w:tc>
          <w:tcPr>
            <w:tcW w:w="3279" w:type="dxa"/>
            <w:vMerge/>
            <w:tcBorders>
              <w:top w:val="single" w:sz="6" w:space="0" w:color="auto"/>
              <w:left w:val="single" w:sz="6" w:space="0" w:color="auto"/>
              <w:bottom w:val="single" w:sz="12" w:space="0" w:color="auto"/>
              <w:right w:val="single" w:sz="12" w:space="0" w:color="auto"/>
            </w:tcBorders>
            <w:vAlign w:val="center"/>
            <w:hideMark/>
          </w:tcPr>
          <w:p w:rsidR="00995005" w:rsidRDefault="00995005">
            <w:pPr>
              <w:widowControl/>
              <w:jc w:val="left"/>
              <w:rPr>
                <w:rFonts w:eastAsia="仿宋_GB2312"/>
                <w:color w:val="000000"/>
                <w:kern w:val="0"/>
                <w:sz w:val="24"/>
              </w:rPr>
            </w:pPr>
          </w:p>
        </w:tc>
      </w:tr>
    </w:tbl>
    <w:p w:rsidR="00995005" w:rsidRDefault="00995005" w:rsidP="00995005">
      <w:pPr>
        <w:widowControl/>
        <w:jc w:val="left"/>
        <w:rPr>
          <w:rFonts w:eastAsia="黑体"/>
          <w:color w:val="000000"/>
          <w:kern w:val="0"/>
          <w:sz w:val="32"/>
          <w:szCs w:val="32"/>
        </w:rPr>
        <w:sectPr w:rsidR="00995005">
          <w:pgSz w:w="16838" w:h="11906" w:orient="landscape"/>
          <w:pgMar w:top="1800" w:right="1440" w:bottom="1800" w:left="1440" w:header="851" w:footer="992" w:gutter="0"/>
          <w:cols w:space="720"/>
          <w:docGrid w:type="lines" w:linePitch="312"/>
        </w:sectPr>
      </w:pPr>
    </w:p>
    <w:p w:rsidR="00995005" w:rsidRDefault="00995005" w:rsidP="00995005">
      <w:pPr>
        <w:jc w:val="left"/>
        <w:rPr>
          <w:rFonts w:eastAsia="黑体"/>
          <w:color w:val="000000"/>
          <w:kern w:val="0"/>
          <w:sz w:val="32"/>
          <w:szCs w:val="32"/>
        </w:rPr>
      </w:pPr>
      <w:r>
        <w:rPr>
          <w:rFonts w:eastAsia="黑体" w:hint="eastAsia"/>
          <w:color w:val="000000"/>
          <w:kern w:val="0"/>
          <w:sz w:val="32"/>
          <w:szCs w:val="32"/>
        </w:rPr>
        <w:lastRenderedPageBreak/>
        <w:t>附件</w:t>
      </w:r>
      <w:r>
        <w:rPr>
          <w:rFonts w:eastAsia="黑体"/>
          <w:color w:val="000000"/>
          <w:kern w:val="0"/>
          <w:sz w:val="32"/>
          <w:szCs w:val="32"/>
        </w:rPr>
        <w:t xml:space="preserve">5         </w:t>
      </w:r>
    </w:p>
    <w:p w:rsidR="00995005" w:rsidRDefault="00995005" w:rsidP="00995005">
      <w:pPr>
        <w:jc w:val="center"/>
        <w:rPr>
          <w:rFonts w:eastAsia="方正小标宋简体"/>
          <w:color w:val="000000"/>
          <w:kern w:val="0"/>
          <w:sz w:val="36"/>
          <w:szCs w:val="32"/>
        </w:rPr>
      </w:pPr>
      <w:r>
        <w:rPr>
          <w:rFonts w:eastAsia="方正小标宋简体" w:hint="eastAsia"/>
          <w:color w:val="000000"/>
          <w:kern w:val="0"/>
          <w:sz w:val="36"/>
          <w:szCs w:val="32"/>
        </w:rPr>
        <w:t>建设用地规划许可证申请表</w:t>
      </w:r>
    </w:p>
    <w:p w:rsidR="00995005" w:rsidRDefault="00995005" w:rsidP="00995005">
      <w:pPr>
        <w:widowControl/>
        <w:shd w:val="clear" w:color="auto" w:fill="FFFFFF"/>
        <w:spacing w:line="240" w:lineRule="atLeast"/>
        <w:jc w:val="left"/>
        <w:rPr>
          <w:rFonts w:eastAsia="仿宋_GB2312"/>
          <w:color w:val="000000"/>
          <w:kern w:val="0"/>
          <w:szCs w:val="21"/>
        </w:rPr>
      </w:pPr>
      <w:r>
        <w:rPr>
          <w:rFonts w:eastAsia="仿宋_GB2312" w:hint="eastAsia"/>
          <w:color w:val="000000"/>
          <w:kern w:val="0"/>
          <w:szCs w:val="21"/>
        </w:rPr>
        <w:t>统一项目代码：</w:t>
      </w:r>
      <w:r>
        <w:rPr>
          <w:rFonts w:eastAsia="仿宋_GB2312"/>
          <w:color w:val="000000"/>
          <w:kern w:val="0"/>
          <w:szCs w:val="21"/>
        </w:rPr>
        <w:t xml:space="preserve">                                        </w:t>
      </w:r>
      <w:r>
        <w:rPr>
          <w:rFonts w:eastAsia="仿宋_GB2312" w:hint="eastAsia"/>
          <w:color w:val="000000"/>
          <w:kern w:val="0"/>
          <w:szCs w:val="21"/>
        </w:rPr>
        <w:t>日期：</w:t>
      </w:r>
      <w:r>
        <w:rPr>
          <w:rFonts w:eastAsia="仿宋_GB2312"/>
          <w:color w:val="000000"/>
          <w:kern w:val="0"/>
          <w:szCs w:val="21"/>
        </w:rPr>
        <w:t xml:space="preserve">      </w:t>
      </w:r>
      <w:r>
        <w:rPr>
          <w:rFonts w:eastAsia="仿宋_GB2312" w:hint="eastAsia"/>
          <w:color w:val="000000"/>
          <w:kern w:val="0"/>
          <w:szCs w:val="21"/>
        </w:rPr>
        <w:t>年</w:t>
      </w:r>
      <w:r>
        <w:rPr>
          <w:rFonts w:eastAsia="仿宋_GB2312"/>
          <w:color w:val="000000"/>
          <w:kern w:val="0"/>
          <w:szCs w:val="21"/>
        </w:rPr>
        <w:t xml:space="preserve">   </w:t>
      </w:r>
      <w:r>
        <w:rPr>
          <w:rFonts w:eastAsia="仿宋_GB2312" w:hint="eastAsia"/>
          <w:color w:val="000000"/>
          <w:kern w:val="0"/>
          <w:szCs w:val="21"/>
        </w:rPr>
        <w:t>月</w:t>
      </w:r>
      <w:r>
        <w:rPr>
          <w:rFonts w:eastAsia="仿宋_GB2312"/>
          <w:color w:val="000000"/>
          <w:kern w:val="0"/>
          <w:szCs w:val="21"/>
        </w:rPr>
        <w:t xml:space="preserve">   </w:t>
      </w:r>
      <w:r>
        <w:rPr>
          <w:rFonts w:eastAsia="仿宋_GB2312" w:hint="eastAsia"/>
          <w:color w:val="000000"/>
          <w:kern w:val="0"/>
          <w:szCs w:val="21"/>
        </w:rPr>
        <w:t>日</w:t>
      </w:r>
    </w:p>
    <w:tbl>
      <w:tblPr>
        <w:tblW w:w="91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41"/>
        <w:gridCol w:w="2746"/>
        <w:gridCol w:w="1842"/>
        <w:gridCol w:w="1208"/>
        <w:gridCol w:w="1483"/>
      </w:tblGrid>
      <w:tr w:rsidR="00995005" w:rsidTr="00995005">
        <w:trPr>
          <w:trHeight w:val="814"/>
          <w:jc w:val="center"/>
        </w:trPr>
        <w:tc>
          <w:tcPr>
            <w:tcW w:w="1841" w:type="dxa"/>
            <w:tcBorders>
              <w:top w:val="single" w:sz="12"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申请事项</w:t>
            </w:r>
          </w:p>
        </w:tc>
        <w:tc>
          <w:tcPr>
            <w:tcW w:w="7279" w:type="dxa"/>
            <w:gridSpan w:val="4"/>
            <w:tcBorders>
              <w:top w:val="single" w:sz="12" w:space="0" w:color="auto"/>
              <w:left w:val="single" w:sz="6" w:space="0" w:color="auto"/>
              <w:bottom w:val="single" w:sz="6" w:space="0" w:color="auto"/>
              <w:right w:val="single" w:sz="12" w:space="0" w:color="auto"/>
            </w:tcBorders>
            <w:vAlign w:val="center"/>
            <w:hideMark/>
          </w:tcPr>
          <w:p w:rsidR="00995005" w:rsidRDefault="00995005">
            <w:pPr>
              <w:rPr>
                <w:rFonts w:eastAsia="仿宋_GB2312"/>
                <w:color w:val="000000"/>
                <w:kern w:val="0"/>
                <w:szCs w:val="21"/>
              </w:rPr>
            </w:pPr>
            <w:r>
              <w:rPr>
                <w:rFonts w:eastAsia="仿宋_GB2312"/>
                <w:color w:val="000000"/>
                <w:kern w:val="0"/>
                <w:szCs w:val="21"/>
              </w:rPr>
              <w:t>□</w:t>
            </w:r>
            <w:r>
              <w:rPr>
                <w:rFonts w:eastAsia="仿宋_GB2312" w:hint="eastAsia"/>
                <w:color w:val="000000"/>
                <w:kern w:val="0"/>
                <w:szCs w:val="21"/>
              </w:rPr>
              <w:t>建设用地规划许可证</w:t>
            </w:r>
            <w:r>
              <w:rPr>
                <w:rFonts w:eastAsia="仿宋_GB2312"/>
                <w:color w:val="000000"/>
                <w:kern w:val="0"/>
                <w:szCs w:val="21"/>
              </w:rPr>
              <w:t xml:space="preserve">          □</w:t>
            </w:r>
            <w:r>
              <w:rPr>
                <w:rFonts w:eastAsia="仿宋_GB2312" w:hint="eastAsia"/>
                <w:color w:val="000000"/>
                <w:kern w:val="0"/>
                <w:szCs w:val="21"/>
              </w:rPr>
              <w:t>临时建设用地规划许可</w:t>
            </w:r>
            <w:r>
              <w:rPr>
                <w:rFonts w:eastAsia="仿宋_GB2312"/>
                <w:color w:val="000000"/>
                <w:kern w:val="0"/>
                <w:szCs w:val="21"/>
              </w:rPr>
              <w:t xml:space="preserve"> </w:t>
            </w:r>
          </w:p>
        </w:tc>
      </w:tr>
      <w:tr w:rsidR="00995005" w:rsidTr="00995005">
        <w:trPr>
          <w:trHeight w:val="841"/>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建设项目名称</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39"/>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建设地址</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37"/>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项目批准机关</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35"/>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项目批准文号</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33"/>
          <w:jc w:val="center"/>
        </w:trPr>
        <w:tc>
          <w:tcPr>
            <w:tcW w:w="4587" w:type="dxa"/>
            <w:gridSpan w:val="2"/>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建设项目用地预审与选址意见书编号</w:t>
            </w:r>
          </w:p>
        </w:tc>
        <w:tc>
          <w:tcPr>
            <w:tcW w:w="4533" w:type="dxa"/>
            <w:gridSpan w:val="3"/>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31"/>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出让合同编号</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829"/>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申请用地面积</w:t>
            </w:r>
          </w:p>
          <w:p w:rsidR="00995005" w:rsidRDefault="00995005">
            <w:pPr>
              <w:jc w:val="center"/>
              <w:rPr>
                <w:rFonts w:eastAsia="仿宋_GB2312"/>
                <w:b/>
                <w:color w:val="000000"/>
                <w:kern w:val="0"/>
                <w:szCs w:val="21"/>
              </w:rPr>
            </w:pPr>
            <w:r>
              <w:rPr>
                <w:rFonts w:eastAsia="仿宋_GB2312" w:hint="eastAsia"/>
                <w:b/>
                <w:color w:val="000000"/>
                <w:kern w:val="0"/>
                <w:szCs w:val="21"/>
              </w:rPr>
              <w:t>（公顷）</w:t>
            </w:r>
          </w:p>
        </w:tc>
        <w:tc>
          <w:tcPr>
            <w:tcW w:w="2746" w:type="dxa"/>
            <w:tcBorders>
              <w:top w:val="single" w:sz="6" w:space="0" w:color="auto"/>
              <w:left w:val="single" w:sz="6" w:space="0" w:color="auto"/>
              <w:bottom w:val="single" w:sz="6" w:space="0" w:color="auto"/>
              <w:right w:val="single" w:sz="6" w:space="0" w:color="auto"/>
            </w:tcBorders>
            <w:vAlign w:val="center"/>
          </w:tcPr>
          <w:p w:rsidR="00995005" w:rsidRDefault="00995005">
            <w:pPr>
              <w:jc w:val="center"/>
              <w:rPr>
                <w:rFonts w:eastAsia="仿宋_GB2312"/>
                <w:color w:val="000000"/>
                <w:kern w:val="0"/>
                <w:szCs w:val="21"/>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土地取得方式</w:t>
            </w:r>
          </w:p>
        </w:tc>
        <w:tc>
          <w:tcPr>
            <w:tcW w:w="2691" w:type="dxa"/>
            <w:gridSpan w:val="2"/>
            <w:tcBorders>
              <w:top w:val="single" w:sz="6" w:space="0" w:color="auto"/>
              <w:left w:val="single" w:sz="6" w:space="0" w:color="auto"/>
              <w:bottom w:val="single" w:sz="6" w:space="0" w:color="auto"/>
              <w:right w:val="single" w:sz="12" w:space="0" w:color="auto"/>
            </w:tcBorders>
            <w:vAlign w:val="center"/>
          </w:tcPr>
          <w:p w:rsidR="00995005" w:rsidRDefault="00995005">
            <w:pPr>
              <w:jc w:val="center"/>
              <w:rPr>
                <w:rFonts w:eastAsia="仿宋_GB2312"/>
                <w:color w:val="000000"/>
                <w:kern w:val="0"/>
                <w:szCs w:val="21"/>
              </w:rPr>
            </w:pPr>
          </w:p>
        </w:tc>
      </w:tr>
      <w:tr w:rsidR="00995005" w:rsidTr="00995005">
        <w:trPr>
          <w:trHeight w:val="983"/>
          <w:jc w:val="center"/>
        </w:trPr>
        <w:tc>
          <w:tcPr>
            <w:tcW w:w="1841" w:type="dxa"/>
            <w:vMerge w:val="restart"/>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用地四至范围</w:t>
            </w:r>
          </w:p>
        </w:tc>
        <w:tc>
          <w:tcPr>
            <w:tcW w:w="2746" w:type="dxa"/>
            <w:tcBorders>
              <w:top w:val="single" w:sz="6" w:space="0" w:color="auto"/>
              <w:left w:val="single" w:sz="6" w:space="0" w:color="auto"/>
              <w:bottom w:val="single" w:sz="6" w:space="0" w:color="auto"/>
              <w:right w:val="single" w:sz="6"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东至：</w:t>
            </w:r>
            <w:r>
              <w:rPr>
                <w:rFonts w:eastAsia="仿宋_GB2312"/>
                <w:color w:val="000000"/>
                <w:kern w:val="0"/>
                <w:szCs w:val="21"/>
              </w:rPr>
              <w:t xml:space="preserve"> </w:t>
            </w:r>
          </w:p>
        </w:tc>
        <w:tc>
          <w:tcPr>
            <w:tcW w:w="1842" w:type="dxa"/>
            <w:vMerge w:val="restart"/>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范围内用</w:t>
            </w:r>
          </w:p>
          <w:p w:rsidR="00995005" w:rsidRDefault="00995005">
            <w:pPr>
              <w:jc w:val="center"/>
              <w:rPr>
                <w:rFonts w:eastAsia="仿宋_GB2312"/>
                <w:b/>
                <w:color w:val="000000"/>
                <w:kern w:val="0"/>
                <w:szCs w:val="21"/>
              </w:rPr>
            </w:pPr>
            <w:r>
              <w:rPr>
                <w:rFonts w:eastAsia="仿宋_GB2312" w:hint="eastAsia"/>
                <w:b/>
                <w:color w:val="000000"/>
                <w:kern w:val="0"/>
                <w:szCs w:val="21"/>
              </w:rPr>
              <w:t>地权属及</w:t>
            </w:r>
          </w:p>
          <w:p w:rsidR="00995005" w:rsidRDefault="00995005">
            <w:pPr>
              <w:jc w:val="center"/>
              <w:rPr>
                <w:rFonts w:eastAsia="仿宋_GB2312"/>
                <w:b/>
                <w:color w:val="000000"/>
                <w:kern w:val="0"/>
                <w:szCs w:val="21"/>
              </w:rPr>
            </w:pPr>
            <w:r>
              <w:rPr>
                <w:rFonts w:eastAsia="仿宋_GB2312" w:hint="eastAsia"/>
                <w:b/>
                <w:color w:val="000000"/>
                <w:kern w:val="0"/>
                <w:szCs w:val="21"/>
              </w:rPr>
              <w:t>拆迁情况</w:t>
            </w:r>
          </w:p>
        </w:tc>
        <w:tc>
          <w:tcPr>
            <w:tcW w:w="1208" w:type="dxa"/>
            <w:vMerge w:val="restart"/>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color w:val="000000"/>
                <w:kern w:val="0"/>
                <w:szCs w:val="21"/>
              </w:rPr>
            </w:pPr>
            <w:r>
              <w:rPr>
                <w:rFonts w:eastAsia="仿宋_GB2312" w:hint="eastAsia"/>
                <w:color w:val="000000"/>
                <w:kern w:val="0"/>
                <w:szCs w:val="21"/>
              </w:rPr>
              <w:t>权属单位</w:t>
            </w:r>
          </w:p>
        </w:tc>
        <w:tc>
          <w:tcPr>
            <w:tcW w:w="1483" w:type="dxa"/>
            <w:vMerge w:val="restart"/>
            <w:tcBorders>
              <w:top w:val="single" w:sz="6" w:space="0" w:color="auto"/>
              <w:left w:val="single" w:sz="6" w:space="0" w:color="auto"/>
              <w:bottom w:val="single" w:sz="6" w:space="0" w:color="auto"/>
              <w:right w:val="single" w:sz="12" w:space="0" w:color="auto"/>
            </w:tcBorders>
            <w:vAlign w:val="center"/>
          </w:tcPr>
          <w:p w:rsidR="00995005" w:rsidRDefault="00995005">
            <w:pPr>
              <w:ind w:firstLineChars="250" w:firstLine="525"/>
              <w:rPr>
                <w:rFonts w:eastAsia="仿宋_GB2312"/>
                <w:color w:val="000000"/>
                <w:kern w:val="0"/>
                <w:szCs w:val="21"/>
              </w:rPr>
            </w:pPr>
          </w:p>
        </w:tc>
      </w:tr>
      <w:tr w:rsidR="00995005" w:rsidTr="00995005">
        <w:trPr>
          <w:trHeight w:val="982"/>
          <w:jc w:val="center"/>
        </w:trPr>
        <w:tc>
          <w:tcPr>
            <w:tcW w:w="9120" w:type="dxa"/>
            <w:vMerge/>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2746" w:type="dxa"/>
            <w:tcBorders>
              <w:top w:val="single" w:sz="6" w:space="0" w:color="auto"/>
              <w:left w:val="single" w:sz="6" w:space="0" w:color="auto"/>
              <w:bottom w:val="single" w:sz="6" w:space="0" w:color="auto"/>
              <w:right w:val="single" w:sz="6"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西至：</w:t>
            </w:r>
            <w:r>
              <w:rPr>
                <w:rFonts w:eastAsia="仿宋_GB2312"/>
                <w:color w:val="000000"/>
                <w:kern w:val="0"/>
                <w:szCs w:val="21"/>
              </w:rPr>
              <w:t xml:space="preserve"> </w:t>
            </w:r>
          </w:p>
        </w:tc>
        <w:tc>
          <w:tcPr>
            <w:tcW w:w="4533" w:type="dxa"/>
            <w:vMerge/>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2691" w:type="dxa"/>
            <w:vMerge/>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jc w:val="left"/>
              <w:rPr>
                <w:rFonts w:eastAsia="仿宋_GB2312"/>
                <w:color w:val="000000"/>
                <w:kern w:val="0"/>
                <w:szCs w:val="21"/>
              </w:rPr>
            </w:pPr>
          </w:p>
        </w:tc>
        <w:tc>
          <w:tcPr>
            <w:tcW w:w="1483" w:type="dxa"/>
            <w:vMerge/>
            <w:tcBorders>
              <w:top w:val="single" w:sz="6" w:space="0" w:color="auto"/>
              <w:left w:val="single" w:sz="6" w:space="0" w:color="auto"/>
              <w:bottom w:val="single" w:sz="6" w:space="0" w:color="auto"/>
              <w:right w:val="single" w:sz="12" w:space="0" w:color="auto"/>
            </w:tcBorders>
            <w:vAlign w:val="center"/>
            <w:hideMark/>
          </w:tcPr>
          <w:p w:rsidR="00995005" w:rsidRDefault="00995005">
            <w:pPr>
              <w:widowControl/>
              <w:jc w:val="left"/>
              <w:rPr>
                <w:rFonts w:eastAsia="仿宋_GB2312"/>
                <w:color w:val="000000"/>
                <w:kern w:val="0"/>
                <w:szCs w:val="21"/>
              </w:rPr>
            </w:pPr>
          </w:p>
        </w:tc>
      </w:tr>
      <w:tr w:rsidR="00995005" w:rsidTr="00995005">
        <w:trPr>
          <w:trHeight w:val="969"/>
          <w:jc w:val="center"/>
        </w:trPr>
        <w:tc>
          <w:tcPr>
            <w:tcW w:w="9120" w:type="dxa"/>
            <w:vMerge/>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2746" w:type="dxa"/>
            <w:tcBorders>
              <w:top w:val="single" w:sz="6" w:space="0" w:color="auto"/>
              <w:left w:val="single" w:sz="6" w:space="0" w:color="auto"/>
              <w:bottom w:val="single" w:sz="6" w:space="0" w:color="auto"/>
              <w:right w:val="single" w:sz="6"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南至：</w:t>
            </w:r>
          </w:p>
        </w:tc>
        <w:tc>
          <w:tcPr>
            <w:tcW w:w="4533" w:type="dxa"/>
            <w:vMerge/>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120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color w:val="000000"/>
                <w:kern w:val="0"/>
                <w:szCs w:val="21"/>
              </w:rPr>
            </w:pPr>
            <w:r>
              <w:rPr>
                <w:rFonts w:eastAsia="仿宋_GB2312" w:hint="eastAsia"/>
                <w:color w:val="000000"/>
                <w:kern w:val="0"/>
                <w:szCs w:val="21"/>
              </w:rPr>
              <w:t>拆迁户数</w:t>
            </w:r>
          </w:p>
        </w:tc>
        <w:tc>
          <w:tcPr>
            <w:tcW w:w="1483" w:type="dxa"/>
            <w:tcBorders>
              <w:top w:val="single" w:sz="6" w:space="0" w:color="auto"/>
              <w:left w:val="single" w:sz="6" w:space="0" w:color="auto"/>
              <w:bottom w:val="single" w:sz="6" w:space="0" w:color="auto"/>
              <w:right w:val="single" w:sz="12" w:space="0" w:color="auto"/>
            </w:tcBorders>
            <w:vAlign w:val="center"/>
          </w:tcPr>
          <w:p w:rsidR="00995005" w:rsidRDefault="00995005">
            <w:pPr>
              <w:ind w:firstLineChars="250" w:firstLine="525"/>
              <w:rPr>
                <w:rFonts w:eastAsia="仿宋_GB2312"/>
                <w:color w:val="000000"/>
                <w:kern w:val="0"/>
                <w:szCs w:val="21"/>
              </w:rPr>
            </w:pPr>
          </w:p>
        </w:tc>
      </w:tr>
      <w:tr w:rsidR="00995005" w:rsidTr="00995005">
        <w:trPr>
          <w:trHeight w:val="1124"/>
          <w:jc w:val="center"/>
        </w:trPr>
        <w:tc>
          <w:tcPr>
            <w:tcW w:w="9120" w:type="dxa"/>
            <w:vMerge/>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2746" w:type="dxa"/>
            <w:tcBorders>
              <w:top w:val="single" w:sz="6" w:space="0" w:color="auto"/>
              <w:left w:val="single" w:sz="6" w:space="0" w:color="auto"/>
              <w:bottom w:val="single" w:sz="6" w:space="0" w:color="auto"/>
              <w:right w:val="single" w:sz="6"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北至：</w:t>
            </w:r>
          </w:p>
        </w:tc>
        <w:tc>
          <w:tcPr>
            <w:tcW w:w="4533" w:type="dxa"/>
            <w:vMerge/>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120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color w:val="000000"/>
                <w:kern w:val="0"/>
                <w:szCs w:val="21"/>
              </w:rPr>
            </w:pPr>
            <w:r>
              <w:rPr>
                <w:rFonts w:eastAsia="仿宋_GB2312" w:hint="eastAsia"/>
                <w:color w:val="000000"/>
                <w:kern w:val="0"/>
                <w:szCs w:val="21"/>
              </w:rPr>
              <w:t>拆迁涉及人数</w:t>
            </w:r>
          </w:p>
        </w:tc>
        <w:tc>
          <w:tcPr>
            <w:tcW w:w="1483" w:type="dxa"/>
            <w:tcBorders>
              <w:top w:val="single" w:sz="6" w:space="0" w:color="auto"/>
              <w:left w:val="single" w:sz="6" w:space="0" w:color="auto"/>
              <w:bottom w:val="single" w:sz="6" w:space="0" w:color="auto"/>
              <w:right w:val="single" w:sz="12" w:space="0" w:color="auto"/>
            </w:tcBorders>
            <w:vAlign w:val="center"/>
          </w:tcPr>
          <w:p w:rsidR="00995005" w:rsidRDefault="00995005">
            <w:pPr>
              <w:widowControl/>
              <w:jc w:val="left"/>
              <w:rPr>
                <w:rFonts w:eastAsia="仿宋_GB2312"/>
                <w:color w:val="000000"/>
                <w:kern w:val="0"/>
                <w:szCs w:val="21"/>
              </w:rPr>
            </w:pPr>
          </w:p>
        </w:tc>
      </w:tr>
      <w:tr w:rsidR="00995005" w:rsidTr="00995005">
        <w:trPr>
          <w:trHeight w:val="1268"/>
          <w:jc w:val="center"/>
        </w:trPr>
        <w:tc>
          <w:tcPr>
            <w:tcW w:w="9120" w:type="dxa"/>
            <w:vMerge/>
            <w:tcBorders>
              <w:top w:val="single" w:sz="6" w:space="0" w:color="auto"/>
              <w:left w:val="single" w:sz="12"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2746" w:type="dxa"/>
            <w:tcBorders>
              <w:top w:val="single" w:sz="6" w:space="0" w:color="auto"/>
              <w:left w:val="single" w:sz="6" w:space="0" w:color="auto"/>
              <w:bottom w:val="single" w:sz="6" w:space="0" w:color="auto"/>
              <w:right w:val="single" w:sz="6"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地形图（</w:t>
            </w:r>
            <w:proofErr w:type="gramStart"/>
            <w:r>
              <w:rPr>
                <w:rFonts w:eastAsia="仿宋_GB2312" w:hint="eastAsia"/>
                <w:color w:val="000000"/>
                <w:kern w:val="0"/>
                <w:szCs w:val="21"/>
              </w:rPr>
              <w:t>附红线</w:t>
            </w:r>
            <w:proofErr w:type="gramEnd"/>
            <w:r>
              <w:rPr>
                <w:rFonts w:eastAsia="仿宋_GB2312" w:hint="eastAsia"/>
                <w:color w:val="000000"/>
                <w:kern w:val="0"/>
                <w:szCs w:val="21"/>
              </w:rPr>
              <w:t>范围）</w:t>
            </w:r>
          </w:p>
        </w:tc>
        <w:tc>
          <w:tcPr>
            <w:tcW w:w="4533" w:type="dxa"/>
            <w:vMerge/>
            <w:tcBorders>
              <w:top w:val="single" w:sz="6" w:space="0" w:color="auto"/>
              <w:left w:val="single" w:sz="6" w:space="0" w:color="auto"/>
              <w:bottom w:val="single" w:sz="6" w:space="0" w:color="auto"/>
              <w:right w:val="single" w:sz="6" w:space="0" w:color="auto"/>
            </w:tcBorders>
            <w:vAlign w:val="center"/>
            <w:hideMark/>
          </w:tcPr>
          <w:p w:rsidR="00995005" w:rsidRDefault="00995005">
            <w:pPr>
              <w:widowControl/>
              <w:jc w:val="left"/>
              <w:rPr>
                <w:rFonts w:eastAsia="仿宋_GB2312"/>
                <w:b/>
                <w:color w:val="000000"/>
                <w:kern w:val="0"/>
                <w:szCs w:val="21"/>
              </w:rPr>
            </w:pPr>
          </w:p>
        </w:tc>
        <w:tc>
          <w:tcPr>
            <w:tcW w:w="1208"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color w:val="000000"/>
                <w:kern w:val="0"/>
                <w:szCs w:val="21"/>
              </w:rPr>
            </w:pPr>
            <w:r>
              <w:rPr>
                <w:rFonts w:eastAsia="仿宋_GB2312" w:hint="eastAsia"/>
                <w:color w:val="000000"/>
                <w:kern w:val="0"/>
                <w:szCs w:val="21"/>
              </w:rPr>
              <w:t>拟拆迁建筑面积</w:t>
            </w:r>
          </w:p>
        </w:tc>
        <w:tc>
          <w:tcPr>
            <w:tcW w:w="1483" w:type="dxa"/>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978"/>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lastRenderedPageBreak/>
              <w:t>项目建设单位</w:t>
            </w:r>
          </w:p>
        </w:tc>
        <w:tc>
          <w:tcPr>
            <w:tcW w:w="2746" w:type="dxa"/>
            <w:tcBorders>
              <w:top w:val="single" w:sz="6" w:space="0" w:color="auto"/>
              <w:left w:val="single" w:sz="6" w:space="0" w:color="auto"/>
              <w:bottom w:val="single" w:sz="6" w:space="0" w:color="auto"/>
              <w:right w:val="single" w:sz="6" w:space="0" w:color="auto"/>
            </w:tcBorders>
            <w:vAlign w:val="center"/>
          </w:tcPr>
          <w:p w:rsidR="00995005" w:rsidRDefault="00995005">
            <w:pPr>
              <w:jc w:val="center"/>
              <w:rPr>
                <w:rFonts w:eastAsia="仿宋_GB2312"/>
                <w:color w:val="000000"/>
                <w:kern w:val="0"/>
                <w:szCs w:val="21"/>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统一社会</w:t>
            </w:r>
          </w:p>
          <w:p w:rsidR="00995005" w:rsidRDefault="00995005">
            <w:pPr>
              <w:jc w:val="center"/>
              <w:rPr>
                <w:rFonts w:eastAsia="仿宋_GB2312"/>
                <w:b/>
                <w:color w:val="000000"/>
                <w:kern w:val="0"/>
                <w:szCs w:val="21"/>
              </w:rPr>
            </w:pPr>
            <w:r>
              <w:rPr>
                <w:rFonts w:eastAsia="仿宋_GB2312" w:hint="eastAsia"/>
                <w:b/>
                <w:color w:val="000000"/>
                <w:kern w:val="0"/>
                <w:szCs w:val="21"/>
              </w:rPr>
              <w:t>信用代码</w:t>
            </w:r>
          </w:p>
        </w:tc>
        <w:tc>
          <w:tcPr>
            <w:tcW w:w="2691" w:type="dxa"/>
            <w:gridSpan w:val="2"/>
            <w:tcBorders>
              <w:top w:val="single" w:sz="6" w:space="0" w:color="auto"/>
              <w:left w:val="single" w:sz="6" w:space="0" w:color="auto"/>
              <w:bottom w:val="single" w:sz="6" w:space="0" w:color="auto"/>
              <w:right w:val="single" w:sz="12" w:space="0" w:color="auto"/>
            </w:tcBorders>
            <w:vAlign w:val="center"/>
          </w:tcPr>
          <w:p w:rsidR="00995005" w:rsidRDefault="00995005">
            <w:pPr>
              <w:jc w:val="center"/>
              <w:rPr>
                <w:rFonts w:eastAsia="仿宋_GB2312"/>
                <w:color w:val="000000"/>
                <w:kern w:val="0"/>
                <w:szCs w:val="21"/>
              </w:rPr>
            </w:pPr>
          </w:p>
        </w:tc>
      </w:tr>
      <w:tr w:rsidR="00995005" w:rsidTr="00995005">
        <w:trPr>
          <w:trHeight w:val="978"/>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法定代表人</w:t>
            </w:r>
          </w:p>
        </w:tc>
        <w:tc>
          <w:tcPr>
            <w:tcW w:w="2746" w:type="dxa"/>
            <w:tcBorders>
              <w:top w:val="single" w:sz="6" w:space="0" w:color="auto"/>
              <w:left w:val="single" w:sz="6" w:space="0" w:color="auto"/>
              <w:bottom w:val="single" w:sz="6" w:space="0" w:color="auto"/>
              <w:right w:val="single" w:sz="6" w:space="0" w:color="auto"/>
            </w:tcBorders>
            <w:vAlign w:val="center"/>
          </w:tcPr>
          <w:p w:rsidR="00995005" w:rsidRDefault="00995005">
            <w:pPr>
              <w:jc w:val="center"/>
              <w:rPr>
                <w:rFonts w:eastAsia="仿宋_GB2312"/>
                <w:color w:val="000000"/>
                <w:kern w:val="0"/>
                <w:szCs w:val="21"/>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身份证号码</w:t>
            </w:r>
          </w:p>
        </w:tc>
        <w:tc>
          <w:tcPr>
            <w:tcW w:w="2691" w:type="dxa"/>
            <w:gridSpan w:val="2"/>
            <w:tcBorders>
              <w:top w:val="single" w:sz="6" w:space="0" w:color="auto"/>
              <w:left w:val="single" w:sz="6" w:space="0" w:color="auto"/>
              <w:bottom w:val="single" w:sz="6" w:space="0" w:color="auto"/>
              <w:right w:val="single" w:sz="12" w:space="0" w:color="auto"/>
            </w:tcBorders>
            <w:vAlign w:val="center"/>
          </w:tcPr>
          <w:p w:rsidR="00995005" w:rsidRDefault="00995005">
            <w:pPr>
              <w:jc w:val="center"/>
              <w:rPr>
                <w:rFonts w:eastAsia="仿宋_GB2312"/>
                <w:color w:val="000000"/>
                <w:kern w:val="0"/>
                <w:szCs w:val="21"/>
              </w:rPr>
            </w:pPr>
          </w:p>
        </w:tc>
      </w:tr>
      <w:tr w:rsidR="00995005" w:rsidTr="00995005">
        <w:trPr>
          <w:trHeight w:val="990"/>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通信地址</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jc w:val="center"/>
              <w:rPr>
                <w:rFonts w:eastAsia="仿宋_GB2312"/>
                <w:color w:val="000000"/>
                <w:kern w:val="0"/>
                <w:szCs w:val="21"/>
              </w:rPr>
            </w:pPr>
          </w:p>
        </w:tc>
      </w:tr>
      <w:tr w:rsidR="00995005" w:rsidTr="00995005">
        <w:trPr>
          <w:trHeight w:val="963"/>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电子邮件</w:t>
            </w:r>
          </w:p>
        </w:tc>
        <w:tc>
          <w:tcPr>
            <w:tcW w:w="7279" w:type="dxa"/>
            <w:gridSpan w:val="4"/>
            <w:tcBorders>
              <w:top w:val="single" w:sz="6" w:space="0" w:color="auto"/>
              <w:left w:val="single" w:sz="6" w:space="0" w:color="auto"/>
              <w:bottom w:val="single" w:sz="6" w:space="0" w:color="auto"/>
              <w:right w:val="single" w:sz="12" w:space="0" w:color="auto"/>
            </w:tcBorders>
            <w:vAlign w:val="center"/>
          </w:tcPr>
          <w:p w:rsidR="00995005" w:rsidRDefault="00995005">
            <w:pPr>
              <w:rPr>
                <w:rFonts w:eastAsia="仿宋_GB2312"/>
                <w:color w:val="000000"/>
                <w:kern w:val="0"/>
                <w:szCs w:val="21"/>
              </w:rPr>
            </w:pPr>
          </w:p>
        </w:tc>
      </w:tr>
      <w:tr w:rsidR="00995005" w:rsidTr="00995005">
        <w:trPr>
          <w:trHeight w:val="977"/>
          <w:jc w:val="center"/>
        </w:trPr>
        <w:tc>
          <w:tcPr>
            <w:tcW w:w="1841" w:type="dxa"/>
            <w:tcBorders>
              <w:top w:val="single" w:sz="6" w:space="0" w:color="auto"/>
              <w:left w:val="single" w:sz="12" w:space="0" w:color="auto"/>
              <w:bottom w:val="single" w:sz="6" w:space="0" w:color="auto"/>
              <w:right w:val="single" w:sz="6" w:space="0" w:color="auto"/>
            </w:tcBorders>
            <w:vAlign w:val="center"/>
            <w:hideMark/>
          </w:tcPr>
          <w:p w:rsidR="00995005" w:rsidRDefault="00995005">
            <w:pPr>
              <w:jc w:val="center"/>
              <w:rPr>
                <w:rFonts w:eastAsia="仿宋_GB2312"/>
                <w:b/>
                <w:color w:val="000000"/>
                <w:kern w:val="0"/>
                <w:szCs w:val="21"/>
              </w:rPr>
            </w:pPr>
            <w:r>
              <w:rPr>
                <w:rFonts w:eastAsia="仿宋_GB2312" w:hint="eastAsia"/>
                <w:b/>
                <w:color w:val="000000"/>
                <w:kern w:val="0"/>
                <w:szCs w:val="21"/>
              </w:rPr>
              <w:t>联系电话</w:t>
            </w:r>
          </w:p>
        </w:tc>
        <w:tc>
          <w:tcPr>
            <w:tcW w:w="7279" w:type="dxa"/>
            <w:gridSpan w:val="4"/>
            <w:tcBorders>
              <w:top w:val="single" w:sz="6" w:space="0" w:color="auto"/>
              <w:left w:val="single" w:sz="6" w:space="0" w:color="auto"/>
              <w:bottom w:val="single" w:sz="6" w:space="0" w:color="auto"/>
              <w:right w:val="single" w:sz="12" w:space="0" w:color="auto"/>
            </w:tcBorders>
            <w:vAlign w:val="center"/>
            <w:hideMark/>
          </w:tcPr>
          <w:p w:rsidR="00995005" w:rsidRDefault="00995005">
            <w:pPr>
              <w:rPr>
                <w:rFonts w:eastAsia="仿宋_GB2312"/>
                <w:color w:val="000000"/>
                <w:kern w:val="0"/>
                <w:szCs w:val="21"/>
              </w:rPr>
            </w:pPr>
            <w:r>
              <w:rPr>
                <w:rFonts w:eastAsia="仿宋_GB2312" w:hint="eastAsia"/>
                <w:color w:val="000000"/>
                <w:kern w:val="0"/>
                <w:szCs w:val="21"/>
              </w:rPr>
              <w:t>申请经办人手机：</w:t>
            </w:r>
            <w:r>
              <w:rPr>
                <w:rFonts w:eastAsia="仿宋_GB2312"/>
                <w:color w:val="000000"/>
                <w:kern w:val="0"/>
                <w:szCs w:val="21"/>
              </w:rPr>
              <w:t xml:space="preserve">                   </w:t>
            </w:r>
            <w:r>
              <w:rPr>
                <w:rFonts w:eastAsia="仿宋_GB2312" w:hint="eastAsia"/>
                <w:color w:val="000000"/>
                <w:kern w:val="0"/>
                <w:szCs w:val="21"/>
              </w:rPr>
              <w:t>固定电话：</w:t>
            </w:r>
          </w:p>
        </w:tc>
      </w:tr>
      <w:tr w:rsidR="00995005" w:rsidTr="00995005">
        <w:trPr>
          <w:trHeight w:val="3954"/>
          <w:jc w:val="center"/>
        </w:trPr>
        <w:tc>
          <w:tcPr>
            <w:tcW w:w="9120" w:type="dxa"/>
            <w:gridSpan w:val="5"/>
            <w:tcBorders>
              <w:top w:val="single" w:sz="6" w:space="0" w:color="auto"/>
              <w:left w:val="single" w:sz="12" w:space="0" w:color="auto"/>
              <w:bottom w:val="single" w:sz="6" w:space="0" w:color="auto"/>
              <w:right w:val="single" w:sz="12" w:space="0" w:color="auto"/>
            </w:tcBorders>
            <w:vAlign w:val="center"/>
          </w:tcPr>
          <w:p w:rsidR="00995005" w:rsidRDefault="00995005">
            <w:pPr>
              <w:spacing w:line="360" w:lineRule="exact"/>
              <w:rPr>
                <w:rFonts w:eastAsia="仿宋_GB2312"/>
                <w:color w:val="000000"/>
                <w:kern w:val="0"/>
                <w:sz w:val="28"/>
                <w:szCs w:val="28"/>
              </w:rPr>
            </w:pPr>
            <w:r>
              <w:rPr>
                <w:rFonts w:eastAsia="仿宋_GB2312" w:hint="eastAsia"/>
                <w:color w:val="000000"/>
                <w:kern w:val="0"/>
                <w:sz w:val="28"/>
                <w:szCs w:val="28"/>
              </w:rPr>
              <w:t>单位名称（个人）：</w:t>
            </w:r>
          </w:p>
          <w:p w:rsidR="00995005" w:rsidRDefault="00995005">
            <w:pPr>
              <w:spacing w:line="360" w:lineRule="exact"/>
              <w:rPr>
                <w:rFonts w:eastAsia="仿宋_GB2312"/>
                <w:color w:val="000000"/>
                <w:kern w:val="0"/>
                <w:sz w:val="28"/>
                <w:szCs w:val="28"/>
              </w:rPr>
            </w:pPr>
          </w:p>
          <w:p w:rsidR="00995005" w:rsidRDefault="00995005">
            <w:pPr>
              <w:spacing w:line="440" w:lineRule="exact"/>
              <w:ind w:firstLineChars="200" w:firstLine="562"/>
              <w:rPr>
                <w:rFonts w:eastAsia="仿宋_GB2312"/>
                <w:b/>
                <w:color w:val="000000"/>
                <w:kern w:val="0"/>
                <w:sz w:val="28"/>
                <w:szCs w:val="28"/>
              </w:rPr>
            </w:pPr>
            <w:r>
              <w:rPr>
                <w:rFonts w:eastAsia="仿宋_GB2312" w:hint="eastAsia"/>
                <w:b/>
                <w:color w:val="000000"/>
                <w:kern w:val="0"/>
                <w:sz w:val="28"/>
                <w:szCs w:val="28"/>
              </w:rPr>
              <w:t>本单位（人）承诺：对本表填报的内容及提交的所有材料的原件或复印件及其内容的真实性及数据的准确性（含电子文件与图纸的一致性）负责，自愿承担虚报、瞒报、造假等不正当手段而产生的一切法律责任。如因虚假而引致的法律责任，概由本申请单位（人）承担，与审批机关无关。</w:t>
            </w:r>
          </w:p>
          <w:p w:rsidR="00995005" w:rsidRDefault="00995005">
            <w:pPr>
              <w:spacing w:line="440" w:lineRule="exact"/>
              <w:ind w:firstLineChars="200" w:firstLine="562"/>
              <w:rPr>
                <w:rFonts w:eastAsia="仿宋_GB2312"/>
                <w:b/>
                <w:color w:val="000000"/>
                <w:kern w:val="0"/>
                <w:sz w:val="28"/>
                <w:szCs w:val="28"/>
              </w:rPr>
            </w:pPr>
          </w:p>
          <w:p w:rsidR="00995005" w:rsidRDefault="00995005">
            <w:pPr>
              <w:spacing w:line="440" w:lineRule="exact"/>
              <w:rPr>
                <w:rFonts w:eastAsia="仿宋_GB2312"/>
                <w:b/>
                <w:color w:val="000000"/>
                <w:kern w:val="0"/>
                <w:sz w:val="28"/>
                <w:szCs w:val="28"/>
              </w:rPr>
            </w:pPr>
            <w:r>
              <w:rPr>
                <w:rFonts w:eastAsia="仿宋_GB2312" w:hint="eastAsia"/>
                <w:color w:val="000000"/>
                <w:kern w:val="0"/>
                <w:sz w:val="28"/>
                <w:szCs w:val="28"/>
              </w:rPr>
              <w:t>法定代表人：（名章）</w:t>
            </w:r>
            <w:r>
              <w:rPr>
                <w:rFonts w:eastAsia="仿宋_GB2312"/>
                <w:color w:val="000000"/>
                <w:kern w:val="0"/>
                <w:sz w:val="28"/>
                <w:szCs w:val="28"/>
              </w:rPr>
              <w:t xml:space="preserve">              </w:t>
            </w:r>
            <w:r>
              <w:rPr>
                <w:rFonts w:eastAsia="仿宋_GB2312" w:hint="eastAsia"/>
                <w:color w:val="000000"/>
                <w:kern w:val="0"/>
                <w:sz w:val="28"/>
                <w:szCs w:val="28"/>
              </w:rPr>
              <w:t>建设单位（个人）：（印章、名章）</w:t>
            </w:r>
          </w:p>
        </w:tc>
      </w:tr>
      <w:tr w:rsidR="00995005" w:rsidTr="00995005">
        <w:trPr>
          <w:trHeight w:val="2975"/>
          <w:jc w:val="center"/>
        </w:trPr>
        <w:tc>
          <w:tcPr>
            <w:tcW w:w="9120" w:type="dxa"/>
            <w:gridSpan w:val="5"/>
            <w:tcBorders>
              <w:top w:val="single" w:sz="6" w:space="0" w:color="auto"/>
              <w:left w:val="single" w:sz="12" w:space="0" w:color="auto"/>
              <w:bottom w:val="single" w:sz="12" w:space="0" w:color="auto"/>
              <w:right w:val="single" w:sz="12" w:space="0" w:color="auto"/>
            </w:tcBorders>
            <w:vAlign w:val="center"/>
            <w:hideMark/>
          </w:tcPr>
          <w:p w:rsidR="00995005" w:rsidRDefault="00995005">
            <w:pPr>
              <w:spacing w:line="360" w:lineRule="auto"/>
              <w:rPr>
                <w:rFonts w:eastAsia="仿宋_GB2312"/>
                <w:color w:val="000000"/>
                <w:kern w:val="0"/>
                <w:szCs w:val="21"/>
              </w:rPr>
            </w:pPr>
            <w:r>
              <w:rPr>
                <w:rFonts w:eastAsia="仿宋_GB2312" w:hint="eastAsia"/>
                <w:color w:val="000000"/>
                <w:kern w:val="0"/>
                <w:szCs w:val="21"/>
              </w:rPr>
              <w:t>填写须知：</w:t>
            </w:r>
            <w:r>
              <w:rPr>
                <w:rFonts w:eastAsia="仿宋_GB2312"/>
                <w:color w:val="000000"/>
                <w:kern w:val="0"/>
                <w:szCs w:val="21"/>
              </w:rPr>
              <w:t xml:space="preserve"> </w:t>
            </w:r>
          </w:p>
          <w:p w:rsidR="00995005" w:rsidRDefault="00995005">
            <w:pPr>
              <w:spacing w:line="360" w:lineRule="auto"/>
              <w:ind w:firstLineChars="200" w:firstLine="420"/>
              <w:rPr>
                <w:rFonts w:eastAsia="仿宋_GB2312"/>
                <w:color w:val="000000"/>
                <w:kern w:val="0"/>
                <w:szCs w:val="21"/>
              </w:rPr>
            </w:pPr>
            <w:r>
              <w:rPr>
                <w:rFonts w:eastAsia="仿宋_GB2312"/>
                <w:color w:val="000000"/>
                <w:kern w:val="0"/>
                <w:szCs w:val="21"/>
              </w:rPr>
              <w:t>1.</w:t>
            </w:r>
            <w:r>
              <w:rPr>
                <w:rFonts w:eastAsia="仿宋_GB2312" w:hint="eastAsia"/>
                <w:color w:val="000000"/>
                <w:kern w:val="0"/>
                <w:szCs w:val="21"/>
              </w:rPr>
              <w:t>根据有关法律规定，申请单位（人）应如实提交有关材料和反映真实情况，并对申请材料实质内容的真实性负责。以虚报、瞒报、造假等不正当手段取得行政许可的，将依法予以撤销。</w:t>
            </w:r>
            <w:r>
              <w:rPr>
                <w:rFonts w:eastAsia="仿宋_GB2312"/>
                <w:color w:val="000000"/>
                <w:kern w:val="0"/>
                <w:szCs w:val="21"/>
              </w:rPr>
              <w:t xml:space="preserve"> </w:t>
            </w:r>
          </w:p>
          <w:p w:rsidR="00995005" w:rsidRDefault="00995005">
            <w:pPr>
              <w:spacing w:line="360" w:lineRule="auto"/>
              <w:ind w:firstLineChars="200" w:firstLine="420"/>
              <w:rPr>
                <w:rFonts w:eastAsia="仿宋_GB2312"/>
                <w:color w:val="000000"/>
                <w:kern w:val="0"/>
                <w:sz w:val="28"/>
                <w:szCs w:val="28"/>
              </w:rPr>
            </w:pPr>
            <w:r>
              <w:rPr>
                <w:rFonts w:eastAsia="仿宋_GB2312"/>
                <w:color w:val="000000"/>
                <w:kern w:val="0"/>
                <w:szCs w:val="21"/>
              </w:rPr>
              <w:t>2.</w:t>
            </w:r>
            <w:r>
              <w:rPr>
                <w:rFonts w:eastAsia="仿宋_GB2312" w:hint="eastAsia"/>
                <w:color w:val="000000"/>
                <w:kern w:val="0"/>
                <w:szCs w:val="21"/>
              </w:rPr>
              <w:t>申请单位（人）有权进行陈述和申辩。申请单位（人）可以在我单位</w:t>
            </w:r>
            <w:proofErr w:type="gramStart"/>
            <w:r>
              <w:rPr>
                <w:rFonts w:eastAsia="仿宋_GB2312" w:hint="eastAsia"/>
                <w:color w:val="000000"/>
                <w:kern w:val="0"/>
                <w:szCs w:val="21"/>
              </w:rPr>
              <w:t>作出</w:t>
            </w:r>
            <w:proofErr w:type="gramEnd"/>
            <w:r>
              <w:rPr>
                <w:rFonts w:eastAsia="仿宋_GB2312" w:hint="eastAsia"/>
                <w:color w:val="000000"/>
                <w:kern w:val="0"/>
                <w:szCs w:val="21"/>
              </w:rPr>
              <w:t>行政许可（或行政处罚）决定之前向我单位提交书面陈述申辩意见。</w:t>
            </w:r>
          </w:p>
        </w:tc>
      </w:tr>
    </w:tbl>
    <w:p w:rsidR="00995005" w:rsidRDefault="00995005" w:rsidP="00995005">
      <w:pPr>
        <w:rPr>
          <w:color w:val="000000"/>
        </w:rPr>
      </w:pPr>
    </w:p>
    <w:p w:rsidR="00995005" w:rsidRDefault="00995005" w:rsidP="00995005">
      <w:pPr>
        <w:rPr>
          <w:color w:val="000000"/>
        </w:rPr>
      </w:pPr>
    </w:p>
    <w:p w:rsidR="00995005" w:rsidRDefault="00995005" w:rsidP="00995005">
      <w:pPr>
        <w:rPr>
          <w:color w:val="000000"/>
        </w:rPr>
      </w:pPr>
    </w:p>
    <w:p w:rsidR="00995005" w:rsidRDefault="00995005" w:rsidP="00995005">
      <w:pPr>
        <w:rPr>
          <w:color w:val="000000"/>
        </w:rPr>
      </w:pPr>
    </w:p>
    <w:p w:rsidR="00995005" w:rsidRDefault="00995005" w:rsidP="00995005">
      <w:pPr>
        <w:rPr>
          <w:color w:val="000000"/>
        </w:rPr>
      </w:pPr>
    </w:p>
    <w:p w:rsidR="00995005" w:rsidRDefault="00995005" w:rsidP="00995005">
      <w:pPr>
        <w:widowControl/>
        <w:shd w:val="clear" w:color="auto" w:fill="FFFFFF"/>
        <w:spacing w:line="590" w:lineRule="exact"/>
        <w:rPr>
          <w:rFonts w:eastAsia="仿宋_GB2312"/>
          <w:b/>
          <w:color w:val="000000"/>
          <w:kern w:val="0"/>
          <w:sz w:val="32"/>
          <w:szCs w:val="32"/>
        </w:rPr>
      </w:pPr>
      <w:r>
        <w:rPr>
          <w:rFonts w:eastAsia="黑体" w:hint="eastAsia"/>
          <w:color w:val="000000"/>
          <w:kern w:val="0"/>
          <w:sz w:val="32"/>
          <w:szCs w:val="32"/>
        </w:rPr>
        <w:lastRenderedPageBreak/>
        <w:t>附件</w:t>
      </w:r>
      <w:r>
        <w:rPr>
          <w:rFonts w:eastAsia="黑体"/>
          <w:color w:val="000000"/>
          <w:kern w:val="0"/>
          <w:sz w:val="32"/>
          <w:szCs w:val="32"/>
        </w:rPr>
        <w:t xml:space="preserve">6  </w:t>
      </w:r>
      <w:r>
        <w:rPr>
          <w:rFonts w:eastAsia="仿宋_GB2312"/>
          <w:b/>
          <w:color w:val="000000"/>
          <w:kern w:val="0"/>
          <w:sz w:val="32"/>
          <w:szCs w:val="32"/>
        </w:rPr>
        <w:t xml:space="preserve">              </w:t>
      </w:r>
    </w:p>
    <w:p w:rsidR="00995005" w:rsidRDefault="00995005" w:rsidP="00995005">
      <w:pPr>
        <w:jc w:val="center"/>
        <w:rPr>
          <w:rFonts w:eastAsia="方正小标宋简体"/>
          <w:color w:val="000000"/>
          <w:kern w:val="0"/>
          <w:sz w:val="36"/>
          <w:szCs w:val="32"/>
        </w:rPr>
      </w:pPr>
      <w:r>
        <w:rPr>
          <w:rFonts w:eastAsia="方正小标宋简体" w:hint="eastAsia"/>
          <w:color w:val="000000"/>
          <w:kern w:val="0"/>
          <w:sz w:val="36"/>
          <w:szCs w:val="32"/>
        </w:rPr>
        <w:t>证书格式和技术参数</w:t>
      </w:r>
    </w:p>
    <w:p w:rsidR="00995005" w:rsidRDefault="00995005" w:rsidP="00995005">
      <w:pPr>
        <w:jc w:val="center"/>
        <w:rPr>
          <w:rFonts w:eastAsia="方正小标宋简体"/>
          <w:color w:val="000000"/>
          <w:kern w:val="0"/>
          <w:sz w:val="32"/>
          <w:szCs w:val="32"/>
        </w:rPr>
      </w:pPr>
    </w:p>
    <w:p w:rsidR="00995005" w:rsidRDefault="00995005" w:rsidP="00995005">
      <w:pPr>
        <w:widowControl/>
        <w:shd w:val="clear" w:color="auto" w:fill="FFFFFF"/>
        <w:spacing w:line="480" w:lineRule="atLeast"/>
        <w:rPr>
          <w:rFonts w:eastAsia="黑体"/>
          <w:color w:val="000000"/>
          <w:sz w:val="32"/>
          <w:szCs w:val="32"/>
        </w:rPr>
      </w:pPr>
      <w:r>
        <w:rPr>
          <w:rFonts w:eastAsia="黑体" w:hint="eastAsia"/>
          <w:color w:val="000000"/>
          <w:sz w:val="32"/>
          <w:szCs w:val="32"/>
        </w:rPr>
        <w:t>一、证书成品尺寸</w:t>
      </w:r>
    </w:p>
    <w:p w:rsidR="00995005" w:rsidRDefault="00995005" w:rsidP="00995005">
      <w:pPr>
        <w:widowControl/>
        <w:shd w:val="clear" w:color="auto" w:fill="FFFFFF"/>
        <w:spacing w:line="480" w:lineRule="atLeast"/>
        <w:rPr>
          <w:rFonts w:eastAsia="仿宋_GB2312"/>
          <w:color w:val="000000"/>
          <w:kern w:val="0"/>
          <w:sz w:val="32"/>
          <w:szCs w:val="32"/>
        </w:rPr>
      </w:pPr>
      <w:r>
        <w:rPr>
          <w:rFonts w:eastAsia="仿宋_GB2312" w:hint="eastAsia"/>
          <w:color w:val="000000"/>
          <w:kern w:val="0"/>
          <w:sz w:val="32"/>
          <w:szCs w:val="32"/>
        </w:rPr>
        <w:t>展开后</w:t>
      </w:r>
      <w:r>
        <w:rPr>
          <w:rFonts w:eastAsia="仿宋_GB2312"/>
          <w:color w:val="000000"/>
          <w:kern w:val="0"/>
          <w:sz w:val="32"/>
          <w:szCs w:val="32"/>
        </w:rPr>
        <w:t>370mm×260mm</w:t>
      </w:r>
      <w:r>
        <w:rPr>
          <w:rFonts w:eastAsia="仿宋_GB2312" w:hint="eastAsia"/>
          <w:color w:val="000000"/>
          <w:kern w:val="0"/>
          <w:sz w:val="32"/>
          <w:szCs w:val="32"/>
        </w:rPr>
        <w:t>，折合后</w:t>
      </w:r>
      <w:r>
        <w:rPr>
          <w:rFonts w:eastAsia="仿宋_GB2312"/>
          <w:color w:val="000000"/>
          <w:kern w:val="0"/>
          <w:sz w:val="32"/>
          <w:szCs w:val="32"/>
        </w:rPr>
        <w:t>185mm×260mm</w:t>
      </w:r>
      <w:r>
        <w:rPr>
          <w:rFonts w:eastAsia="仿宋_GB2312" w:hint="eastAsia"/>
          <w:color w:val="000000"/>
          <w:kern w:val="0"/>
          <w:sz w:val="32"/>
          <w:szCs w:val="32"/>
        </w:rPr>
        <w:t>。</w:t>
      </w:r>
    </w:p>
    <w:p w:rsidR="00995005" w:rsidRDefault="00995005" w:rsidP="00995005">
      <w:pPr>
        <w:widowControl/>
        <w:shd w:val="clear" w:color="auto" w:fill="FFFFFF"/>
        <w:spacing w:line="480" w:lineRule="atLeast"/>
        <w:rPr>
          <w:rFonts w:eastAsia="黑体"/>
          <w:color w:val="000000"/>
          <w:sz w:val="32"/>
          <w:szCs w:val="32"/>
        </w:rPr>
      </w:pPr>
      <w:r>
        <w:rPr>
          <w:rFonts w:eastAsia="黑体" w:hint="eastAsia"/>
          <w:color w:val="000000"/>
          <w:sz w:val="32"/>
          <w:szCs w:val="32"/>
        </w:rPr>
        <w:t>二、证书封皮材料</w:t>
      </w:r>
    </w:p>
    <w:p w:rsidR="00995005" w:rsidRDefault="00995005" w:rsidP="00995005">
      <w:pPr>
        <w:widowControl/>
        <w:shd w:val="clear" w:color="auto" w:fill="FFFFFF"/>
        <w:spacing w:line="480" w:lineRule="atLeast"/>
        <w:rPr>
          <w:rFonts w:eastAsia="仿宋_GB2312"/>
          <w:color w:val="000000"/>
          <w:kern w:val="0"/>
          <w:sz w:val="32"/>
          <w:szCs w:val="32"/>
        </w:rPr>
      </w:pPr>
      <w:r>
        <w:rPr>
          <w:rFonts w:eastAsia="仿宋_GB2312"/>
          <w:color w:val="000000"/>
          <w:kern w:val="0"/>
          <w:sz w:val="32"/>
          <w:szCs w:val="32"/>
        </w:rPr>
        <w:t>230</w:t>
      </w:r>
      <w:r>
        <w:rPr>
          <w:rFonts w:eastAsia="仿宋_GB2312" w:hint="eastAsia"/>
          <w:color w:val="000000"/>
          <w:kern w:val="0"/>
          <w:sz w:val="32"/>
          <w:szCs w:val="32"/>
        </w:rPr>
        <w:t>克高级烟卡纸。</w:t>
      </w:r>
    </w:p>
    <w:p w:rsidR="00995005" w:rsidRDefault="00995005" w:rsidP="00995005">
      <w:pPr>
        <w:widowControl/>
        <w:shd w:val="clear" w:color="auto" w:fill="FFFFFF"/>
        <w:spacing w:line="480" w:lineRule="atLeast"/>
        <w:rPr>
          <w:rFonts w:eastAsia="黑体"/>
          <w:color w:val="000000"/>
          <w:sz w:val="32"/>
          <w:szCs w:val="32"/>
        </w:rPr>
      </w:pPr>
      <w:r>
        <w:rPr>
          <w:rFonts w:eastAsia="黑体" w:hint="eastAsia"/>
          <w:color w:val="000000"/>
          <w:sz w:val="32"/>
          <w:szCs w:val="32"/>
        </w:rPr>
        <w:t>三、证书制作工艺</w:t>
      </w:r>
    </w:p>
    <w:p w:rsidR="00995005" w:rsidRDefault="00995005" w:rsidP="00995005">
      <w:pPr>
        <w:widowControl/>
        <w:shd w:val="clear" w:color="auto" w:fill="FFFFFF"/>
        <w:spacing w:line="480" w:lineRule="atLeast"/>
        <w:rPr>
          <w:rFonts w:eastAsia="仿宋_GB2312"/>
          <w:color w:val="000000"/>
          <w:kern w:val="0"/>
          <w:sz w:val="32"/>
          <w:szCs w:val="32"/>
        </w:rPr>
      </w:pPr>
      <w:r>
        <w:rPr>
          <w:rFonts w:eastAsia="仿宋_GB2312" w:hint="eastAsia"/>
          <w:color w:val="000000"/>
          <w:kern w:val="0"/>
          <w:sz w:val="32"/>
          <w:szCs w:val="32"/>
        </w:rPr>
        <w:t>封面四色印刷，内芯单色印刷，封面</w:t>
      </w:r>
      <w:proofErr w:type="gramStart"/>
      <w:r>
        <w:rPr>
          <w:rFonts w:eastAsia="仿宋_GB2312" w:hint="eastAsia"/>
          <w:color w:val="000000"/>
          <w:kern w:val="0"/>
          <w:sz w:val="32"/>
          <w:szCs w:val="32"/>
        </w:rPr>
        <w:t>覆亮膜</w:t>
      </w:r>
      <w:proofErr w:type="gramEnd"/>
      <w:r>
        <w:rPr>
          <w:rFonts w:eastAsia="仿宋_GB2312" w:hint="eastAsia"/>
          <w:color w:val="000000"/>
          <w:kern w:val="0"/>
          <w:sz w:val="32"/>
          <w:szCs w:val="32"/>
        </w:rPr>
        <w:t>，裁切成品后证书中间压痕。</w:t>
      </w: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pPr>
    </w:p>
    <w:p w:rsidR="00995005" w:rsidRDefault="00995005" w:rsidP="00995005">
      <w:pPr>
        <w:widowControl/>
        <w:jc w:val="left"/>
        <w:rPr>
          <w:color w:val="000000"/>
          <w:sz w:val="32"/>
          <w:szCs w:val="32"/>
        </w:rPr>
        <w:sectPr w:rsidR="00995005">
          <w:pgSz w:w="11906" w:h="16838"/>
          <w:pgMar w:top="1440" w:right="1800" w:bottom="1440" w:left="1800" w:header="851" w:footer="992" w:gutter="0"/>
          <w:cols w:space="720"/>
          <w:docGrid w:type="lines" w:linePitch="312"/>
        </w:sectPr>
      </w:pPr>
    </w:p>
    <w:p w:rsidR="00995005" w:rsidRDefault="00995005" w:rsidP="00995005">
      <w:pPr>
        <w:widowControl/>
        <w:spacing w:line="240" w:lineRule="exact"/>
        <w:jc w:val="left"/>
        <w:rPr>
          <w:color w:val="000000"/>
          <w:sz w:val="32"/>
          <w:szCs w:val="32"/>
        </w:rPr>
      </w:pPr>
    </w:p>
    <w:p w:rsidR="00995005" w:rsidRDefault="00995005" w:rsidP="00995005">
      <w:pPr>
        <w:widowControl/>
        <w:shd w:val="clear" w:color="auto" w:fill="FFFFFF"/>
        <w:spacing w:line="480" w:lineRule="atLeast"/>
        <w:jc w:val="center"/>
        <w:rPr>
          <w:color w:val="000000"/>
        </w:rPr>
      </w:pPr>
      <w:r>
        <w:rPr>
          <w:noProof/>
          <w:color w:val="000000"/>
        </w:rPr>
        <w:drawing>
          <wp:inline distT="0" distB="0" distL="0" distR="0">
            <wp:extent cx="7673340" cy="478409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73340" cy="4784090"/>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color w:val="000000"/>
        </w:rPr>
      </w:pPr>
      <w:r>
        <w:rPr>
          <w:noProof/>
          <w:color w:val="000000"/>
        </w:rPr>
        <w:lastRenderedPageBreak/>
        <w:drawing>
          <wp:inline distT="0" distB="0" distL="0" distR="0">
            <wp:extent cx="7936865" cy="501078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36865" cy="5010785"/>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color w:val="000000"/>
        </w:rPr>
      </w:pPr>
      <w:r>
        <w:rPr>
          <w:noProof/>
          <w:color w:val="000000"/>
        </w:rPr>
        <w:lastRenderedPageBreak/>
        <w:drawing>
          <wp:inline distT="0" distB="0" distL="0" distR="0">
            <wp:extent cx="7783195" cy="497459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3195" cy="4974590"/>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noProof/>
          <w:color w:val="000000"/>
        </w:rPr>
      </w:pPr>
      <w:r>
        <w:rPr>
          <w:noProof/>
          <w:color w:val="000000"/>
        </w:rPr>
        <w:lastRenderedPageBreak/>
        <w:drawing>
          <wp:inline distT="0" distB="0" distL="0" distR="0">
            <wp:extent cx="7966075" cy="4784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6075" cy="4784090"/>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noProof/>
          <w:color w:val="000000"/>
        </w:rPr>
      </w:pPr>
      <w:r>
        <w:rPr>
          <w:noProof/>
          <w:color w:val="000000"/>
        </w:rPr>
        <w:lastRenderedPageBreak/>
        <w:drawing>
          <wp:inline distT="0" distB="0" distL="0" distR="0">
            <wp:extent cx="7776210" cy="4945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6210" cy="4945380"/>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noProof/>
          <w:color w:val="000000"/>
        </w:rPr>
      </w:pPr>
      <w:r>
        <w:rPr>
          <w:noProof/>
          <w:color w:val="000000"/>
        </w:rPr>
        <w:lastRenderedPageBreak/>
        <w:drawing>
          <wp:inline distT="0" distB="0" distL="0" distR="0">
            <wp:extent cx="7797800" cy="5010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7800" cy="5010785"/>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noProof/>
          <w:color w:val="000000"/>
        </w:rPr>
      </w:pPr>
      <w:r>
        <w:rPr>
          <w:noProof/>
          <w:color w:val="000000"/>
        </w:rPr>
        <w:lastRenderedPageBreak/>
        <w:drawing>
          <wp:inline distT="0" distB="0" distL="0" distR="0">
            <wp:extent cx="7600315" cy="501078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315" cy="5010785"/>
                    </a:xfrm>
                    <a:prstGeom prst="rect">
                      <a:avLst/>
                    </a:prstGeom>
                    <a:noFill/>
                    <a:ln>
                      <a:noFill/>
                    </a:ln>
                  </pic:spPr>
                </pic:pic>
              </a:graphicData>
            </a:graphic>
          </wp:inline>
        </w:drawing>
      </w:r>
    </w:p>
    <w:p w:rsidR="00995005" w:rsidRDefault="00995005" w:rsidP="00995005">
      <w:pPr>
        <w:widowControl/>
        <w:shd w:val="clear" w:color="auto" w:fill="FFFFFF"/>
        <w:spacing w:line="480" w:lineRule="atLeast"/>
        <w:jc w:val="center"/>
        <w:rPr>
          <w:color w:val="000000"/>
        </w:rPr>
      </w:pPr>
      <w:r>
        <w:rPr>
          <w:noProof/>
          <w:color w:val="000000"/>
        </w:rPr>
        <w:lastRenderedPageBreak/>
        <w:drawing>
          <wp:inline distT="0" distB="0" distL="0" distR="0">
            <wp:extent cx="7827010" cy="49301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7010" cy="4930140"/>
                    </a:xfrm>
                    <a:prstGeom prst="rect">
                      <a:avLst/>
                    </a:prstGeom>
                    <a:noFill/>
                    <a:ln>
                      <a:noFill/>
                    </a:ln>
                  </pic:spPr>
                </pic:pic>
              </a:graphicData>
            </a:graphic>
          </wp:inline>
        </w:drawing>
      </w:r>
    </w:p>
    <w:p w:rsidR="00995005" w:rsidRDefault="00995005" w:rsidP="00995005">
      <w:pPr>
        <w:widowControl/>
        <w:jc w:val="left"/>
        <w:rPr>
          <w:rFonts w:eastAsia="仿宋_GB2312"/>
          <w:color w:val="000000"/>
          <w:sz w:val="32"/>
        </w:rPr>
        <w:sectPr w:rsidR="00995005">
          <w:pgSz w:w="16838" w:h="11906" w:orient="landscape"/>
          <w:pgMar w:top="1797" w:right="1440" w:bottom="1797" w:left="1440" w:header="0" w:footer="1588" w:gutter="0"/>
          <w:cols w:space="720"/>
          <w:docGrid w:type="linesAndChars" w:linePitch="312"/>
        </w:sectPr>
      </w:pPr>
      <w:bookmarkStart w:id="0" w:name="_GoBack"/>
      <w:bookmarkEnd w:id="0"/>
    </w:p>
    <w:p w:rsidR="00127A83" w:rsidRDefault="00127A83"/>
    <w:sectPr w:rsidR="00127A8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005"/>
    <w:rsid w:val="00127A83"/>
    <w:rsid w:val="00995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00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5005"/>
    <w:rPr>
      <w:sz w:val="18"/>
      <w:szCs w:val="18"/>
    </w:rPr>
  </w:style>
  <w:style w:type="character" w:customStyle="1" w:styleId="Char">
    <w:name w:val="批注框文本 Char"/>
    <w:basedOn w:val="a0"/>
    <w:link w:val="a3"/>
    <w:uiPriority w:val="99"/>
    <w:semiHidden/>
    <w:rsid w:val="00995005"/>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00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5005"/>
    <w:rPr>
      <w:sz w:val="18"/>
      <w:szCs w:val="18"/>
    </w:rPr>
  </w:style>
  <w:style w:type="character" w:customStyle="1" w:styleId="Char">
    <w:name w:val="批注框文本 Char"/>
    <w:basedOn w:val="a0"/>
    <w:link w:val="a3"/>
    <w:uiPriority w:val="99"/>
    <w:semiHidden/>
    <w:rsid w:val="00995005"/>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94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926</Words>
  <Characters>5281</Characters>
  <Application>Microsoft Office Word</Application>
  <DocSecurity>0</DocSecurity>
  <Lines>44</Lines>
  <Paragraphs>12</Paragraphs>
  <ScaleCrop>false</ScaleCrop>
  <Company>微软中国</Company>
  <LinksUpToDate>false</LinksUpToDate>
  <CharactersWithSpaces>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蒙盈盈</dc:creator>
  <cp:lastModifiedBy>蒙盈盈</cp:lastModifiedBy>
  <cp:revision>1</cp:revision>
  <dcterms:created xsi:type="dcterms:W3CDTF">2019-12-12T03:24:00Z</dcterms:created>
  <dcterms:modified xsi:type="dcterms:W3CDTF">2019-12-12T03:31:00Z</dcterms:modified>
</cp:coreProperties>
</file>